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360" w:lineRule="auto"/>
        <w:rPr>
          <w:rFonts w:eastAsia="黑体"/>
          <w:sz w:val="32"/>
          <w:szCs w:val="28"/>
          <w:shd w:val="clear" w:color="auto" w:fill="FFFFFF"/>
        </w:rPr>
      </w:pPr>
      <w:r>
        <w:rPr>
          <w:rFonts w:eastAsia="黑体"/>
          <w:sz w:val="32"/>
          <w:szCs w:val="28"/>
          <w:shd w:val="clear" w:color="auto" w:fill="FFFFFF"/>
        </w:rPr>
        <w:t>附件：</w:t>
      </w:r>
    </w:p>
    <w:p>
      <w:pPr>
        <w:spacing w:line="0" w:lineRule="atLeast"/>
        <w:ind w:right="-50" w:rightChars="-24"/>
        <w:jc w:val="center"/>
        <w:rPr>
          <w:rFonts w:eastAsia="华文中宋"/>
          <w:b/>
          <w:sz w:val="44"/>
          <w:szCs w:val="30"/>
        </w:rPr>
      </w:pPr>
      <w:bookmarkStart w:id="0" w:name="_GoBack"/>
      <w:r>
        <w:rPr>
          <w:rFonts w:eastAsia="华文中宋"/>
          <w:b/>
          <w:sz w:val="44"/>
          <w:szCs w:val="30"/>
        </w:rPr>
        <w:t>全国作物种质资源战略研讨会</w:t>
      </w:r>
    </w:p>
    <w:p>
      <w:pPr>
        <w:spacing w:line="0" w:lineRule="atLeast"/>
        <w:ind w:right="-50" w:rightChars="-24"/>
        <w:jc w:val="center"/>
        <w:rPr>
          <w:rFonts w:eastAsia="华文中宋"/>
          <w:b/>
          <w:bCs/>
          <w:sz w:val="44"/>
          <w:szCs w:val="30"/>
        </w:rPr>
      </w:pPr>
      <w:r>
        <w:rPr>
          <w:rFonts w:eastAsia="华文中宋"/>
          <w:b/>
          <w:bCs/>
          <w:sz w:val="44"/>
          <w:szCs w:val="30"/>
        </w:rPr>
        <w:t>参会代表回执</w:t>
      </w:r>
      <w:bookmarkEnd w:id="0"/>
    </w:p>
    <w:p>
      <w:pPr>
        <w:spacing w:line="360" w:lineRule="auto"/>
        <w:ind w:right="-50" w:rightChars="-24"/>
        <w:jc w:val="center"/>
        <w:rPr>
          <w:b/>
          <w:bCs/>
          <w:sz w:val="32"/>
          <w:szCs w:val="32"/>
        </w:rPr>
      </w:pPr>
    </w:p>
    <w:tbl>
      <w:tblPr>
        <w:tblStyle w:val="1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99"/>
        <w:gridCol w:w="1440"/>
        <w:gridCol w:w="108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tabs>
                <w:tab w:val="left" w:pos="-468"/>
              </w:tabs>
              <w:spacing w:line="480" w:lineRule="auto"/>
              <w:ind w:right="-50" w:rightChars="-24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姓  名</w:t>
            </w:r>
          </w:p>
        </w:tc>
        <w:tc>
          <w:tcPr>
            <w:tcW w:w="2499" w:type="dxa"/>
            <w:tcBorders>
              <w:bottom w:val="single" w:color="auto" w:sz="4" w:space="0"/>
            </w:tcBorders>
          </w:tcPr>
          <w:p>
            <w:pPr>
              <w:spacing w:line="480" w:lineRule="auto"/>
              <w:ind w:left="-257" w:right="-50" w:rightChars="-24"/>
              <w:rPr>
                <w:rFonts w:eastAsia="仿宋"/>
                <w:sz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>
            <w:pPr>
              <w:spacing w:line="480" w:lineRule="auto"/>
              <w:ind w:left="-257" w:right="-50" w:rightChars="-24" w:firstLine="426" w:firstLineChars="152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性  别</w:t>
            </w:r>
          </w:p>
        </w:tc>
        <w:tc>
          <w:tcPr>
            <w:tcW w:w="1080" w:type="dxa"/>
            <w:tcBorders>
              <w:bottom w:val="single" w:color="auto" w:sz="4" w:space="0"/>
            </w:tcBorders>
          </w:tcPr>
          <w:p>
            <w:pPr>
              <w:spacing w:line="480" w:lineRule="auto"/>
              <w:ind w:left="-257" w:right="-50" w:rightChars="-24"/>
              <w:rPr>
                <w:rFonts w:eastAsia="仿宋"/>
                <w:sz w:val="28"/>
              </w:rPr>
            </w:pPr>
          </w:p>
        </w:tc>
        <w:tc>
          <w:tcPr>
            <w:tcW w:w="1260" w:type="dxa"/>
          </w:tcPr>
          <w:p>
            <w:pPr>
              <w:spacing w:line="480" w:lineRule="auto"/>
              <w:ind w:left="-257" w:right="-50" w:rightChars="-24" w:firstLine="426" w:firstLineChars="152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年  龄</w:t>
            </w:r>
          </w:p>
        </w:tc>
        <w:tc>
          <w:tcPr>
            <w:tcW w:w="1800" w:type="dxa"/>
          </w:tcPr>
          <w:p>
            <w:pPr>
              <w:spacing w:line="480" w:lineRule="auto"/>
              <w:ind w:left="-257" w:right="-50" w:rightChars="-24"/>
              <w:rPr>
                <w:rFonts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80" w:lineRule="auto"/>
              <w:ind w:right="-50" w:rightChars="-24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单  位</w:t>
            </w:r>
          </w:p>
        </w:tc>
        <w:tc>
          <w:tcPr>
            <w:tcW w:w="5019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ind w:left="-257" w:right="-50" w:rightChars="-24"/>
              <w:rPr>
                <w:rFonts w:eastAsia="仿宋"/>
                <w:sz w:val="28"/>
              </w:rPr>
            </w:pPr>
          </w:p>
        </w:tc>
        <w:tc>
          <w:tcPr>
            <w:tcW w:w="1260" w:type="dxa"/>
          </w:tcPr>
          <w:p>
            <w:pPr>
              <w:spacing w:line="480" w:lineRule="auto"/>
              <w:ind w:left="-257" w:right="-50" w:rightChars="-24" w:firstLine="426" w:firstLineChars="152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职  务</w:t>
            </w:r>
          </w:p>
        </w:tc>
        <w:tc>
          <w:tcPr>
            <w:tcW w:w="1800" w:type="dxa"/>
          </w:tcPr>
          <w:p>
            <w:pPr>
              <w:spacing w:line="480" w:lineRule="auto"/>
              <w:ind w:left="-257" w:right="-50" w:rightChars="-24"/>
              <w:rPr>
                <w:rFonts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80" w:lineRule="auto"/>
              <w:ind w:left="-428" w:leftChars="-204" w:right="-50" w:rightChars="-24" w:firstLine="426" w:firstLineChars="152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地  址</w:t>
            </w:r>
          </w:p>
        </w:tc>
        <w:tc>
          <w:tcPr>
            <w:tcW w:w="5019" w:type="dxa"/>
            <w:gridSpan w:val="3"/>
          </w:tcPr>
          <w:p>
            <w:pPr>
              <w:spacing w:line="480" w:lineRule="auto"/>
              <w:ind w:left="-257" w:right="-50" w:rightChars="-24"/>
              <w:rPr>
                <w:rFonts w:eastAsia="仿宋"/>
                <w:sz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480" w:lineRule="auto"/>
              <w:ind w:left="-257" w:right="-50" w:rightChars="-24" w:firstLine="426" w:firstLineChars="152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邮  编</w:t>
            </w: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spacing w:line="480" w:lineRule="auto"/>
              <w:ind w:left="-257" w:right="-50" w:rightChars="-24"/>
              <w:rPr>
                <w:rFonts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80" w:lineRule="auto"/>
              <w:ind w:right="-50" w:rightChars="-24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电  话</w:t>
            </w:r>
          </w:p>
        </w:tc>
        <w:tc>
          <w:tcPr>
            <w:tcW w:w="2499" w:type="dxa"/>
          </w:tcPr>
          <w:p>
            <w:pPr>
              <w:spacing w:line="480" w:lineRule="auto"/>
              <w:ind w:left="-257" w:right="-50" w:rightChars="-24"/>
              <w:rPr>
                <w:rFonts w:eastAsia="仿宋"/>
                <w:sz w:val="28"/>
              </w:rPr>
            </w:pPr>
          </w:p>
        </w:tc>
        <w:tc>
          <w:tcPr>
            <w:tcW w:w="1440" w:type="dxa"/>
          </w:tcPr>
          <w:p>
            <w:pPr>
              <w:pStyle w:val="2"/>
              <w:spacing w:line="480" w:lineRule="auto"/>
              <w:ind w:left="-257" w:right="-50" w:rightChars="-24" w:firstLine="426" w:firstLineChars="152"/>
              <w:rPr>
                <w:rFonts w:eastAsia="仿宋"/>
              </w:rPr>
            </w:pPr>
            <w:r>
              <w:rPr>
                <w:rFonts w:eastAsia="仿宋"/>
              </w:rPr>
              <w:t>E-mail</w:t>
            </w:r>
          </w:p>
        </w:tc>
        <w:tc>
          <w:tcPr>
            <w:tcW w:w="4140" w:type="dxa"/>
            <w:gridSpan w:val="3"/>
          </w:tcPr>
          <w:p>
            <w:pPr>
              <w:spacing w:line="480" w:lineRule="auto"/>
              <w:ind w:left="-257" w:right="-50" w:rightChars="-24"/>
              <w:rPr>
                <w:rFonts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480" w:lineRule="auto"/>
              <w:ind w:right="-50" w:rightChars="-24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备  注</w:t>
            </w:r>
          </w:p>
        </w:tc>
        <w:tc>
          <w:tcPr>
            <w:tcW w:w="8079" w:type="dxa"/>
            <w:gridSpan w:val="5"/>
          </w:tcPr>
          <w:p>
            <w:pPr>
              <w:spacing w:line="480" w:lineRule="auto"/>
              <w:ind w:left="-257" w:right="-50" w:rightChars="-24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 xml:space="preserve">  住宿：单  间</w:t>
            </w:r>
            <w:r>
              <w:rPr>
                <w:rFonts w:ascii="华文中宋" w:hAnsi="华文中宋" w:eastAsia="华文中宋"/>
                <w:sz w:val="28"/>
              </w:rPr>
              <w:t>□</w:t>
            </w:r>
            <w:r>
              <w:rPr>
                <w:rFonts w:eastAsia="仿宋"/>
                <w:sz w:val="28"/>
              </w:rPr>
              <w:t xml:space="preserve">   标  间</w:t>
            </w:r>
            <w:r>
              <w:rPr>
                <w:rFonts w:ascii="华文中宋" w:hAnsi="华文中宋" w:eastAsia="华文中宋"/>
                <w:sz w:val="28"/>
              </w:rPr>
              <w:t>□</w:t>
            </w:r>
          </w:p>
        </w:tc>
      </w:tr>
    </w:tbl>
    <w:p>
      <w:pPr>
        <w:pStyle w:val="4"/>
        <w:ind w:firstLine="0" w:firstLineChars="0"/>
        <w:jc w:val="both"/>
      </w:pPr>
    </w:p>
    <w:p>
      <w:pPr>
        <w:pStyle w:val="4"/>
        <w:ind w:firstLine="0" w:firstLineChars="0"/>
        <w:jc w:val="both"/>
      </w:pPr>
    </w:p>
    <w:p>
      <w:pPr>
        <w:pStyle w:val="4"/>
        <w:ind w:firstLine="0" w:firstLineChars="0"/>
        <w:jc w:val="both"/>
      </w:pPr>
    </w:p>
    <w:p>
      <w:pPr>
        <w:pStyle w:val="4"/>
        <w:ind w:firstLine="0" w:firstLineChars="0"/>
        <w:jc w:val="both"/>
      </w:pPr>
    </w:p>
    <w:p>
      <w:pPr>
        <w:pStyle w:val="4"/>
        <w:ind w:firstLine="0" w:firstLineChars="0"/>
        <w:jc w:val="both"/>
      </w:pPr>
    </w:p>
    <w:p>
      <w:pPr>
        <w:pStyle w:val="4"/>
        <w:ind w:firstLine="0" w:firstLineChars="0"/>
        <w:jc w:val="both"/>
      </w:pPr>
    </w:p>
    <w:p>
      <w:pPr>
        <w:pStyle w:val="4"/>
        <w:ind w:firstLine="0" w:firstLineChars="0"/>
        <w:jc w:val="both"/>
      </w:pPr>
    </w:p>
    <w:p>
      <w:pPr>
        <w:pStyle w:val="4"/>
        <w:ind w:firstLine="0" w:firstLineChars="0"/>
        <w:jc w:val="both"/>
      </w:pPr>
    </w:p>
    <w:p>
      <w:pPr>
        <w:pStyle w:val="4"/>
        <w:ind w:firstLine="0" w:firstLineChars="0"/>
        <w:jc w:val="both"/>
      </w:pPr>
    </w:p>
    <w:p>
      <w:pPr>
        <w:pStyle w:val="4"/>
        <w:ind w:firstLine="0" w:firstLineChars="0"/>
        <w:jc w:val="both"/>
      </w:pPr>
    </w:p>
    <w:p>
      <w:pPr>
        <w:pStyle w:val="4"/>
        <w:ind w:firstLine="0" w:firstLineChars="0"/>
        <w:jc w:val="both"/>
      </w:pPr>
    </w:p>
    <w:p>
      <w:pPr>
        <w:pStyle w:val="4"/>
        <w:ind w:firstLine="0" w:firstLineChars="0"/>
        <w:jc w:val="both"/>
      </w:pPr>
    </w:p>
    <w:p>
      <w:pPr>
        <w:pStyle w:val="4"/>
        <w:ind w:firstLine="0" w:firstLineChars="0"/>
        <w:jc w:val="both"/>
      </w:pPr>
    </w:p>
    <w:p>
      <w:pPr>
        <w:pStyle w:val="4"/>
        <w:ind w:firstLine="0" w:firstLineChars="0"/>
        <w:jc w:val="both"/>
      </w:pPr>
    </w:p>
    <w:tbl>
      <w:tblPr>
        <w:tblStyle w:val="12"/>
        <w:tblW w:w="919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7" w:type="dxa"/>
          </w:tcPr>
          <w:p>
            <w:pPr>
              <w:widowControl/>
              <w:shd w:val="clear" w:color="auto" w:fill="FFFFFF"/>
              <w:spacing w:line="360" w:lineRule="auto"/>
              <w:rPr>
                <w:rFonts w:eastAsia="仿宋_GB2312"/>
                <w:sz w:val="32"/>
                <w:szCs w:val="28"/>
                <w:shd w:val="clear" w:color="auto" w:fill="FFFFFF"/>
              </w:rPr>
            </w:pPr>
            <w:r>
              <w:rPr>
                <w:rFonts w:eastAsia="仿宋_GB2312"/>
                <w:sz w:val="32"/>
                <w:szCs w:val="28"/>
                <w:shd w:val="clear" w:color="auto" w:fill="FFFFFF"/>
              </w:rPr>
              <w:t>中国农学会                          2016年8月25日印发</w:t>
            </w:r>
          </w:p>
        </w:tc>
      </w:tr>
    </w:tbl>
    <w:p>
      <w:pPr>
        <w:pStyle w:val="4"/>
        <w:ind w:firstLine="0" w:firstLineChars="0"/>
        <w:jc w:val="both"/>
      </w:pPr>
    </w:p>
    <w:sectPr>
      <w:pgSz w:w="11906" w:h="16838"/>
      <w:pgMar w:top="1383" w:right="1349" w:bottom="1327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59"/>
    <w:rsid w:val="000300DD"/>
    <w:rsid w:val="0004369E"/>
    <w:rsid w:val="00195CAD"/>
    <w:rsid w:val="002015C8"/>
    <w:rsid w:val="002123B2"/>
    <w:rsid w:val="00254549"/>
    <w:rsid w:val="002D73AB"/>
    <w:rsid w:val="002F32E3"/>
    <w:rsid w:val="0032756E"/>
    <w:rsid w:val="0039374D"/>
    <w:rsid w:val="0039609D"/>
    <w:rsid w:val="00407C79"/>
    <w:rsid w:val="00416527"/>
    <w:rsid w:val="00431F3E"/>
    <w:rsid w:val="004A2F3E"/>
    <w:rsid w:val="00542832"/>
    <w:rsid w:val="005E5DAB"/>
    <w:rsid w:val="005F6F5A"/>
    <w:rsid w:val="006411C9"/>
    <w:rsid w:val="006B268B"/>
    <w:rsid w:val="006C7CC7"/>
    <w:rsid w:val="006D5BBC"/>
    <w:rsid w:val="00702892"/>
    <w:rsid w:val="007561F9"/>
    <w:rsid w:val="00782EBB"/>
    <w:rsid w:val="007E0161"/>
    <w:rsid w:val="0086096F"/>
    <w:rsid w:val="008A6436"/>
    <w:rsid w:val="00922827"/>
    <w:rsid w:val="009E6E73"/>
    <w:rsid w:val="00A23596"/>
    <w:rsid w:val="00A355B8"/>
    <w:rsid w:val="00A41505"/>
    <w:rsid w:val="00A5142F"/>
    <w:rsid w:val="00A52339"/>
    <w:rsid w:val="00AE4690"/>
    <w:rsid w:val="00B33E94"/>
    <w:rsid w:val="00B411E6"/>
    <w:rsid w:val="00B766C7"/>
    <w:rsid w:val="00C13948"/>
    <w:rsid w:val="00C54D59"/>
    <w:rsid w:val="00CF2A01"/>
    <w:rsid w:val="00D912B0"/>
    <w:rsid w:val="00E205E9"/>
    <w:rsid w:val="00E745C3"/>
    <w:rsid w:val="00E975F5"/>
    <w:rsid w:val="00EA6E03"/>
    <w:rsid w:val="00EB4CE7"/>
    <w:rsid w:val="00ED68C0"/>
    <w:rsid w:val="00F57288"/>
    <w:rsid w:val="00FB3610"/>
    <w:rsid w:val="00FC3939"/>
    <w:rsid w:val="06042752"/>
    <w:rsid w:val="2B4B4B23"/>
    <w:rsid w:val="30A54153"/>
    <w:rsid w:val="35FB6F3D"/>
    <w:rsid w:val="717E1A1B"/>
    <w:rsid w:val="77CA71CC"/>
    <w:rsid w:val="7D652A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line="360" w:lineRule="exact"/>
      <w:ind w:left="-428" w:right="-1052" w:rightChars="-501" w:firstLine="328" w:firstLineChars="117"/>
      <w:outlineLvl w:val="0"/>
    </w:pPr>
    <w:rPr>
      <w:sz w:val="28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semiHidden/>
    <w:qFormat/>
    <w:uiPriority w:val="0"/>
    <w:pPr>
      <w:ind w:firstLine="560" w:firstLineChars="200"/>
    </w:pPr>
    <w:rPr>
      <w:sz w:val="28"/>
    </w:rPr>
  </w:style>
  <w:style w:type="paragraph" w:styleId="4">
    <w:name w:val="Body Text Indent 2"/>
    <w:basedOn w:val="1"/>
    <w:link w:val="14"/>
    <w:semiHidden/>
    <w:qFormat/>
    <w:uiPriority w:val="0"/>
    <w:pPr>
      <w:spacing w:line="500" w:lineRule="exact"/>
      <w:ind w:firstLine="723" w:firstLineChars="200"/>
      <w:jc w:val="center"/>
    </w:pPr>
    <w:rPr>
      <w:b/>
      <w:bCs/>
      <w:sz w:val="36"/>
    </w:rPr>
  </w:style>
  <w:style w:type="paragraph" w:styleId="5">
    <w:name w:val="Balloon Text"/>
    <w:basedOn w:val="1"/>
    <w:link w:val="19"/>
    <w:unhideWhenUsed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0"/>
    <w:rPr>
      <w:i/>
      <w:i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正文文本缩进 Char"/>
    <w:basedOn w:val="8"/>
    <w:link w:val="3"/>
    <w:semiHidden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正文文本缩进 2 Char"/>
    <w:basedOn w:val="8"/>
    <w:link w:val="4"/>
    <w:semiHidden/>
    <w:qFormat/>
    <w:uiPriority w:val="0"/>
    <w:rPr>
      <w:rFonts w:ascii="Times New Roman" w:hAnsi="Times New Roman" w:eastAsia="宋体" w:cs="Times New Roman"/>
      <w:b/>
      <w:bCs/>
      <w:sz w:val="36"/>
      <w:szCs w:val="24"/>
    </w:rPr>
  </w:style>
  <w:style w:type="character" w:customStyle="1" w:styleId="15">
    <w:name w:val="标题 1 Char"/>
    <w:basedOn w:val="8"/>
    <w:link w:val="2"/>
    <w:uiPriority w:val="0"/>
    <w:rPr>
      <w:rFonts w:ascii="Times New Roman" w:hAnsi="Times New Roman" w:eastAsia="宋体" w:cs="Times New Roman"/>
      <w:sz w:val="28"/>
      <w:szCs w:val="24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8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8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907</Characters>
  <Lines>7</Lines>
  <Paragraphs>2</Paragraphs>
  <TotalTime>0</TotalTime>
  <ScaleCrop>false</ScaleCrop>
  <LinksUpToDate>false</LinksUpToDate>
  <CharactersWithSpaces>1064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2016-08-22T03:18:00Z</dcterms:created>
  <dc:creator>lixq</dc:creator>
  <cp:lastModifiedBy>ding</cp:lastModifiedBy>
  <cp:lastPrinted>2016-08-22T03:16:00Z</cp:lastPrinted>
  <dcterms:modified xsi:type="dcterms:W3CDTF">2016-09-06T01:09:59Z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