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CAF59" w14:textId="3758D7DA" w:rsidR="008A1AEC" w:rsidRPr="00F4123E" w:rsidRDefault="00D26A63">
      <w:pPr>
        <w:pStyle w:val="a6"/>
        <w:shd w:val="clear" w:color="auto" w:fill="FFFFFF"/>
        <w:spacing w:before="0" w:beforeAutospacing="0" w:after="0" w:afterAutospacing="0" w:line="360" w:lineRule="auto"/>
        <w:ind w:firstLine="334"/>
        <w:jc w:val="center"/>
        <w:rPr>
          <w:rFonts w:ascii="仿宋" w:eastAsia="仿宋" w:hAnsi="仿宋" w:cs="Times New Roman"/>
          <w:b/>
          <w:bCs/>
          <w:kern w:val="2"/>
          <w:sz w:val="36"/>
          <w:szCs w:val="36"/>
        </w:rPr>
      </w:pPr>
      <w:r w:rsidRPr="00F4123E">
        <w:rPr>
          <w:rFonts w:ascii="仿宋" w:eastAsia="仿宋" w:hAnsi="仿宋" w:cs="Times New Roman"/>
          <w:b/>
          <w:kern w:val="2"/>
          <w:sz w:val="36"/>
          <w:szCs w:val="36"/>
        </w:rPr>
        <w:t>2018年度国家</w:t>
      </w:r>
      <w:r w:rsidRPr="00F4123E">
        <w:rPr>
          <w:rFonts w:ascii="仿宋" w:eastAsia="仿宋" w:hAnsi="仿宋" w:cs="Times New Roman" w:hint="eastAsia"/>
          <w:b/>
          <w:kern w:val="2"/>
          <w:sz w:val="36"/>
          <w:szCs w:val="36"/>
        </w:rPr>
        <w:t>科学技术</w:t>
      </w:r>
      <w:r w:rsidR="00D86585" w:rsidRPr="00F4123E">
        <w:rPr>
          <w:rFonts w:ascii="仿宋" w:eastAsia="仿宋" w:hAnsi="仿宋" w:cs="Times New Roman" w:hint="eastAsia"/>
          <w:b/>
          <w:kern w:val="2"/>
          <w:sz w:val="36"/>
          <w:szCs w:val="36"/>
        </w:rPr>
        <w:t>进步奖</w:t>
      </w:r>
      <w:r w:rsidRPr="00F4123E">
        <w:rPr>
          <w:rFonts w:ascii="仿宋" w:eastAsia="仿宋" w:hAnsi="仿宋" w:cs="Times New Roman" w:hint="eastAsia"/>
          <w:b/>
          <w:kern w:val="2"/>
          <w:sz w:val="36"/>
          <w:szCs w:val="36"/>
        </w:rPr>
        <w:t>公示内容</w:t>
      </w:r>
    </w:p>
    <w:p w14:paraId="2FFFD4DB" w14:textId="77777777" w:rsidR="008A1AEC" w:rsidRPr="00F4123E" w:rsidRDefault="008A1AEC">
      <w:pPr>
        <w:pStyle w:val="a6"/>
        <w:shd w:val="clear" w:color="auto" w:fill="FFFFFF"/>
        <w:spacing w:before="0" w:beforeAutospacing="0" w:after="0" w:afterAutospacing="0" w:line="540" w:lineRule="exact"/>
        <w:ind w:firstLine="334"/>
        <w:rPr>
          <w:rFonts w:ascii="仿宋" w:eastAsia="仿宋" w:hAnsi="仿宋" w:cs="Times New Roman"/>
          <w:kern w:val="2"/>
          <w:sz w:val="32"/>
          <w:szCs w:val="32"/>
        </w:rPr>
      </w:pPr>
    </w:p>
    <w:p w14:paraId="0495A224" w14:textId="77777777" w:rsidR="008A1AEC" w:rsidRPr="00F4123E" w:rsidRDefault="00D26A63">
      <w:pPr>
        <w:pStyle w:val="a6"/>
        <w:numPr>
          <w:ilvl w:val="0"/>
          <w:numId w:val="1"/>
        </w:numPr>
        <w:shd w:val="clear" w:color="auto" w:fill="FFFFFF"/>
        <w:spacing w:before="0" w:beforeAutospacing="0" w:after="0" w:afterAutospacing="0" w:line="540" w:lineRule="exact"/>
        <w:rPr>
          <w:rFonts w:ascii="仿宋" w:eastAsia="仿宋" w:hAnsi="仿宋" w:cs="Times New Roman"/>
          <w:b/>
          <w:bCs/>
          <w:kern w:val="2"/>
          <w:sz w:val="32"/>
          <w:szCs w:val="32"/>
        </w:rPr>
      </w:pPr>
      <w:r w:rsidRPr="00F4123E">
        <w:rPr>
          <w:rFonts w:ascii="仿宋" w:eastAsia="仿宋" w:hAnsi="仿宋" w:cs="Times New Roman"/>
          <w:b/>
          <w:bCs/>
          <w:kern w:val="2"/>
          <w:sz w:val="32"/>
          <w:szCs w:val="32"/>
        </w:rPr>
        <w:t>项目名称</w:t>
      </w:r>
    </w:p>
    <w:p w14:paraId="7B79E49D" w14:textId="77777777" w:rsidR="008A1AEC" w:rsidRPr="00F4123E" w:rsidRDefault="00D86585">
      <w:pPr>
        <w:pStyle w:val="a6"/>
        <w:shd w:val="clear" w:color="auto" w:fill="FFFFFF"/>
        <w:spacing w:before="0" w:beforeAutospacing="0" w:after="0" w:afterAutospacing="0" w:line="540" w:lineRule="exact"/>
        <w:ind w:firstLineChars="200" w:firstLine="640"/>
        <w:rPr>
          <w:rFonts w:ascii="仿宋" w:eastAsia="仿宋" w:hAnsi="仿宋" w:cs="Times New Roman"/>
          <w:bCs/>
          <w:kern w:val="2"/>
          <w:sz w:val="32"/>
          <w:szCs w:val="32"/>
        </w:rPr>
      </w:pPr>
      <w:r w:rsidRPr="00F4123E">
        <w:rPr>
          <w:rFonts w:ascii="仿宋" w:eastAsia="仿宋" w:hAnsi="仿宋" w:cs="Times New Roman" w:hint="eastAsia"/>
          <w:bCs/>
          <w:kern w:val="2"/>
          <w:sz w:val="32"/>
          <w:szCs w:val="32"/>
        </w:rPr>
        <w:t>现代农业科普系列视频</w:t>
      </w:r>
    </w:p>
    <w:p w14:paraId="63A4BBB2" w14:textId="3715A407" w:rsidR="00564DEF" w:rsidRPr="00F4123E" w:rsidRDefault="00564DEF" w:rsidP="00564DEF">
      <w:pPr>
        <w:pStyle w:val="a6"/>
        <w:numPr>
          <w:ilvl w:val="0"/>
          <w:numId w:val="1"/>
        </w:numPr>
        <w:shd w:val="clear" w:color="auto" w:fill="FFFFFF"/>
        <w:spacing w:before="0" w:beforeAutospacing="0" w:after="0" w:afterAutospacing="0" w:line="540" w:lineRule="exact"/>
        <w:rPr>
          <w:rFonts w:ascii="仿宋" w:eastAsia="仿宋" w:hAnsi="仿宋" w:cs="Times New Roman"/>
          <w:b/>
          <w:bCs/>
          <w:kern w:val="2"/>
          <w:sz w:val="32"/>
          <w:szCs w:val="32"/>
        </w:rPr>
      </w:pPr>
      <w:r w:rsidRPr="00F4123E">
        <w:rPr>
          <w:rFonts w:ascii="仿宋" w:eastAsia="仿宋" w:hAnsi="仿宋" w:cs="Times New Roman" w:hint="eastAsia"/>
          <w:b/>
          <w:bCs/>
          <w:kern w:val="2"/>
          <w:sz w:val="32"/>
          <w:szCs w:val="32"/>
        </w:rPr>
        <w:t>提名者</w:t>
      </w:r>
    </w:p>
    <w:p w14:paraId="45D5D33D" w14:textId="67E91056" w:rsidR="00564DEF" w:rsidRPr="00F4123E" w:rsidRDefault="00564DEF" w:rsidP="00564DEF">
      <w:pPr>
        <w:pStyle w:val="a6"/>
        <w:shd w:val="clear" w:color="auto" w:fill="FFFFFF"/>
        <w:spacing w:before="0" w:beforeAutospacing="0" w:after="0" w:afterAutospacing="0" w:line="540" w:lineRule="exact"/>
        <w:ind w:left="720"/>
        <w:rPr>
          <w:rFonts w:ascii="仿宋" w:eastAsia="仿宋" w:hAnsi="仿宋" w:cs="Times New Roman"/>
          <w:bCs/>
          <w:kern w:val="2"/>
          <w:sz w:val="32"/>
          <w:szCs w:val="32"/>
        </w:rPr>
      </w:pPr>
      <w:r w:rsidRPr="00F4123E">
        <w:rPr>
          <w:rFonts w:ascii="仿宋" w:eastAsia="仿宋" w:hAnsi="仿宋" w:cs="Times New Roman" w:hint="eastAsia"/>
          <w:bCs/>
          <w:kern w:val="2"/>
          <w:sz w:val="32"/>
          <w:szCs w:val="32"/>
        </w:rPr>
        <w:t>中国农学会</w:t>
      </w:r>
    </w:p>
    <w:p w14:paraId="0E445B51" w14:textId="21DAD832" w:rsidR="008A1AEC" w:rsidRPr="00F4123E" w:rsidRDefault="00D26A63" w:rsidP="00564DEF">
      <w:pPr>
        <w:pStyle w:val="a6"/>
        <w:numPr>
          <w:ilvl w:val="0"/>
          <w:numId w:val="1"/>
        </w:numPr>
        <w:shd w:val="clear" w:color="auto" w:fill="FFFFFF"/>
        <w:spacing w:before="0" w:beforeAutospacing="0" w:after="0" w:afterAutospacing="0" w:line="540" w:lineRule="exact"/>
        <w:rPr>
          <w:rFonts w:ascii="仿宋" w:eastAsia="仿宋" w:hAnsi="仿宋" w:cs="Times New Roman"/>
          <w:b/>
          <w:bCs/>
          <w:kern w:val="2"/>
          <w:sz w:val="32"/>
          <w:szCs w:val="32"/>
        </w:rPr>
      </w:pPr>
      <w:r w:rsidRPr="00F4123E">
        <w:rPr>
          <w:rFonts w:ascii="仿宋" w:eastAsia="仿宋" w:hAnsi="仿宋" w:cs="Times New Roman"/>
          <w:b/>
          <w:bCs/>
          <w:kern w:val="2"/>
          <w:sz w:val="32"/>
          <w:szCs w:val="32"/>
        </w:rPr>
        <w:t>提名意见</w:t>
      </w:r>
    </w:p>
    <w:p w14:paraId="6F6FE4B3" w14:textId="77777777" w:rsidR="008A1AEC" w:rsidRPr="00F4123E" w:rsidRDefault="00D26A63">
      <w:pPr>
        <w:spacing w:line="540" w:lineRule="exact"/>
        <w:ind w:firstLineChars="200" w:firstLine="640"/>
        <w:rPr>
          <w:rFonts w:ascii="仿宋" w:eastAsia="仿宋" w:hAnsi="仿宋"/>
          <w:bCs/>
          <w:sz w:val="32"/>
          <w:szCs w:val="32"/>
        </w:rPr>
      </w:pPr>
      <w:r w:rsidRPr="00F4123E">
        <w:rPr>
          <w:rFonts w:ascii="仿宋" w:eastAsia="仿宋" w:hAnsi="仿宋"/>
          <w:bCs/>
          <w:sz w:val="32"/>
          <w:szCs w:val="32"/>
        </w:rPr>
        <w:t>我</w:t>
      </w:r>
      <w:r w:rsidR="00D86585" w:rsidRPr="00F4123E">
        <w:rPr>
          <w:rFonts w:ascii="仿宋" w:eastAsia="仿宋" w:hAnsi="仿宋" w:hint="eastAsia"/>
          <w:bCs/>
          <w:sz w:val="32"/>
          <w:szCs w:val="32"/>
        </w:rPr>
        <w:t>会</w:t>
      </w:r>
      <w:r w:rsidRPr="00F4123E">
        <w:rPr>
          <w:rFonts w:ascii="仿宋" w:eastAsia="仿宋" w:hAnsi="仿宋"/>
          <w:bCs/>
          <w:sz w:val="32"/>
          <w:szCs w:val="32"/>
        </w:rPr>
        <w:t>认真审阅了</w:t>
      </w:r>
      <w:r w:rsidR="00D86585" w:rsidRPr="00F4123E">
        <w:rPr>
          <w:rFonts w:ascii="仿宋" w:eastAsia="仿宋" w:hAnsi="仿宋"/>
          <w:bCs/>
          <w:sz w:val="32"/>
          <w:szCs w:val="32"/>
        </w:rPr>
        <w:t>《</w:t>
      </w:r>
      <w:r w:rsidR="00D86585" w:rsidRPr="00F4123E">
        <w:rPr>
          <w:rFonts w:ascii="仿宋" w:eastAsia="仿宋" w:hAnsi="仿宋" w:hint="eastAsia"/>
          <w:bCs/>
          <w:sz w:val="32"/>
          <w:szCs w:val="32"/>
        </w:rPr>
        <w:t>现代农业科普系列视频</w:t>
      </w:r>
      <w:r w:rsidR="00D86585" w:rsidRPr="00F4123E">
        <w:rPr>
          <w:rFonts w:ascii="仿宋" w:eastAsia="仿宋" w:hAnsi="仿宋"/>
          <w:bCs/>
          <w:sz w:val="32"/>
          <w:szCs w:val="32"/>
        </w:rPr>
        <w:t>》</w:t>
      </w:r>
      <w:r w:rsidRPr="00F4123E">
        <w:rPr>
          <w:rFonts w:ascii="仿宋" w:eastAsia="仿宋" w:hAnsi="仿宋" w:hint="eastAsia"/>
          <w:bCs/>
          <w:sz w:val="32"/>
          <w:szCs w:val="32"/>
        </w:rPr>
        <w:t>提名</w:t>
      </w:r>
      <w:r w:rsidRPr="00F4123E">
        <w:rPr>
          <w:rFonts w:ascii="仿宋" w:eastAsia="仿宋" w:hAnsi="仿宋"/>
          <w:bCs/>
          <w:sz w:val="32"/>
          <w:szCs w:val="32"/>
        </w:rPr>
        <w:t>书及附件材料，确认全部材料真实有效，相关信息均符合国家科学技术奖励工作办公室的填写要求。</w:t>
      </w:r>
    </w:p>
    <w:p w14:paraId="32A5A2A9" w14:textId="3671A40E" w:rsidR="00D86585" w:rsidRPr="00F4123E" w:rsidRDefault="00D26A63" w:rsidP="00D86585">
      <w:pPr>
        <w:spacing w:line="540" w:lineRule="exact"/>
        <w:rPr>
          <w:rFonts w:ascii="仿宋" w:eastAsia="仿宋" w:hAnsi="仿宋"/>
          <w:bCs/>
          <w:sz w:val="32"/>
          <w:szCs w:val="32"/>
        </w:rPr>
      </w:pPr>
      <w:r w:rsidRPr="00F4123E">
        <w:rPr>
          <w:rFonts w:ascii="仿宋" w:eastAsia="仿宋" w:hAnsi="仿宋"/>
          <w:bCs/>
          <w:sz w:val="32"/>
          <w:szCs w:val="32"/>
        </w:rPr>
        <w:t xml:space="preserve">    </w:t>
      </w:r>
      <w:r w:rsidR="00D86585" w:rsidRPr="00F4123E">
        <w:rPr>
          <w:rFonts w:ascii="仿宋" w:eastAsia="仿宋" w:hAnsi="仿宋" w:hint="eastAsia"/>
          <w:bCs/>
          <w:sz w:val="32"/>
          <w:szCs w:val="32"/>
        </w:rPr>
        <w:t>该作品以服务国家现代农业建设、着力提升科技支撑能力为创作宗旨，运用信息技术手段精准选题，技术内容针对性强，针对读者阅读习惯精准把握，充分利用互联网+技术精准科普，传播面广，社会效益显著。</w:t>
      </w:r>
    </w:p>
    <w:p w14:paraId="175DFC26" w14:textId="77777777" w:rsidR="00D86585" w:rsidRPr="00F4123E" w:rsidRDefault="00D86585" w:rsidP="00D86585">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在创作思路上，精准把握需求，提高作品的针对性和实用性。研发“农村综合信息服务平台”，建立了基于动静态特征的现代农业技术资源主动推荐方法，实现了信息有效甄别、精确过滤和智能整合，建立涵盖400个类别的现代农业科普知识资源库，采用修订后的Delphi法来选定科普技术范围，通过领域</w:t>
      </w:r>
      <w:proofErr w:type="gramStart"/>
      <w:r w:rsidRPr="00F4123E">
        <w:rPr>
          <w:rFonts w:ascii="仿宋" w:eastAsia="仿宋" w:hAnsi="仿宋" w:hint="eastAsia"/>
          <w:bCs/>
          <w:sz w:val="32"/>
          <w:szCs w:val="32"/>
        </w:rPr>
        <w:t>内专家</w:t>
      </w:r>
      <w:proofErr w:type="gramEnd"/>
      <w:r w:rsidRPr="00F4123E">
        <w:rPr>
          <w:rFonts w:ascii="仿宋" w:eastAsia="仿宋" w:hAnsi="仿宋" w:hint="eastAsia"/>
          <w:bCs/>
          <w:sz w:val="32"/>
          <w:szCs w:val="32"/>
        </w:rPr>
        <w:t>论证，确定作品的选题内容。</w:t>
      </w:r>
    </w:p>
    <w:p w14:paraId="0B9EED9D" w14:textId="77777777" w:rsidR="00D86585" w:rsidRPr="00F4123E" w:rsidRDefault="00D86585" w:rsidP="00D86585">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在表现形式上，以多媒体技术为手法，采用现场实景拍摄、操作细节展示和深入浅出讲解的方式，让受</w:t>
      </w:r>
      <w:proofErr w:type="gramStart"/>
      <w:r w:rsidRPr="00F4123E">
        <w:rPr>
          <w:rFonts w:ascii="仿宋" w:eastAsia="仿宋" w:hAnsi="仿宋" w:hint="eastAsia"/>
          <w:bCs/>
          <w:sz w:val="32"/>
          <w:szCs w:val="32"/>
        </w:rPr>
        <w:t>众直接</w:t>
      </w:r>
      <w:proofErr w:type="gramEnd"/>
      <w:r w:rsidRPr="00F4123E">
        <w:rPr>
          <w:rFonts w:ascii="仿宋" w:eastAsia="仿宋" w:hAnsi="仿宋" w:hint="eastAsia"/>
          <w:bCs/>
          <w:sz w:val="32"/>
          <w:szCs w:val="32"/>
        </w:rPr>
        <w:t>观看具体技术情境，形象直观，可视性好。</w:t>
      </w:r>
    </w:p>
    <w:p w14:paraId="6B0E4F2A" w14:textId="77777777" w:rsidR="00D86585" w:rsidRPr="00F4123E" w:rsidRDefault="00D86585" w:rsidP="00D86585">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在作品推广上，以科普创作团队和受众的良性互动为目标，建立了现代农业技术科普传播的新渠道，搭建了“现代</w:t>
      </w:r>
      <w:r w:rsidRPr="00F4123E">
        <w:rPr>
          <w:rFonts w:ascii="仿宋" w:eastAsia="仿宋" w:hAnsi="仿宋" w:hint="eastAsia"/>
          <w:bCs/>
          <w:sz w:val="32"/>
          <w:szCs w:val="32"/>
        </w:rPr>
        <w:lastRenderedPageBreak/>
        <w:t>农业科普网”、“掌上农科”等软件系统，并研发了“农村移动便携式数字视频放映成套装置”等便携式设备，扩展了科普传播渠道，实现了多场景环境下</w:t>
      </w:r>
      <w:proofErr w:type="gramStart"/>
      <w:r w:rsidRPr="00F4123E">
        <w:rPr>
          <w:rFonts w:ascii="仿宋" w:eastAsia="仿宋" w:hAnsi="仿宋" w:hint="eastAsia"/>
          <w:bCs/>
          <w:sz w:val="32"/>
          <w:szCs w:val="32"/>
        </w:rPr>
        <w:t>融媒体</w:t>
      </w:r>
      <w:proofErr w:type="gramEnd"/>
      <w:r w:rsidRPr="00F4123E">
        <w:rPr>
          <w:rFonts w:ascii="仿宋" w:eastAsia="仿宋" w:hAnsi="仿宋" w:hint="eastAsia"/>
          <w:bCs/>
          <w:sz w:val="32"/>
          <w:szCs w:val="32"/>
        </w:rPr>
        <w:t>科普渠道的联动服务，缩短了科技与公众之间的距离，实现了科普推广的协同化。</w:t>
      </w:r>
    </w:p>
    <w:p w14:paraId="1EFFE1C4" w14:textId="77777777" w:rsidR="00B658BF" w:rsidRPr="00F4123E" w:rsidRDefault="00D86585" w:rsidP="00D86585">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该作品有效促进了农民对现代农业技术的理解和掌握程度的提升，科普效果显著。</w:t>
      </w:r>
    </w:p>
    <w:p w14:paraId="5984D812" w14:textId="52A5841A" w:rsidR="008A1AEC" w:rsidRPr="00F4123E" w:rsidRDefault="00D26A63" w:rsidP="00D86585">
      <w:pPr>
        <w:spacing w:line="540" w:lineRule="exact"/>
        <w:ind w:firstLineChars="200" w:firstLine="640"/>
        <w:rPr>
          <w:rFonts w:ascii="仿宋" w:eastAsia="仿宋" w:hAnsi="仿宋"/>
          <w:bCs/>
          <w:sz w:val="32"/>
          <w:szCs w:val="32"/>
        </w:rPr>
      </w:pPr>
      <w:bookmarkStart w:id="0" w:name="_GoBack"/>
      <w:bookmarkEnd w:id="0"/>
      <w:r w:rsidRPr="00F4123E">
        <w:rPr>
          <w:rFonts w:ascii="仿宋" w:eastAsia="仿宋" w:hAnsi="仿宋"/>
          <w:bCs/>
          <w:sz w:val="32"/>
          <w:szCs w:val="32"/>
        </w:rPr>
        <w:t>提名国家</w:t>
      </w:r>
      <w:r w:rsidR="00D86585" w:rsidRPr="00F4123E">
        <w:rPr>
          <w:rFonts w:ascii="仿宋" w:eastAsia="仿宋" w:hAnsi="仿宋" w:hint="eastAsia"/>
          <w:bCs/>
          <w:sz w:val="32"/>
          <w:szCs w:val="32"/>
        </w:rPr>
        <w:t xml:space="preserve">科学技术进步奖 </w:t>
      </w:r>
      <w:r w:rsidRPr="00F4123E">
        <w:rPr>
          <w:rFonts w:ascii="仿宋" w:eastAsia="仿宋" w:hAnsi="仿宋"/>
          <w:bCs/>
          <w:sz w:val="32"/>
          <w:szCs w:val="32"/>
        </w:rPr>
        <w:t>二</w:t>
      </w:r>
      <w:r w:rsidR="00D86585" w:rsidRPr="00F4123E">
        <w:rPr>
          <w:rFonts w:ascii="仿宋" w:eastAsia="仿宋" w:hAnsi="仿宋" w:hint="eastAsia"/>
          <w:bCs/>
          <w:sz w:val="32"/>
          <w:szCs w:val="32"/>
        </w:rPr>
        <w:t xml:space="preserve"> </w:t>
      </w:r>
      <w:r w:rsidRPr="00F4123E">
        <w:rPr>
          <w:rFonts w:ascii="仿宋" w:eastAsia="仿宋" w:hAnsi="仿宋"/>
          <w:bCs/>
          <w:sz w:val="32"/>
          <w:szCs w:val="32"/>
        </w:rPr>
        <w:t>等奖。</w:t>
      </w:r>
    </w:p>
    <w:p w14:paraId="58620966" w14:textId="262984DD" w:rsidR="008A1AEC" w:rsidRPr="00F4123E" w:rsidRDefault="00D26A63" w:rsidP="00564DEF">
      <w:pPr>
        <w:pStyle w:val="a6"/>
        <w:numPr>
          <w:ilvl w:val="0"/>
          <w:numId w:val="1"/>
        </w:numPr>
        <w:shd w:val="clear" w:color="auto" w:fill="FFFFFF"/>
        <w:spacing w:before="0" w:beforeAutospacing="0" w:after="0" w:afterAutospacing="0" w:line="540" w:lineRule="exact"/>
        <w:rPr>
          <w:rFonts w:ascii="仿宋" w:eastAsia="仿宋" w:hAnsi="仿宋" w:cs="Times New Roman"/>
          <w:b/>
          <w:bCs/>
          <w:kern w:val="2"/>
          <w:sz w:val="32"/>
          <w:szCs w:val="32"/>
        </w:rPr>
      </w:pPr>
      <w:r w:rsidRPr="00F4123E">
        <w:rPr>
          <w:rFonts w:ascii="仿宋" w:eastAsia="仿宋" w:hAnsi="仿宋" w:cs="Times New Roman"/>
          <w:b/>
          <w:bCs/>
          <w:kern w:val="2"/>
          <w:sz w:val="32"/>
          <w:szCs w:val="32"/>
        </w:rPr>
        <w:t>项目简介</w:t>
      </w:r>
    </w:p>
    <w:p w14:paraId="62467239" w14:textId="77777777" w:rsidR="00EF38CE" w:rsidRPr="00F4123E" w:rsidRDefault="00EF38CE" w:rsidP="00EF38CE">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现代农业技术是推进农业现代化的根本途径，急需让农民了解与接受。然而，虽然农民对技术的需求日益旺盛，但现代农业科技成果繁杂难选，农民缺乏有效甄别、筛选技术的能力和手段，科普知识供需矛盾极其突出。因此，开展现代农业科学技术科</w:t>
      </w:r>
      <w:proofErr w:type="gramStart"/>
      <w:r w:rsidRPr="00F4123E">
        <w:rPr>
          <w:rFonts w:ascii="仿宋" w:eastAsia="仿宋" w:hAnsi="仿宋" w:hint="eastAsia"/>
          <w:bCs/>
          <w:sz w:val="32"/>
          <w:szCs w:val="32"/>
        </w:rPr>
        <w:t>普具有</w:t>
      </w:r>
      <w:proofErr w:type="gramEnd"/>
      <w:r w:rsidRPr="00F4123E">
        <w:rPr>
          <w:rFonts w:ascii="仿宋" w:eastAsia="仿宋" w:hAnsi="仿宋" w:hint="eastAsia"/>
          <w:bCs/>
          <w:sz w:val="32"/>
          <w:szCs w:val="32"/>
        </w:rPr>
        <w:t>深刻的现实意义。</w:t>
      </w:r>
    </w:p>
    <w:p w14:paraId="4398D152" w14:textId="77777777" w:rsidR="00EF38CE" w:rsidRPr="00F4123E" w:rsidRDefault="00EF38CE" w:rsidP="00EF38CE">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鉴于此，</w:t>
      </w:r>
      <w:proofErr w:type="gramStart"/>
      <w:r w:rsidRPr="00F4123E">
        <w:rPr>
          <w:rFonts w:ascii="仿宋" w:eastAsia="仿宋" w:hAnsi="仿宋" w:hint="eastAsia"/>
          <w:bCs/>
          <w:sz w:val="32"/>
          <w:szCs w:val="32"/>
        </w:rPr>
        <w:t>本创作</w:t>
      </w:r>
      <w:proofErr w:type="gramEnd"/>
      <w:r w:rsidRPr="00F4123E">
        <w:rPr>
          <w:rFonts w:ascii="仿宋" w:eastAsia="仿宋" w:hAnsi="仿宋" w:hint="eastAsia"/>
          <w:bCs/>
          <w:sz w:val="32"/>
          <w:szCs w:val="32"/>
        </w:rPr>
        <w:t>团队创作完成了《现代农业科普系列视频》，包括5个系列：《主要粮食作物》、《主要经济作物》、《主要畜禽》、《主要水产动物》、《主要特种动物》，内容涵盖种养殖、育种、加工、贮藏及病虫害防治等多种类别技术97项。</w:t>
      </w:r>
    </w:p>
    <w:p w14:paraId="58A2FDBF" w14:textId="77777777" w:rsidR="00EF38CE" w:rsidRPr="00F4123E" w:rsidRDefault="00EF38CE" w:rsidP="00EF38CE">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众所周知，农业技术横跨种养殖，涉及育种、生产、加工、贮藏、病虫害防治等多个环节。选取什么样的技术作为这套作品的选题，可以说是这套作品的创作难点之一。为此创作团队从需求出发，采用数据挖掘技术，准确定位农业科普受众的需求；运用信息精准搜索、信息定向抓取、自动过滤与分类等技术从供给角度建立包括粮食﹑果蔬、畜禽、水</w:t>
      </w:r>
      <w:r w:rsidRPr="00F4123E">
        <w:rPr>
          <w:rFonts w:ascii="仿宋" w:eastAsia="仿宋" w:hAnsi="仿宋" w:hint="eastAsia"/>
          <w:bCs/>
          <w:sz w:val="32"/>
          <w:szCs w:val="32"/>
        </w:rPr>
        <w:lastRenderedPageBreak/>
        <w:t>产等动植物近400个类别的科普知识资源库；最后基于层次分析法优选包括粮食作物、经济作物、畜禽、水产品及特种动物在内的49个种类的种养殖技术36项、育种技术4项、加工及贮藏技术8项及病虫害防治技术13项作为这套作品的内容。</w:t>
      </w:r>
    </w:p>
    <w:p w14:paraId="7FED62BF" w14:textId="77777777" w:rsidR="00EF38CE" w:rsidRPr="00F4123E" w:rsidRDefault="00EF38CE" w:rsidP="00EF38CE">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整套作品的另一个创作难度在于作品涉及的技术专业性强、概念生疏、术语理解困难。如何将这些科学性很强的知识以生动、有趣、引人入胜的形式展现出来，创作团队先后11次对拍摄计划、脚本进行修改论证。以图、文、声、像多媒体为手法，集成多种影视技术，采用跨时空、多技巧、画面</w:t>
      </w:r>
      <w:proofErr w:type="gramStart"/>
      <w:r w:rsidRPr="00F4123E">
        <w:rPr>
          <w:rFonts w:ascii="仿宋" w:eastAsia="仿宋" w:hAnsi="仿宋" w:hint="eastAsia"/>
          <w:bCs/>
          <w:sz w:val="32"/>
          <w:szCs w:val="32"/>
        </w:rPr>
        <w:t>交互等</w:t>
      </w:r>
      <w:proofErr w:type="gramEnd"/>
      <w:r w:rsidRPr="00F4123E">
        <w:rPr>
          <w:rFonts w:ascii="仿宋" w:eastAsia="仿宋" w:hAnsi="仿宋" w:hint="eastAsia"/>
          <w:bCs/>
          <w:sz w:val="32"/>
          <w:szCs w:val="32"/>
        </w:rPr>
        <w:t>形式对现代农业技术进行全方位多场景展示，营造了表现力丰富、轻松易懂、生动有趣、动静结合的视听感官体验。</w:t>
      </w:r>
    </w:p>
    <w:p w14:paraId="50F23BD6" w14:textId="77777777" w:rsidR="00EF38CE" w:rsidRPr="00F4123E" w:rsidRDefault="00EF38CE" w:rsidP="00EF38CE">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在作品受众方面，创作团队的初衷是主要面向涉农产业者（农民、农业生产组织者、农产品经销商以及主管农业的基层干部等），但在实际推广中，将科普对象扩大到了涉农科技工作者（相关高校涉农专业的师生和科研院所的农业科技工作者等）以及其他需要现代农业技术的普通城市居民。</w:t>
      </w:r>
    </w:p>
    <w:p w14:paraId="6D3A168C" w14:textId="4F993A9D" w:rsidR="006F00A3" w:rsidRPr="00F4123E" w:rsidRDefault="00EF38CE" w:rsidP="00EF38CE">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作品由农业教育声像出版社面向全国出版发行，作品包含5个系列41张光盘，共发行5000余套。自视频出版发行以来，在北京、内蒙、新疆、陕西、辽宁、吉林等地的农业技术推广活动上免费发放；同时作品部分内容被延安市延长县等多家电视台选用播放；此外，为适应互联网发展需求，创作团队自主研发了现代农业科普网、掌上农科--现代农业科普APP以及便携式视频放映设备等科普载体，推广本套作</w:t>
      </w:r>
      <w:r w:rsidRPr="00F4123E">
        <w:rPr>
          <w:rFonts w:ascii="仿宋" w:eastAsia="仿宋" w:hAnsi="仿宋" w:hint="eastAsia"/>
          <w:bCs/>
          <w:sz w:val="32"/>
          <w:szCs w:val="32"/>
        </w:rPr>
        <w:lastRenderedPageBreak/>
        <w:t>品。</w:t>
      </w:r>
    </w:p>
    <w:p w14:paraId="7D0593E3" w14:textId="144E1C51" w:rsidR="008A1AEC" w:rsidRPr="00F4123E" w:rsidRDefault="00D26A63" w:rsidP="00564DEF">
      <w:pPr>
        <w:pStyle w:val="a6"/>
        <w:numPr>
          <w:ilvl w:val="0"/>
          <w:numId w:val="1"/>
        </w:numPr>
        <w:shd w:val="clear" w:color="auto" w:fill="FFFFFF"/>
        <w:spacing w:before="0" w:beforeAutospacing="0" w:after="0" w:afterAutospacing="0" w:line="540" w:lineRule="exact"/>
        <w:rPr>
          <w:rFonts w:ascii="仿宋" w:eastAsia="仿宋" w:hAnsi="仿宋" w:cs="Times New Roman"/>
          <w:b/>
          <w:bCs/>
          <w:kern w:val="2"/>
          <w:sz w:val="32"/>
          <w:szCs w:val="32"/>
        </w:rPr>
      </w:pPr>
      <w:r w:rsidRPr="00F4123E">
        <w:rPr>
          <w:rFonts w:ascii="仿宋" w:eastAsia="仿宋" w:hAnsi="仿宋" w:cs="Times New Roman"/>
          <w:b/>
          <w:bCs/>
          <w:kern w:val="2"/>
          <w:sz w:val="32"/>
          <w:szCs w:val="32"/>
        </w:rPr>
        <w:t>客观评价</w:t>
      </w:r>
    </w:p>
    <w:p w14:paraId="60BFF811" w14:textId="110B47DE" w:rsidR="00C70ED7" w:rsidRPr="00F4123E" w:rsidRDefault="00C70ED7" w:rsidP="00C70ED7">
      <w:pPr>
        <w:spacing w:line="540" w:lineRule="exact"/>
        <w:ind w:firstLineChars="200" w:firstLine="643"/>
        <w:rPr>
          <w:rFonts w:ascii="仿宋" w:eastAsia="仿宋" w:hAnsi="仿宋"/>
          <w:b/>
          <w:bCs/>
          <w:sz w:val="32"/>
          <w:szCs w:val="32"/>
        </w:rPr>
      </w:pPr>
      <w:r w:rsidRPr="00F4123E">
        <w:rPr>
          <w:rFonts w:ascii="仿宋" w:eastAsia="仿宋" w:hAnsi="仿宋" w:hint="eastAsia"/>
          <w:b/>
          <w:bCs/>
          <w:sz w:val="32"/>
          <w:szCs w:val="32"/>
        </w:rPr>
        <w:t>《现代农业科普系列视频》通过了中国农学会第三方评价，专家从创作思路、表现形式</w:t>
      </w:r>
      <w:r w:rsidR="00D96F2D" w:rsidRPr="00F4123E">
        <w:rPr>
          <w:rFonts w:ascii="仿宋" w:eastAsia="仿宋" w:hAnsi="仿宋" w:hint="eastAsia"/>
          <w:b/>
          <w:bCs/>
          <w:sz w:val="32"/>
          <w:szCs w:val="32"/>
        </w:rPr>
        <w:t>、</w:t>
      </w:r>
      <w:r w:rsidRPr="00F4123E">
        <w:rPr>
          <w:rFonts w:ascii="仿宋" w:eastAsia="仿宋" w:hAnsi="仿宋" w:hint="eastAsia"/>
          <w:b/>
          <w:bCs/>
          <w:sz w:val="32"/>
          <w:szCs w:val="32"/>
        </w:rPr>
        <w:t>作品推广</w:t>
      </w:r>
      <w:r w:rsidR="00D96F2D" w:rsidRPr="00F4123E">
        <w:rPr>
          <w:rFonts w:ascii="仿宋" w:eastAsia="仿宋" w:hAnsi="仿宋" w:hint="eastAsia"/>
          <w:b/>
          <w:bCs/>
          <w:sz w:val="32"/>
          <w:szCs w:val="32"/>
        </w:rPr>
        <w:t>等方面对</w:t>
      </w:r>
      <w:r w:rsidRPr="00F4123E">
        <w:rPr>
          <w:rFonts w:ascii="仿宋" w:eastAsia="仿宋" w:hAnsi="仿宋" w:hint="eastAsia"/>
          <w:b/>
          <w:bCs/>
          <w:sz w:val="32"/>
          <w:szCs w:val="32"/>
        </w:rPr>
        <w:t>作品</w:t>
      </w:r>
      <w:r w:rsidR="00D96F2D" w:rsidRPr="00F4123E">
        <w:rPr>
          <w:rFonts w:ascii="仿宋" w:eastAsia="仿宋" w:hAnsi="仿宋" w:hint="eastAsia"/>
          <w:b/>
          <w:bCs/>
          <w:sz w:val="32"/>
          <w:szCs w:val="32"/>
        </w:rPr>
        <w:t>予以充分肯定。</w:t>
      </w:r>
    </w:p>
    <w:p w14:paraId="730CCE08" w14:textId="6FD04B84" w:rsidR="00EA6BB4" w:rsidRPr="00F4123E" w:rsidRDefault="00EA6BB4" w:rsidP="00EA6BB4">
      <w:pPr>
        <w:spacing w:line="540" w:lineRule="exact"/>
        <w:ind w:firstLineChars="200" w:firstLine="643"/>
        <w:rPr>
          <w:rFonts w:ascii="仿宋" w:eastAsia="仿宋" w:hAnsi="仿宋"/>
          <w:bCs/>
          <w:color w:val="FF0000"/>
          <w:sz w:val="32"/>
          <w:szCs w:val="32"/>
        </w:rPr>
      </w:pPr>
      <w:r w:rsidRPr="00F4123E">
        <w:rPr>
          <w:rFonts w:ascii="仿宋" w:eastAsia="仿宋" w:hAnsi="仿宋" w:hint="eastAsia"/>
          <w:b/>
          <w:bCs/>
          <w:sz w:val="32"/>
          <w:szCs w:val="32"/>
        </w:rPr>
        <w:t>作品依托“十一五”国家科技支撑计划课题顺利验收，《现代农业科普系列视频》相关成果获得专家认可。</w:t>
      </w:r>
      <w:r w:rsidRPr="00F4123E">
        <w:rPr>
          <w:rFonts w:ascii="仿宋" w:eastAsia="仿宋" w:hAnsi="仿宋" w:hint="eastAsia"/>
          <w:bCs/>
          <w:sz w:val="32"/>
          <w:szCs w:val="32"/>
        </w:rPr>
        <w:t>“十一五”国家科技支撑计划“村镇应急公共服务标准化技术及适应性设备开发”课题通过专家验收，完成了任务书规定的研究任务，实现了规定的研究目标，达到了规定的技术指标。在此基础上，“十二五”期间承担“低成本体验式农村信息服务关键技术与终端研发”课题，对现代农业科普系列视频及</w:t>
      </w:r>
      <w:proofErr w:type="gramStart"/>
      <w:r w:rsidRPr="00F4123E">
        <w:rPr>
          <w:rFonts w:ascii="仿宋" w:eastAsia="仿宋" w:hAnsi="仿宋" w:hint="eastAsia"/>
          <w:bCs/>
          <w:sz w:val="32"/>
          <w:szCs w:val="32"/>
        </w:rPr>
        <w:t>配套成果</w:t>
      </w:r>
      <w:proofErr w:type="gramEnd"/>
      <w:r w:rsidRPr="00F4123E">
        <w:rPr>
          <w:rFonts w:ascii="仿宋" w:eastAsia="仿宋" w:hAnsi="仿宋" w:hint="eastAsia"/>
          <w:bCs/>
          <w:sz w:val="32"/>
          <w:szCs w:val="32"/>
        </w:rPr>
        <w:t>和服务终端进行了进一步的完善和改进，专家评价：课题研发了便携式数字视频播放机、电子书播放器等适合农村地区家庭及公共场所使用的低成本体验式信息服务终端，开发了农村综合信息服务平台等支撑信息服务的在线服务平台，研发了手机报制作系统等面向信息服务的内容制作系统</w:t>
      </w:r>
      <w:r w:rsidR="00DA3927" w:rsidRPr="00F4123E">
        <w:rPr>
          <w:rFonts w:ascii="仿宋" w:eastAsia="仿宋" w:hAnsi="仿宋" w:hint="eastAsia"/>
          <w:bCs/>
          <w:sz w:val="32"/>
          <w:szCs w:val="32"/>
        </w:rPr>
        <w:t>。</w:t>
      </w:r>
      <w:r w:rsidRPr="00F4123E">
        <w:rPr>
          <w:rFonts w:ascii="仿宋" w:eastAsia="仿宋" w:hAnsi="仿宋" w:hint="eastAsia"/>
          <w:bCs/>
          <w:sz w:val="32"/>
          <w:szCs w:val="32"/>
        </w:rPr>
        <w:t>该作品在北京、湖南、湖北等省市的6个基地展映，培训了一批农业专业技术人员，取得了较好的经济和社会效益。</w:t>
      </w:r>
    </w:p>
    <w:p w14:paraId="4D490D4E" w14:textId="77777777" w:rsidR="00EA6BB4" w:rsidRPr="00F4123E" w:rsidRDefault="00EA6BB4" w:rsidP="00EA6BB4">
      <w:pPr>
        <w:spacing w:line="540" w:lineRule="exact"/>
        <w:ind w:firstLineChars="200" w:firstLine="643"/>
        <w:rPr>
          <w:rFonts w:ascii="仿宋" w:eastAsia="仿宋" w:hAnsi="仿宋"/>
          <w:bCs/>
          <w:color w:val="FF0000"/>
          <w:sz w:val="32"/>
          <w:szCs w:val="32"/>
        </w:rPr>
      </w:pPr>
      <w:r w:rsidRPr="00F4123E">
        <w:rPr>
          <w:rFonts w:ascii="仿宋" w:eastAsia="仿宋" w:hAnsi="仿宋" w:hint="eastAsia"/>
          <w:b/>
          <w:bCs/>
          <w:sz w:val="32"/>
          <w:szCs w:val="32"/>
        </w:rPr>
        <w:t>《现代农业科普系列视频》作为农业科普中的重要成果，以全彩方式载入《中国农业年鉴（2015卷）》，评价其宣传普及了农业科技知识，推动了现代农业发展，产生了很好的科普效果。</w:t>
      </w:r>
      <w:r w:rsidRPr="00F4123E">
        <w:rPr>
          <w:rFonts w:ascii="仿宋" w:eastAsia="仿宋" w:hAnsi="仿宋" w:hint="eastAsia"/>
          <w:bCs/>
          <w:sz w:val="32"/>
          <w:szCs w:val="32"/>
        </w:rPr>
        <w:t>年鉴评价：该作品选题以实际需要为目标，内容以问题为导向，聚焦日常生活的大众食品，最大化满足受众需</w:t>
      </w:r>
      <w:r w:rsidRPr="00F4123E">
        <w:rPr>
          <w:rFonts w:ascii="仿宋" w:eastAsia="仿宋" w:hAnsi="仿宋" w:hint="eastAsia"/>
          <w:bCs/>
          <w:sz w:val="32"/>
          <w:szCs w:val="32"/>
        </w:rPr>
        <w:lastRenderedPageBreak/>
        <w:t>求，并充分利用新一代信息技术，采用更加便捷、高效的互联网、移动通讯和一体化便携式设备作为传播的新形式和新渠道，由传统科技工作者亲身传教向大众科普延伸，拓宽了现代农业科普传播的空间和维度，提高了传播效率和广度。作品在湖南省长沙市、吉林省安图县、北京市密云县等地的村镇进行了巡展，并通过农民教育培训网络、广播电台节目和移动多媒体资源库以及送农业资源下乡进村为农民服务等活动进行了推广使用，宣传普及了农业科技知识，推动了现代农业发展，产生了很好的科普效果。</w:t>
      </w:r>
    </w:p>
    <w:p w14:paraId="069041AE" w14:textId="77777777" w:rsidR="00EA6BB4" w:rsidRPr="00F4123E" w:rsidRDefault="00EA6BB4" w:rsidP="00EA6BB4">
      <w:pPr>
        <w:spacing w:line="540" w:lineRule="exact"/>
        <w:ind w:firstLineChars="200" w:firstLine="643"/>
        <w:rPr>
          <w:rFonts w:ascii="仿宋" w:eastAsia="仿宋" w:hAnsi="仿宋"/>
          <w:bCs/>
          <w:sz w:val="32"/>
          <w:szCs w:val="32"/>
        </w:rPr>
      </w:pPr>
      <w:r w:rsidRPr="00F4123E">
        <w:rPr>
          <w:rFonts w:ascii="仿宋" w:eastAsia="仿宋" w:hAnsi="仿宋" w:hint="eastAsia"/>
          <w:b/>
          <w:bCs/>
          <w:sz w:val="32"/>
          <w:szCs w:val="32"/>
        </w:rPr>
        <w:t>《科技文摘报》以《助力现代农业发展 精准科普大展身手》为题报道《现代农业科普系列视频》成果，称其革新了传统宣传材料的表现形式，起到了很好的表率作用。</w:t>
      </w:r>
      <w:r w:rsidRPr="00F4123E">
        <w:rPr>
          <w:rFonts w:ascii="仿宋" w:eastAsia="仿宋" w:hAnsi="仿宋" w:hint="eastAsia"/>
          <w:bCs/>
          <w:sz w:val="32"/>
          <w:szCs w:val="32"/>
        </w:rPr>
        <w:t>该报刊评价：《现代农业科普系列视频》选题内容针对性强，创作手法贴切考究，表现形式丰富灵活，传播手段覆盖性强，满足了不同水平、不同人群的科普需求，不受时间、空间的限制，从而加速了大众科普的进程，促进了科普工作的常态化，提高了科普工作的效率。《现代农业科普系列视频》的制作实施，革新了传统宣传材料的表现形式，对于提高现代农业技术科普服务效果、提高农民的科普知识吸收和转化率，起到了很好的表率作用。由此也希望能产生更多精准有效的科普作品，以期能在更大范围内普及科学知识，让更多农民从中受益。</w:t>
      </w:r>
    </w:p>
    <w:p w14:paraId="36B16E0F" w14:textId="1FF823DB" w:rsidR="00EA6BB4" w:rsidRPr="00F4123E" w:rsidRDefault="00EA6BB4" w:rsidP="00EA6BB4">
      <w:pPr>
        <w:spacing w:line="540" w:lineRule="exact"/>
        <w:ind w:firstLineChars="200" w:firstLine="643"/>
        <w:rPr>
          <w:rFonts w:ascii="仿宋" w:eastAsia="仿宋" w:hAnsi="仿宋"/>
          <w:bCs/>
          <w:sz w:val="32"/>
          <w:szCs w:val="32"/>
        </w:rPr>
      </w:pPr>
      <w:r w:rsidRPr="00F4123E">
        <w:rPr>
          <w:rFonts w:ascii="仿宋" w:eastAsia="仿宋" w:hAnsi="仿宋" w:hint="eastAsia"/>
          <w:b/>
          <w:bCs/>
          <w:sz w:val="32"/>
          <w:szCs w:val="32"/>
        </w:rPr>
        <w:t>科普终端“农村移动便携式数字视频放映成套装置”被教育部鉴定评价为达到国际领先水平。</w:t>
      </w:r>
      <w:r w:rsidRPr="00F4123E">
        <w:rPr>
          <w:rFonts w:ascii="仿宋" w:eastAsia="仿宋" w:hAnsi="仿宋" w:hint="eastAsia"/>
          <w:bCs/>
          <w:sz w:val="32"/>
          <w:szCs w:val="32"/>
        </w:rPr>
        <w:t>2012年8月，教育部组织有关专家对“新农村信息化理论体系、关键技术与平台</w:t>
      </w:r>
      <w:r w:rsidRPr="00F4123E">
        <w:rPr>
          <w:rFonts w:ascii="仿宋" w:eastAsia="仿宋" w:hAnsi="仿宋" w:hint="eastAsia"/>
          <w:bCs/>
          <w:sz w:val="32"/>
          <w:szCs w:val="32"/>
        </w:rPr>
        <w:lastRenderedPageBreak/>
        <w:t>设备研究及应用”进行了鉴定。作为现代农业科普系列视频的重要科普终端，“农村移动便携式数字视频放映成套装置”被评价为在海量数字视频快速搜索、可扩展式电路控制板设计、一体化便携式结构设计等方面进行了集成创新，达到国际领先水平。</w:t>
      </w:r>
    </w:p>
    <w:p w14:paraId="73C0BF78" w14:textId="4FD7F789" w:rsidR="00AC04C5" w:rsidRPr="00F4123E" w:rsidRDefault="00AC04C5" w:rsidP="00EA6BB4">
      <w:pPr>
        <w:pStyle w:val="a6"/>
        <w:numPr>
          <w:ilvl w:val="0"/>
          <w:numId w:val="1"/>
        </w:numPr>
        <w:shd w:val="clear" w:color="auto" w:fill="FFFFFF"/>
        <w:spacing w:before="0" w:beforeAutospacing="0" w:after="0" w:afterAutospacing="0" w:line="540" w:lineRule="exact"/>
        <w:rPr>
          <w:rFonts w:ascii="仿宋" w:eastAsia="仿宋" w:hAnsi="仿宋" w:cs="Times New Roman"/>
          <w:b/>
          <w:bCs/>
          <w:kern w:val="2"/>
          <w:sz w:val="32"/>
          <w:szCs w:val="32"/>
        </w:rPr>
      </w:pPr>
      <w:r w:rsidRPr="00F4123E">
        <w:rPr>
          <w:rFonts w:ascii="仿宋" w:eastAsia="仿宋" w:hAnsi="仿宋" w:cs="Times New Roman" w:hint="eastAsia"/>
          <w:b/>
          <w:bCs/>
          <w:kern w:val="2"/>
          <w:sz w:val="32"/>
          <w:szCs w:val="32"/>
        </w:rPr>
        <w:t>推广应用情况</w:t>
      </w:r>
    </w:p>
    <w:p w14:paraId="1125958E" w14:textId="365D897B" w:rsidR="00371930" w:rsidRPr="00F4123E" w:rsidRDefault="00C70ED7" w:rsidP="00C70ED7">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本</w:t>
      </w:r>
      <w:r w:rsidR="00176E58" w:rsidRPr="00F4123E">
        <w:rPr>
          <w:rFonts w:ascii="仿宋" w:eastAsia="仿宋" w:hAnsi="仿宋" w:hint="eastAsia"/>
          <w:bCs/>
          <w:sz w:val="32"/>
          <w:szCs w:val="32"/>
        </w:rPr>
        <w:t>作品</w:t>
      </w:r>
      <w:r w:rsidRPr="00F4123E">
        <w:rPr>
          <w:rFonts w:ascii="仿宋" w:eastAsia="仿宋" w:hAnsi="仿宋" w:hint="eastAsia"/>
          <w:bCs/>
          <w:sz w:val="32"/>
          <w:szCs w:val="32"/>
        </w:rPr>
        <w:t>由农业教育声像出版社面向全国出版发行，</w:t>
      </w:r>
      <w:r w:rsidR="00176E58" w:rsidRPr="00F4123E">
        <w:rPr>
          <w:rFonts w:ascii="仿宋" w:eastAsia="仿宋" w:hAnsi="仿宋" w:hint="eastAsia"/>
          <w:bCs/>
          <w:sz w:val="32"/>
          <w:szCs w:val="32"/>
        </w:rPr>
        <w:t>作品包含</w:t>
      </w:r>
      <w:r w:rsidRPr="00F4123E">
        <w:rPr>
          <w:rFonts w:ascii="仿宋" w:eastAsia="仿宋" w:hAnsi="仿宋" w:hint="eastAsia"/>
          <w:bCs/>
          <w:sz w:val="32"/>
          <w:szCs w:val="32"/>
        </w:rPr>
        <w:t>5个系列</w:t>
      </w:r>
      <w:r w:rsidR="00176E58" w:rsidRPr="00F4123E">
        <w:rPr>
          <w:rFonts w:ascii="仿宋" w:eastAsia="仿宋" w:hAnsi="仿宋" w:hint="eastAsia"/>
          <w:bCs/>
          <w:sz w:val="32"/>
          <w:szCs w:val="32"/>
        </w:rPr>
        <w:t>41张光盘，共发行</w:t>
      </w:r>
      <w:r w:rsidRPr="00F4123E">
        <w:rPr>
          <w:rFonts w:ascii="仿宋" w:eastAsia="仿宋" w:hAnsi="仿宋" w:hint="eastAsia"/>
          <w:bCs/>
          <w:sz w:val="32"/>
          <w:szCs w:val="32"/>
        </w:rPr>
        <w:t>5000余套</w:t>
      </w:r>
      <w:r w:rsidR="00176E58" w:rsidRPr="00F4123E">
        <w:rPr>
          <w:rFonts w:ascii="仿宋" w:eastAsia="仿宋" w:hAnsi="仿宋" w:hint="eastAsia"/>
          <w:bCs/>
          <w:sz w:val="32"/>
          <w:szCs w:val="32"/>
        </w:rPr>
        <w:t>。自视频出版发行以来，</w:t>
      </w:r>
      <w:r w:rsidRPr="00F4123E">
        <w:rPr>
          <w:rFonts w:ascii="仿宋" w:eastAsia="仿宋" w:hAnsi="仿宋" w:hint="eastAsia"/>
          <w:bCs/>
          <w:sz w:val="32"/>
          <w:szCs w:val="32"/>
        </w:rPr>
        <w:t>在北京、内蒙、新疆、陕西、辽宁、吉林等地</w:t>
      </w:r>
      <w:r w:rsidR="00176E58" w:rsidRPr="00F4123E">
        <w:rPr>
          <w:rFonts w:ascii="仿宋" w:eastAsia="仿宋" w:hAnsi="仿宋" w:hint="eastAsia"/>
          <w:bCs/>
          <w:sz w:val="32"/>
          <w:szCs w:val="32"/>
        </w:rPr>
        <w:t>的农业技术推广活动上免费发放</w:t>
      </w:r>
      <w:r w:rsidR="002024F8" w:rsidRPr="00F4123E">
        <w:rPr>
          <w:rFonts w:ascii="仿宋" w:eastAsia="仿宋" w:hAnsi="仿宋" w:hint="eastAsia"/>
          <w:bCs/>
          <w:sz w:val="32"/>
          <w:szCs w:val="32"/>
        </w:rPr>
        <w:t>；</w:t>
      </w:r>
      <w:r w:rsidR="00176E58" w:rsidRPr="00F4123E">
        <w:rPr>
          <w:rFonts w:ascii="仿宋" w:eastAsia="仿宋" w:hAnsi="仿宋" w:hint="eastAsia"/>
          <w:bCs/>
          <w:sz w:val="32"/>
          <w:szCs w:val="32"/>
        </w:rPr>
        <w:t>同时作品部分内容被延安市延长县电视台、长白朝鲜族自治县广播电视台等地方台选用播放</w:t>
      </w:r>
      <w:r w:rsidR="002024F8" w:rsidRPr="00F4123E">
        <w:rPr>
          <w:rFonts w:ascii="仿宋" w:eastAsia="仿宋" w:hAnsi="仿宋" w:hint="eastAsia"/>
          <w:bCs/>
          <w:sz w:val="32"/>
          <w:szCs w:val="32"/>
        </w:rPr>
        <w:t>；此外，</w:t>
      </w:r>
      <w:r w:rsidR="00AA0651" w:rsidRPr="00F4123E">
        <w:rPr>
          <w:rFonts w:ascii="仿宋" w:eastAsia="仿宋" w:hAnsi="仿宋" w:hint="eastAsia"/>
          <w:bCs/>
          <w:sz w:val="32"/>
          <w:szCs w:val="32"/>
        </w:rPr>
        <w:t>创作团队分别针对互联网、移动通讯网和无网络三种环境，开发现代农业科普网、掌上农科--现代农业科普APP以及便携式视频放映设备，通过互联网、</w:t>
      </w:r>
      <w:r w:rsidR="0034119D" w:rsidRPr="00F4123E">
        <w:rPr>
          <w:rFonts w:ascii="仿宋" w:eastAsia="仿宋" w:hAnsi="仿宋" w:hint="eastAsia"/>
          <w:bCs/>
          <w:sz w:val="32"/>
          <w:szCs w:val="32"/>
        </w:rPr>
        <w:t>手机等</w:t>
      </w:r>
      <w:r w:rsidR="00AA0651" w:rsidRPr="00F4123E">
        <w:rPr>
          <w:rFonts w:ascii="仿宋" w:eastAsia="仿宋" w:hAnsi="仿宋" w:hint="eastAsia"/>
          <w:bCs/>
          <w:sz w:val="32"/>
          <w:szCs w:val="32"/>
        </w:rPr>
        <w:t>移动</w:t>
      </w:r>
      <w:proofErr w:type="gramStart"/>
      <w:r w:rsidR="0034119D" w:rsidRPr="00F4123E">
        <w:rPr>
          <w:rFonts w:ascii="仿宋" w:eastAsia="仿宋" w:hAnsi="仿宋" w:hint="eastAsia"/>
          <w:bCs/>
          <w:sz w:val="32"/>
          <w:szCs w:val="32"/>
        </w:rPr>
        <w:t>端以及</w:t>
      </w:r>
      <w:proofErr w:type="gramEnd"/>
      <w:r w:rsidR="0034119D" w:rsidRPr="00F4123E">
        <w:rPr>
          <w:rFonts w:ascii="仿宋" w:eastAsia="仿宋" w:hAnsi="仿宋" w:hint="eastAsia"/>
          <w:bCs/>
          <w:sz w:val="32"/>
          <w:szCs w:val="32"/>
        </w:rPr>
        <w:t>便携式设备播放该套作品，</w:t>
      </w:r>
      <w:r w:rsidR="003B2841" w:rsidRPr="00F4123E">
        <w:rPr>
          <w:rFonts w:ascii="仿宋" w:eastAsia="仿宋" w:hAnsi="仿宋" w:hint="eastAsia"/>
          <w:bCs/>
          <w:sz w:val="32"/>
          <w:szCs w:val="32"/>
        </w:rPr>
        <w:t>推广应用</w:t>
      </w:r>
      <w:r w:rsidRPr="00F4123E">
        <w:rPr>
          <w:rFonts w:ascii="仿宋" w:eastAsia="仿宋" w:hAnsi="仿宋" w:hint="eastAsia"/>
          <w:bCs/>
          <w:sz w:val="32"/>
          <w:szCs w:val="32"/>
        </w:rPr>
        <w:t>效果显著。</w:t>
      </w:r>
    </w:p>
    <w:p w14:paraId="24493166" w14:textId="77777777" w:rsidR="00371930" w:rsidRPr="00F4123E" w:rsidRDefault="00371930" w:rsidP="00C70ED7">
      <w:pPr>
        <w:spacing w:line="540" w:lineRule="exact"/>
        <w:ind w:firstLineChars="200" w:firstLine="643"/>
        <w:rPr>
          <w:rFonts w:ascii="仿宋" w:eastAsia="仿宋" w:hAnsi="仿宋"/>
          <w:b/>
          <w:bCs/>
          <w:sz w:val="32"/>
          <w:szCs w:val="32"/>
        </w:rPr>
      </w:pPr>
      <w:r w:rsidRPr="00F4123E">
        <w:rPr>
          <w:rFonts w:ascii="仿宋" w:eastAsia="仿宋" w:hAnsi="仿宋"/>
          <w:b/>
          <w:bCs/>
          <w:sz w:val="32"/>
          <w:szCs w:val="32"/>
        </w:rPr>
        <w:br w:type="page"/>
      </w:r>
    </w:p>
    <w:p w14:paraId="732EE58E" w14:textId="4E7CC973" w:rsidR="008A1AEC" w:rsidRPr="00F4123E" w:rsidRDefault="00AC04C5" w:rsidP="00564DEF">
      <w:pPr>
        <w:pStyle w:val="a6"/>
        <w:numPr>
          <w:ilvl w:val="0"/>
          <w:numId w:val="1"/>
        </w:numPr>
        <w:shd w:val="clear" w:color="auto" w:fill="FFFFFF"/>
        <w:spacing w:before="0" w:beforeAutospacing="0" w:after="0" w:afterAutospacing="0" w:line="540" w:lineRule="exact"/>
        <w:rPr>
          <w:rFonts w:ascii="仿宋" w:eastAsia="仿宋" w:hAnsi="仿宋" w:cs="Times New Roman"/>
          <w:b/>
          <w:bCs/>
          <w:kern w:val="2"/>
          <w:sz w:val="32"/>
          <w:szCs w:val="32"/>
        </w:rPr>
      </w:pPr>
      <w:r w:rsidRPr="00F4123E">
        <w:rPr>
          <w:rFonts w:ascii="仿宋" w:eastAsia="仿宋" w:hAnsi="仿宋" w:cs="Times New Roman" w:hint="eastAsia"/>
          <w:b/>
          <w:bCs/>
          <w:kern w:val="2"/>
          <w:sz w:val="32"/>
          <w:szCs w:val="32"/>
        </w:rPr>
        <w:lastRenderedPageBreak/>
        <w:t>主要知识产权证明目录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09"/>
        <w:gridCol w:w="852"/>
        <w:gridCol w:w="1266"/>
        <w:gridCol w:w="859"/>
        <w:gridCol w:w="459"/>
        <w:gridCol w:w="958"/>
        <w:gridCol w:w="901"/>
      </w:tblGrid>
      <w:tr w:rsidR="00371930" w:rsidRPr="00F4123E" w14:paraId="26B0176C" w14:textId="77777777" w:rsidTr="00650C0C">
        <w:trPr>
          <w:trHeight w:val="1278"/>
          <w:jc w:val="center"/>
        </w:trPr>
        <w:tc>
          <w:tcPr>
            <w:tcW w:w="675" w:type="dxa"/>
            <w:vAlign w:val="center"/>
          </w:tcPr>
          <w:p w14:paraId="45070055" w14:textId="77777777" w:rsidR="00371930" w:rsidRPr="00F4123E" w:rsidRDefault="00371930" w:rsidP="000E1A73">
            <w:pPr>
              <w:pStyle w:val="a3"/>
              <w:snapToGrid w:val="0"/>
              <w:spacing w:line="240" w:lineRule="auto"/>
              <w:ind w:firstLineChars="0" w:firstLine="0"/>
              <w:jc w:val="center"/>
              <w:rPr>
                <w:rFonts w:ascii="仿宋" w:eastAsia="仿宋" w:hAnsi="仿宋"/>
                <w:sz w:val="21"/>
              </w:rPr>
            </w:pPr>
            <w:r w:rsidRPr="00F4123E">
              <w:rPr>
                <w:rFonts w:ascii="仿宋" w:eastAsia="仿宋" w:hAnsi="仿宋"/>
                <w:sz w:val="21"/>
              </w:rPr>
              <w:t>知识产权类别</w:t>
            </w:r>
          </w:p>
        </w:tc>
        <w:tc>
          <w:tcPr>
            <w:tcW w:w="1843" w:type="dxa"/>
            <w:vAlign w:val="center"/>
          </w:tcPr>
          <w:p w14:paraId="38A49B97" w14:textId="77777777" w:rsidR="00371930" w:rsidRPr="00F4123E" w:rsidRDefault="00371930" w:rsidP="000E1A73">
            <w:pPr>
              <w:pStyle w:val="a3"/>
              <w:snapToGrid w:val="0"/>
              <w:spacing w:line="240" w:lineRule="auto"/>
              <w:ind w:firstLineChars="0" w:firstLine="0"/>
              <w:jc w:val="center"/>
              <w:rPr>
                <w:rFonts w:ascii="仿宋" w:eastAsia="仿宋" w:hAnsi="仿宋"/>
                <w:sz w:val="21"/>
              </w:rPr>
            </w:pPr>
            <w:r w:rsidRPr="00F4123E">
              <w:rPr>
                <w:rFonts w:ascii="仿宋" w:eastAsia="仿宋" w:hAnsi="仿宋" w:hint="eastAsia"/>
                <w:sz w:val="21"/>
              </w:rPr>
              <w:t>知识产权具体</w:t>
            </w:r>
            <w:r w:rsidRPr="00F4123E">
              <w:rPr>
                <w:rFonts w:ascii="仿宋" w:eastAsia="仿宋" w:hAnsi="仿宋"/>
                <w:sz w:val="21"/>
              </w:rPr>
              <w:t>名称</w:t>
            </w:r>
          </w:p>
        </w:tc>
        <w:tc>
          <w:tcPr>
            <w:tcW w:w="709" w:type="dxa"/>
            <w:vAlign w:val="center"/>
          </w:tcPr>
          <w:p w14:paraId="1DF1BA1D" w14:textId="77777777" w:rsidR="00371930" w:rsidRPr="00F4123E" w:rsidRDefault="00371930" w:rsidP="000E1A73">
            <w:pPr>
              <w:pStyle w:val="a3"/>
              <w:snapToGrid w:val="0"/>
              <w:spacing w:line="240" w:lineRule="auto"/>
              <w:ind w:firstLineChars="0" w:firstLine="0"/>
              <w:jc w:val="center"/>
              <w:rPr>
                <w:rFonts w:ascii="仿宋" w:eastAsia="仿宋" w:hAnsi="仿宋"/>
                <w:sz w:val="21"/>
              </w:rPr>
            </w:pPr>
            <w:r w:rsidRPr="00F4123E">
              <w:rPr>
                <w:rFonts w:ascii="仿宋" w:eastAsia="仿宋" w:hAnsi="仿宋"/>
                <w:sz w:val="21"/>
              </w:rPr>
              <w:t>国</w:t>
            </w:r>
            <w:r w:rsidRPr="00F4123E">
              <w:rPr>
                <w:rFonts w:ascii="仿宋" w:eastAsia="仿宋" w:hAnsi="仿宋" w:hint="eastAsia"/>
                <w:sz w:val="21"/>
              </w:rPr>
              <w:t>家</w:t>
            </w:r>
          </w:p>
          <w:p w14:paraId="5D7D9E3C" w14:textId="77777777" w:rsidR="00371930" w:rsidRPr="00F4123E" w:rsidRDefault="00371930" w:rsidP="000E1A73">
            <w:pPr>
              <w:pStyle w:val="a3"/>
              <w:snapToGrid w:val="0"/>
              <w:spacing w:line="240" w:lineRule="auto"/>
              <w:ind w:firstLineChars="0" w:firstLine="0"/>
              <w:jc w:val="center"/>
              <w:rPr>
                <w:rFonts w:ascii="仿宋" w:eastAsia="仿宋" w:hAnsi="仿宋"/>
                <w:sz w:val="21"/>
              </w:rPr>
            </w:pPr>
            <w:r w:rsidRPr="00F4123E">
              <w:rPr>
                <w:rFonts w:ascii="仿宋" w:eastAsia="仿宋" w:hAnsi="仿宋"/>
                <w:sz w:val="21"/>
              </w:rPr>
              <w:t>（</w:t>
            </w:r>
            <w:r w:rsidRPr="00F4123E">
              <w:rPr>
                <w:rFonts w:ascii="仿宋" w:eastAsia="仿宋" w:hAnsi="仿宋" w:hint="eastAsia"/>
                <w:sz w:val="21"/>
              </w:rPr>
              <w:t>地</w:t>
            </w:r>
            <w:r w:rsidRPr="00F4123E">
              <w:rPr>
                <w:rFonts w:ascii="仿宋" w:eastAsia="仿宋" w:hAnsi="仿宋"/>
                <w:sz w:val="21"/>
              </w:rPr>
              <w:t>区）</w:t>
            </w:r>
          </w:p>
        </w:tc>
        <w:tc>
          <w:tcPr>
            <w:tcW w:w="852" w:type="dxa"/>
            <w:vAlign w:val="center"/>
          </w:tcPr>
          <w:p w14:paraId="372C4A60" w14:textId="77777777" w:rsidR="00371930" w:rsidRPr="00F4123E" w:rsidRDefault="00371930" w:rsidP="000E1A73">
            <w:pPr>
              <w:pStyle w:val="a3"/>
              <w:snapToGrid w:val="0"/>
              <w:spacing w:line="240" w:lineRule="auto"/>
              <w:ind w:firstLineChars="0" w:firstLine="0"/>
              <w:jc w:val="center"/>
              <w:rPr>
                <w:rFonts w:ascii="仿宋" w:eastAsia="仿宋" w:hAnsi="仿宋"/>
                <w:sz w:val="21"/>
              </w:rPr>
            </w:pPr>
            <w:r w:rsidRPr="00F4123E">
              <w:rPr>
                <w:rFonts w:ascii="仿宋" w:eastAsia="仿宋" w:hAnsi="仿宋" w:hint="eastAsia"/>
                <w:sz w:val="21"/>
              </w:rPr>
              <w:t>授权号</w:t>
            </w:r>
          </w:p>
        </w:tc>
        <w:tc>
          <w:tcPr>
            <w:tcW w:w="1266" w:type="dxa"/>
            <w:vAlign w:val="center"/>
          </w:tcPr>
          <w:p w14:paraId="392E11E7" w14:textId="77777777" w:rsidR="00371930" w:rsidRPr="00F4123E" w:rsidRDefault="00371930" w:rsidP="000E1A73">
            <w:pPr>
              <w:pStyle w:val="a3"/>
              <w:snapToGrid w:val="0"/>
              <w:spacing w:line="240" w:lineRule="auto"/>
              <w:ind w:firstLineChars="0" w:firstLine="0"/>
              <w:jc w:val="center"/>
              <w:rPr>
                <w:rFonts w:ascii="仿宋" w:eastAsia="仿宋" w:hAnsi="仿宋"/>
                <w:sz w:val="21"/>
              </w:rPr>
            </w:pPr>
            <w:r w:rsidRPr="00F4123E">
              <w:rPr>
                <w:rFonts w:ascii="仿宋" w:eastAsia="仿宋" w:hAnsi="仿宋" w:hint="eastAsia"/>
                <w:sz w:val="21"/>
              </w:rPr>
              <w:t>授权日期</w:t>
            </w:r>
          </w:p>
        </w:tc>
        <w:tc>
          <w:tcPr>
            <w:tcW w:w="859" w:type="dxa"/>
            <w:vAlign w:val="center"/>
          </w:tcPr>
          <w:p w14:paraId="37719A45" w14:textId="77777777" w:rsidR="00371930" w:rsidRPr="00F4123E" w:rsidRDefault="00371930" w:rsidP="000E1A73">
            <w:pPr>
              <w:pStyle w:val="a3"/>
              <w:snapToGrid w:val="0"/>
              <w:spacing w:line="240" w:lineRule="auto"/>
              <w:ind w:firstLineChars="0" w:firstLine="0"/>
              <w:jc w:val="center"/>
              <w:rPr>
                <w:rFonts w:ascii="仿宋" w:eastAsia="仿宋" w:hAnsi="仿宋"/>
                <w:sz w:val="21"/>
              </w:rPr>
            </w:pPr>
            <w:r w:rsidRPr="00F4123E">
              <w:rPr>
                <w:rFonts w:ascii="仿宋" w:eastAsia="仿宋" w:hAnsi="仿宋" w:hint="eastAsia"/>
                <w:sz w:val="21"/>
              </w:rPr>
              <w:t>证书编号</w:t>
            </w:r>
          </w:p>
        </w:tc>
        <w:tc>
          <w:tcPr>
            <w:tcW w:w="459" w:type="dxa"/>
            <w:vAlign w:val="center"/>
          </w:tcPr>
          <w:p w14:paraId="1C380A42" w14:textId="77777777" w:rsidR="00371930" w:rsidRPr="00F4123E" w:rsidRDefault="00371930" w:rsidP="000E1A73">
            <w:pPr>
              <w:pStyle w:val="a3"/>
              <w:snapToGrid w:val="0"/>
              <w:spacing w:line="240" w:lineRule="auto"/>
              <w:ind w:firstLineChars="0" w:firstLine="0"/>
              <w:jc w:val="center"/>
              <w:rPr>
                <w:rFonts w:ascii="仿宋" w:eastAsia="仿宋" w:hAnsi="仿宋"/>
                <w:sz w:val="21"/>
              </w:rPr>
            </w:pPr>
            <w:r w:rsidRPr="00F4123E">
              <w:rPr>
                <w:rFonts w:ascii="仿宋" w:eastAsia="仿宋" w:hAnsi="仿宋" w:hint="eastAsia"/>
                <w:sz w:val="21"/>
              </w:rPr>
              <w:t>权利人</w:t>
            </w:r>
          </w:p>
        </w:tc>
        <w:tc>
          <w:tcPr>
            <w:tcW w:w="958" w:type="dxa"/>
            <w:vAlign w:val="center"/>
          </w:tcPr>
          <w:p w14:paraId="2CEE3A81" w14:textId="77777777" w:rsidR="00371930" w:rsidRPr="00F4123E" w:rsidRDefault="00371930" w:rsidP="000E1A73">
            <w:pPr>
              <w:pStyle w:val="a3"/>
              <w:snapToGrid w:val="0"/>
              <w:spacing w:line="240" w:lineRule="auto"/>
              <w:ind w:firstLineChars="0" w:firstLine="0"/>
              <w:jc w:val="center"/>
              <w:rPr>
                <w:rFonts w:ascii="仿宋" w:eastAsia="仿宋" w:hAnsi="仿宋"/>
                <w:sz w:val="21"/>
              </w:rPr>
            </w:pPr>
            <w:r w:rsidRPr="00F4123E">
              <w:rPr>
                <w:rFonts w:ascii="仿宋" w:eastAsia="仿宋" w:hAnsi="仿宋" w:hint="eastAsia"/>
                <w:sz w:val="21"/>
              </w:rPr>
              <w:t>发明人</w:t>
            </w:r>
          </w:p>
        </w:tc>
        <w:tc>
          <w:tcPr>
            <w:tcW w:w="901" w:type="dxa"/>
            <w:vAlign w:val="center"/>
          </w:tcPr>
          <w:p w14:paraId="4A472700" w14:textId="77777777" w:rsidR="00371930" w:rsidRPr="00F4123E" w:rsidRDefault="00371930" w:rsidP="000E1A73">
            <w:pPr>
              <w:pStyle w:val="a3"/>
              <w:snapToGrid w:val="0"/>
              <w:spacing w:line="240" w:lineRule="auto"/>
              <w:ind w:firstLineChars="0" w:firstLine="0"/>
              <w:jc w:val="center"/>
              <w:rPr>
                <w:rFonts w:ascii="仿宋" w:eastAsia="仿宋" w:hAnsi="仿宋"/>
                <w:sz w:val="21"/>
              </w:rPr>
            </w:pPr>
            <w:r w:rsidRPr="00F4123E">
              <w:rPr>
                <w:rFonts w:ascii="仿宋" w:eastAsia="仿宋" w:hAnsi="仿宋" w:hint="eastAsia"/>
                <w:sz w:val="21"/>
              </w:rPr>
              <w:t>发明专利有效状态</w:t>
            </w:r>
          </w:p>
        </w:tc>
      </w:tr>
      <w:tr w:rsidR="00371930" w:rsidRPr="00F4123E" w14:paraId="5D1FE5BF" w14:textId="77777777" w:rsidTr="00650C0C">
        <w:trPr>
          <w:trHeight w:val="1077"/>
          <w:jc w:val="center"/>
        </w:trPr>
        <w:tc>
          <w:tcPr>
            <w:tcW w:w="675" w:type="dxa"/>
            <w:vAlign w:val="center"/>
          </w:tcPr>
          <w:p w14:paraId="4C7F5DB4"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发明专利</w:t>
            </w:r>
          </w:p>
        </w:tc>
        <w:tc>
          <w:tcPr>
            <w:tcW w:w="1843" w:type="dxa"/>
            <w:vAlign w:val="center"/>
          </w:tcPr>
          <w:p w14:paraId="4D3AA991"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移动便携式数字视频放映装置及其控制方法</w:t>
            </w:r>
          </w:p>
        </w:tc>
        <w:tc>
          <w:tcPr>
            <w:tcW w:w="709" w:type="dxa"/>
            <w:vAlign w:val="center"/>
          </w:tcPr>
          <w:p w14:paraId="5E87FE15"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中国</w:t>
            </w:r>
          </w:p>
        </w:tc>
        <w:tc>
          <w:tcPr>
            <w:tcW w:w="852" w:type="dxa"/>
            <w:vAlign w:val="center"/>
          </w:tcPr>
          <w:p w14:paraId="222B66BD"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ZL201010191982.9</w:t>
            </w:r>
          </w:p>
        </w:tc>
        <w:tc>
          <w:tcPr>
            <w:tcW w:w="1266" w:type="dxa"/>
            <w:vAlign w:val="center"/>
          </w:tcPr>
          <w:p w14:paraId="761124D8"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2011-12-28</w:t>
            </w:r>
          </w:p>
        </w:tc>
        <w:tc>
          <w:tcPr>
            <w:tcW w:w="859" w:type="dxa"/>
            <w:vAlign w:val="center"/>
          </w:tcPr>
          <w:p w14:paraId="0ABF578D"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第824311号</w:t>
            </w:r>
          </w:p>
        </w:tc>
        <w:tc>
          <w:tcPr>
            <w:tcW w:w="459" w:type="dxa"/>
            <w:vAlign w:val="center"/>
          </w:tcPr>
          <w:p w14:paraId="698E710B"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中国农业大学</w:t>
            </w:r>
          </w:p>
        </w:tc>
        <w:tc>
          <w:tcPr>
            <w:tcW w:w="958" w:type="dxa"/>
            <w:vAlign w:val="center"/>
          </w:tcPr>
          <w:p w14:paraId="1893B560"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高万林、王进、张树亮、臧金玉、蒋宏彪</w:t>
            </w:r>
          </w:p>
        </w:tc>
        <w:tc>
          <w:tcPr>
            <w:tcW w:w="901" w:type="dxa"/>
            <w:vAlign w:val="center"/>
          </w:tcPr>
          <w:p w14:paraId="75A1D972"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有效</w:t>
            </w:r>
          </w:p>
        </w:tc>
      </w:tr>
      <w:tr w:rsidR="00371930" w:rsidRPr="00F4123E" w14:paraId="6DEC7F31" w14:textId="77777777" w:rsidTr="00650C0C">
        <w:trPr>
          <w:trHeight w:val="1077"/>
          <w:jc w:val="center"/>
        </w:trPr>
        <w:tc>
          <w:tcPr>
            <w:tcW w:w="675" w:type="dxa"/>
            <w:vAlign w:val="center"/>
          </w:tcPr>
          <w:p w14:paraId="2BBDA9A1"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发明专利</w:t>
            </w:r>
          </w:p>
        </w:tc>
        <w:tc>
          <w:tcPr>
            <w:tcW w:w="1843" w:type="dxa"/>
            <w:vAlign w:val="center"/>
          </w:tcPr>
          <w:p w14:paraId="262145C7"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数字音视频播放装置和方法</w:t>
            </w:r>
          </w:p>
        </w:tc>
        <w:tc>
          <w:tcPr>
            <w:tcW w:w="709" w:type="dxa"/>
            <w:vAlign w:val="center"/>
          </w:tcPr>
          <w:p w14:paraId="657EB749"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中国</w:t>
            </w:r>
          </w:p>
        </w:tc>
        <w:tc>
          <w:tcPr>
            <w:tcW w:w="852" w:type="dxa"/>
            <w:vAlign w:val="center"/>
          </w:tcPr>
          <w:p w14:paraId="494A5D1C"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ZL200910092937.5</w:t>
            </w:r>
          </w:p>
        </w:tc>
        <w:tc>
          <w:tcPr>
            <w:tcW w:w="1266" w:type="dxa"/>
            <w:vAlign w:val="center"/>
          </w:tcPr>
          <w:p w14:paraId="44E2E319"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2012-02-22</w:t>
            </w:r>
          </w:p>
        </w:tc>
        <w:tc>
          <w:tcPr>
            <w:tcW w:w="859" w:type="dxa"/>
            <w:vAlign w:val="center"/>
          </w:tcPr>
          <w:p w14:paraId="4F2F0D73"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第913271号</w:t>
            </w:r>
          </w:p>
        </w:tc>
        <w:tc>
          <w:tcPr>
            <w:tcW w:w="459" w:type="dxa"/>
            <w:vAlign w:val="center"/>
          </w:tcPr>
          <w:p w14:paraId="5B23C6AC"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中国农业大学</w:t>
            </w:r>
          </w:p>
        </w:tc>
        <w:tc>
          <w:tcPr>
            <w:tcW w:w="958" w:type="dxa"/>
            <w:vAlign w:val="center"/>
          </w:tcPr>
          <w:p w14:paraId="0689A2C8"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高万林、王进、于丽娜、蒋宏彪、杨颖</w:t>
            </w:r>
          </w:p>
        </w:tc>
        <w:tc>
          <w:tcPr>
            <w:tcW w:w="901" w:type="dxa"/>
            <w:vAlign w:val="center"/>
          </w:tcPr>
          <w:p w14:paraId="69369484"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有效</w:t>
            </w:r>
          </w:p>
        </w:tc>
      </w:tr>
      <w:tr w:rsidR="00371930" w:rsidRPr="00F4123E" w14:paraId="2E82C1E3" w14:textId="77777777" w:rsidTr="00650C0C">
        <w:trPr>
          <w:trHeight w:val="680"/>
          <w:jc w:val="center"/>
        </w:trPr>
        <w:tc>
          <w:tcPr>
            <w:tcW w:w="675" w:type="dxa"/>
            <w:vAlign w:val="center"/>
          </w:tcPr>
          <w:p w14:paraId="24D86294" w14:textId="77777777" w:rsidR="00371930" w:rsidRPr="00F4123E" w:rsidRDefault="00371930" w:rsidP="000E1A73">
            <w:pPr>
              <w:pStyle w:val="a3"/>
              <w:snapToGrid w:val="0"/>
              <w:spacing w:line="240" w:lineRule="auto"/>
              <w:ind w:firstLineChars="0" w:firstLine="0"/>
              <w:rPr>
                <w:rFonts w:ascii="仿宋" w:eastAsia="仿宋" w:hAnsi="仿宋"/>
                <w:sz w:val="21"/>
              </w:rPr>
            </w:pPr>
            <w:r w:rsidRPr="00F4123E">
              <w:rPr>
                <w:rFonts w:ascii="仿宋" w:eastAsia="仿宋" w:hAnsi="仿宋"/>
                <w:sz w:val="21"/>
                <w:szCs w:val="21"/>
              </w:rPr>
              <w:t>发明专利</w:t>
            </w:r>
          </w:p>
        </w:tc>
        <w:tc>
          <w:tcPr>
            <w:tcW w:w="1843" w:type="dxa"/>
            <w:vAlign w:val="center"/>
          </w:tcPr>
          <w:p w14:paraId="1C4A9146"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一种嵌入式高清视频播放系统的设计方法</w:t>
            </w:r>
          </w:p>
        </w:tc>
        <w:tc>
          <w:tcPr>
            <w:tcW w:w="709" w:type="dxa"/>
            <w:vAlign w:val="center"/>
          </w:tcPr>
          <w:p w14:paraId="73B3E52C"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中国</w:t>
            </w:r>
          </w:p>
        </w:tc>
        <w:tc>
          <w:tcPr>
            <w:tcW w:w="852" w:type="dxa"/>
            <w:vAlign w:val="center"/>
          </w:tcPr>
          <w:p w14:paraId="576BB268"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ZL201210010398.8</w:t>
            </w:r>
          </w:p>
        </w:tc>
        <w:tc>
          <w:tcPr>
            <w:tcW w:w="1266" w:type="dxa"/>
            <w:vAlign w:val="center"/>
          </w:tcPr>
          <w:p w14:paraId="59A82F80"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2015-07-01</w:t>
            </w:r>
          </w:p>
        </w:tc>
        <w:tc>
          <w:tcPr>
            <w:tcW w:w="859" w:type="dxa"/>
            <w:vAlign w:val="center"/>
          </w:tcPr>
          <w:p w14:paraId="243314AC"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第1708478号</w:t>
            </w:r>
          </w:p>
        </w:tc>
        <w:tc>
          <w:tcPr>
            <w:tcW w:w="459" w:type="dxa"/>
            <w:vAlign w:val="center"/>
          </w:tcPr>
          <w:p w14:paraId="56ACD5C9"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中国农业大学</w:t>
            </w:r>
          </w:p>
        </w:tc>
        <w:tc>
          <w:tcPr>
            <w:tcW w:w="958" w:type="dxa"/>
            <w:vAlign w:val="center"/>
          </w:tcPr>
          <w:p w14:paraId="3F926EEA"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高万林、高大为、赵宗原、宋菲菲、朱苗苗</w:t>
            </w:r>
          </w:p>
        </w:tc>
        <w:tc>
          <w:tcPr>
            <w:tcW w:w="901" w:type="dxa"/>
            <w:vAlign w:val="center"/>
          </w:tcPr>
          <w:p w14:paraId="6FB5DA40"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有效</w:t>
            </w:r>
          </w:p>
        </w:tc>
      </w:tr>
      <w:tr w:rsidR="00371930" w:rsidRPr="00F4123E" w14:paraId="325185CF" w14:textId="77777777" w:rsidTr="00650C0C">
        <w:trPr>
          <w:trHeight w:val="680"/>
          <w:jc w:val="center"/>
        </w:trPr>
        <w:tc>
          <w:tcPr>
            <w:tcW w:w="675" w:type="dxa"/>
            <w:vAlign w:val="center"/>
          </w:tcPr>
          <w:p w14:paraId="6954E606"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发明专利</w:t>
            </w:r>
          </w:p>
        </w:tc>
        <w:tc>
          <w:tcPr>
            <w:tcW w:w="1843" w:type="dxa"/>
            <w:vAlign w:val="center"/>
          </w:tcPr>
          <w:p w14:paraId="790955BC"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基于P2P网络的视频点播系统及点播方法</w:t>
            </w:r>
          </w:p>
        </w:tc>
        <w:tc>
          <w:tcPr>
            <w:tcW w:w="709" w:type="dxa"/>
            <w:vAlign w:val="center"/>
          </w:tcPr>
          <w:p w14:paraId="762AFA2A"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中国</w:t>
            </w:r>
          </w:p>
        </w:tc>
        <w:tc>
          <w:tcPr>
            <w:tcW w:w="852" w:type="dxa"/>
            <w:vAlign w:val="center"/>
          </w:tcPr>
          <w:p w14:paraId="69CC1A9C"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ZL201210048891.9</w:t>
            </w:r>
          </w:p>
        </w:tc>
        <w:tc>
          <w:tcPr>
            <w:tcW w:w="1266" w:type="dxa"/>
            <w:vAlign w:val="center"/>
          </w:tcPr>
          <w:p w14:paraId="5625CE87"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2014-06-04</w:t>
            </w:r>
          </w:p>
        </w:tc>
        <w:tc>
          <w:tcPr>
            <w:tcW w:w="859" w:type="dxa"/>
            <w:vAlign w:val="center"/>
          </w:tcPr>
          <w:p w14:paraId="0370F48D"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第1412418号</w:t>
            </w:r>
          </w:p>
        </w:tc>
        <w:tc>
          <w:tcPr>
            <w:tcW w:w="459" w:type="dxa"/>
            <w:vAlign w:val="center"/>
          </w:tcPr>
          <w:p w14:paraId="1F628118"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中国农业大学</w:t>
            </w:r>
          </w:p>
        </w:tc>
        <w:tc>
          <w:tcPr>
            <w:tcW w:w="958" w:type="dxa"/>
            <w:vAlign w:val="center"/>
          </w:tcPr>
          <w:p w14:paraId="20FF2E38"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高万林、宋菲菲、赵宗元、朱苗苗、高大为</w:t>
            </w:r>
          </w:p>
        </w:tc>
        <w:tc>
          <w:tcPr>
            <w:tcW w:w="901" w:type="dxa"/>
            <w:vAlign w:val="center"/>
          </w:tcPr>
          <w:p w14:paraId="789CCC2B" w14:textId="77777777" w:rsidR="00371930" w:rsidRPr="00F4123E" w:rsidRDefault="00371930" w:rsidP="000E1A73">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有效</w:t>
            </w:r>
          </w:p>
        </w:tc>
      </w:tr>
      <w:tr w:rsidR="00371930" w:rsidRPr="00F4123E" w14:paraId="5B80D271" w14:textId="77777777" w:rsidTr="00650C0C">
        <w:trPr>
          <w:trHeight w:val="1077"/>
          <w:jc w:val="center"/>
        </w:trPr>
        <w:tc>
          <w:tcPr>
            <w:tcW w:w="675" w:type="dxa"/>
            <w:vAlign w:val="center"/>
          </w:tcPr>
          <w:p w14:paraId="5E251F26"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软件著作权</w:t>
            </w:r>
          </w:p>
        </w:tc>
        <w:tc>
          <w:tcPr>
            <w:tcW w:w="1843" w:type="dxa"/>
            <w:vAlign w:val="center"/>
          </w:tcPr>
          <w:p w14:paraId="5128D8FC"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数字视频资源管理系统V2.0</w:t>
            </w:r>
          </w:p>
        </w:tc>
        <w:tc>
          <w:tcPr>
            <w:tcW w:w="709" w:type="dxa"/>
            <w:vAlign w:val="center"/>
          </w:tcPr>
          <w:p w14:paraId="27190FC5"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中国</w:t>
            </w:r>
          </w:p>
        </w:tc>
        <w:tc>
          <w:tcPr>
            <w:tcW w:w="852" w:type="dxa"/>
            <w:vAlign w:val="center"/>
          </w:tcPr>
          <w:p w14:paraId="077EB257"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2009SRBJ3033</w:t>
            </w:r>
          </w:p>
        </w:tc>
        <w:tc>
          <w:tcPr>
            <w:tcW w:w="1266" w:type="dxa"/>
            <w:vAlign w:val="center"/>
          </w:tcPr>
          <w:p w14:paraId="228C68CF"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2009-05-13</w:t>
            </w:r>
          </w:p>
        </w:tc>
        <w:tc>
          <w:tcPr>
            <w:tcW w:w="859" w:type="dxa"/>
            <w:vAlign w:val="center"/>
          </w:tcPr>
          <w:p w14:paraId="7F9D7F53"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proofErr w:type="gramStart"/>
            <w:r w:rsidRPr="00F4123E">
              <w:rPr>
                <w:rFonts w:ascii="仿宋" w:eastAsia="仿宋" w:hAnsi="仿宋" w:hint="eastAsia"/>
                <w:sz w:val="21"/>
                <w:szCs w:val="21"/>
              </w:rPr>
              <w:t>软著登字</w:t>
            </w:r>
            <w:proofErr w:type="gramEnd"/>
            <w:r w:rsidRPr="00F4123E">
              <w:rPr>
                <w:rFonts w:ascii="仿宋" w:eastAsia="仿宋" w:hAnsi="仿宋" w:hint="eastAsia"/>
                <w:sz w:val="21"/>
                <w:szCs w:val="21"/>
              </w:rPr>
              <w:t>第BJ13339号</w:t>
            </w:r>
          </w:p>
        </w:tc>
        <w:tc>
          <w:tcPr>
            <w:tcW w:w="459" w:type="dxa"/>
            <w:vAlign w:val="center"/>
          </w:tcPr>
          <w:p w14:paraId="582A80D9"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中国农业大学</w:t>
            </w:r>
          </w:p>
        </w:tc>
        <w:tc>
          <w:tcPr>
            <w:tcW w:w="958" w:type="dxa"/>
            <w:vAlign w:val="center"/>
          </w:tcPr>
          <w:p w14:paraId="719DDBAC"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高万林、胡金有、王建仑、何计国、于丽娜等</w:t>
            </w:r>
          </w:p>
        </w:tc>
        <w:tc>
          <w:tcPr>
            <w:tcW w:w="901" w:type="dxa"/>
            <w:vAlign w:val="center"/>
          </w:tcPr>
          <w:p w14:paraId="50014354"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有效</w:t>
            </w:r>
          </w:p>
        </w:tc>
      </w:tr>
      <w:tr w:rsidR="00371930" w:rsidRPr="00F4123E" w14:paraId="6FBDFBE2" w14:textId="77777777" w:rsidTr="00650C0C">
        <w:trPr>
          <w:trHeight w:val="1077"/>
          <w:jc w:val="center"/>
        </w:trPr>
        <w:tc>
          <w:tcPr>
            <w:tcW w:w="675" w:type="dxa"/>
            <w:vAlign w:val="center"/>
          </w:tcPr>
          <w:p w14:paraId="78162C96"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软件著作权</w:t>
            </w:r>
          </w:p>
        </w:tc>
        <w:tc>
          <w:tcPr>
            <w:tcW w:w="1843" w:type="dxa"/>
            <w:vAlign w:val="center"/>
          </w:tcPr>
          <w:p w14:paraId="05B97A25"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农业视频信息集成系统V1.0</w:t>
            </w:r>
          </w:p>
        </w:tc>
        <w:tc>
          <w:tcPr>
            <w:tcW w:w="709" w:type="dxa"/>
            <w:vAlign w:val="center"/>
          </w:tcPr>
          <w:p w14:paraId="378F9676"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中国</w:t>
            </w:r>
          </w:p>
        </w:tc>
        <w:tc>
          <w:tcPr>
            <w:tcW w:w="852" w:type="dxa"/>
            <w:vAlign w:val="center"/>
          </w:tcPr>
          <w:p w14:paraId="1A8C0F7A"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2013SRBJ0327</w:t>
            </w:r>
          </w:p>
        </w:tc>
        <w:tc>
          <w:tcPr>
            <w:tcW w:w="1266" w:type="dxa"/>
            <w:vAlign w:val="center"/>
          </w:tcPr>
          <w:p w14:paraId="0A3A704C"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2013-06-25</w:t>
            </w:r>
          </w:p>
        </w:tc>
        <w:tc>
          <w:tcPr>
            <w:tcW w:w="859" w:type="dxa"/>
            <w:vAlign w:val="center"/>
          </w:tcPr>
          <w:p w14:paraId="7EF2D731"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proofErr w:type="gramStart"/>
            <w:r w:rsidRPr="00F4123E">
              <w:rPr>
                <w:rFonts w:ascii="仿宋" w:eastAsia="仿宋" w:hAnsi="仿宋" w:hint="eastAsia"/>
                <w:sz w:val="21"/>
                <w:szCs w:val="21"/>
              </w:rPr>
              <w:t>软著登字</w:t>
            </w:r>
            <w:proofErr w:type="gramEnd"/>
            <w:r w:rsidRPr="00F4123E">
              <w:rPr>
                <w:rFonts w:ascii="仿宋" w:eastAsia="仿宋" w:hAnsi="仿宋" w:hint="eastAsia"/>
                <w:sz w:val="21"/>
                <w:szCs w:val="21"/>
              </w:rPr>
              <w:t>第BJ39004号</w:t>
            </w:r>
          </w:p>
        </w:tc>
        <w:tc>
          <w:tcPr>
            <w:tcW w:w="459" w:type="dxa"/>
            <w:vAlign w:val="center"/>
          </w:tcPr>
          <w:p w14:paraId="45366CDC"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中国农业大学</w:t>
            </w:r>
          </w:p>
        </w:tc>
        <w:tc>
          <w:tcPr>
            <w:tcW w:w="958" w:type="dxa"/>
            <w:vAlign w:val="center"/>
          </w:tcPr>
          <w:p w14:paraId="53FB09B7"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高万林、陈瑛、冀荣华、张港红、郑立华等</w:t>
            </w:r>
          </w:p>
        </w:tc>
        <w:tc>
          <w:tcPr>
            <w:tcW w:w="901" w:type="dxa"/>
            <w:vAlign w:val="center"/>
          </w:tcPr>
          <w:p w14:paraId="60B08A7E"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有效</w:t>
            </w:r>
          </w:p>
        </w:tc>
      </w:tr>
      <w:tr w:rsidR="00371930" w:rsidRPr="00F4123E" w14:paraId="48D9794F" w14:textId="77777777" w:rsidTr="00650C0C">
        <w:trPr>
          <w:trHeight w:val="1077"/>
          <w:jc w:val="center"/>
        </w:trPr>
        <w:tc>
          <w:tcPr>
            <w:tcW w:w="675" w:type="dxa"/>
            <w:vAlign w:val="center"/>
          </w:tcPr>
          <w:p w14:paraId="6674ED75"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软件著作权</w:t>
            </w:r>
          </w:p>
        </w:tc>
        <w:tc>
          <w:tcPr>
            <w:tcW w:w="1843" w:type="dxa"/>
            <w:vAlign w:val="center"/>
          </w:tcPr>
          <w:p w14:paraId="2EC6921F"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嵌入式多媒体文件管理与播放系统V1.0</w:t>
            </w:r>
          </w:p>
        </w:tc>
        <w:tc>
          <w:tcPr>
            <w:tcW w:w="709" w:type="dxa"/>
            <w:vAlign w:val="center"/>
          </w:tcPr>
          <w:p w14:paraId="12E08954"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中国</w:t>
            </w:r>
          </w:p>
        </w:tc>
        <w:tc>
          <w:tcPr>
            <w:tcW w:w="852" w:type="dxa"/>
            <w:vAlign w:val="center"/>
          </w:tcPr>
          <w:p w14:paraId="4B011BBB"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2010SRBJ2731</w:t>
            </w:r>
          </w:p>
        </w:tc>
        <w:tc>
          <w:tcPr>
            <w:tcW w:w="1266" w:type="dxa"/>
            <w:vAlign w:val="center"/>
          </w:tcPr>
          <w:p w14:paraId="0491A1F7"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2010-06-29</w:t>
            </w:r>
          </w:p>
        </w:tc>
        <w:tc>
          <w:tcPr>
            <w:tcW w:w="859" w:type="dxa"/>
            <w:vAlign w:val="center"/>
          </w:tcPr>
          <w:p w14:paraId="61FF29B7"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proofErr w:type="gramStart"/>
            <w:r w:rsidRPr="00F4123E">
              <w:rPr>
                <w:rFonts w:ascii="仿宋" w:eastAsia="仿宋" w:hAnsi="仿宋" w:hint="eastAsia"/>
                <w:sz w:val="21"/>
                <w:szCs w:val="21"/>
              </w:rPr>
              <w:t>软著登字</w:t>
            </w:r>
            <w:proofErr w:type="gramEnd"/>
            <w:r w:rsidRPr="00F4123E">
              <w:rPr>
                <w:rFonts w:ascii="仿宋" w:eastAsia="仿宋" w:hAnsi="仿宋" w:hint="eastAsia"/>
                <w:sz w:val="21"/>
                <w:szCs w:val="21"/>
              </w:rPr>
              <w:t>第BJ28114号</w:t>
            </w:r>
          </w:p>
        </w:tc>
        <w:tc>
          <w:tcPr>
            <w:tcW w:w="459" w:type="dxa"/>
            <w:vAlign w:val="center"/>
          </w:tcPr>
          <w:p w14:paraId="14F03909"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中国农业大学</w:t>
            </w:r>
          </w:p>
        </w:tc>
        <w:tc>
          <w:tcPr>
            <w:tcW w:w="958" w:type="dxa"/>
            <w:vAlign w:val="center"/>
          </w:tcPr>
          <w:p w14:paraId="5EC8C2CB"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hint="eastAsia"/>
                <w:sz w:val="21"/>
                <w:szCs w:val="21"/>
              </w:rPr>
              <w:t>高万林、肖宁、陈瑛、刘云玲、李桢等</w:t>
            </w:r>
          </w:p>
        </w:tc>
        <w:tc>
          <w:tcPr>
            <w:tcW w:w="901" w:type="dxa"/>
            <w:vAlign w:val="center"/>
          </w:tcPr>
          <w:p w14:paraId="56E5CC3F" w14:textId="77777777" w:rsidR="00371930" w:rsidRPr="00F4123E" w:rsidRDefault="00371930" w:rsidP="00371930">
            <w:pPr>
              <w:pStyle w:val="a3"/>
              <w:snapToGrid w:val="0"/>
              <w:spacing w:line="240" w:lineRule="auto"/>
              <w:ind w:firstLineChars="0" w:firstLine="0"/>
              <w:rPr>
                <w:rFonts w:ascii="仿宋" w:eastAsia="仿宋" w:hAnsi="仿宋"/>
                <w:sz w:val="21"/>
                <w:szCs w:val="21"/>
              </w:rPr>
            </w:pPr>
            <w:r w:rsidRPr="00F4123E">
              <w:rPr>
                <w:rFonts w:ascii="仿宋" w:eastAsia="仿宋" w:hAnsi="仿宋"/>
                <w:sz w:val="21"/>
                <w:szCs w:val="21"/>
              </w:rPr>
              <w:t>有效</w:t>
            </w:r>
          </w:p>
        </w:tc>
      </w:tr>
    </w:tbl>
    <w:p w14:paraId="3160D7B1" w14:textId="77777777" w:rsidR="00371930" w:rsidRPr="00F4123E" w:rsidRDefault="00371930">
      <w:pPr>
        <w:widowControl/>
        <w:jc w:val="left"/>
        <w:rPr>
          <w:rFonts w:ascii="仿宋" w:eastAsia="仿宋" w:hAnsi="仿宋"/>
          <w:b/>
          <w:bCs/>
          <w:sz w:val="32"/>
          <w:szCs w:val="32"/>
        </w:rPr>
      </w:pPr>
      <w:r w:rsidRPr="00F4123E">
        <w:rPr>
          <w:rFonts w:ascii="仿宋" w:eastAsia="仿宋" w:hAnsi="仿宋"/>
          <w:b/>
          <w:bCs/>
          <w:sz w:val="32"/>
          <w:szCs w:val="32"/>
        </w:rPr>
        <w:br w:type="page"/>
      </w:r>
    </w:p>
    <w:p w14:paraId="1FB5E389" w14:textId="26F8C9C2" w:rsidR="00AC04C5" w:rsidRPr="00F4123E" w:rsidRDefault="00AC04C5" w:rsidP="00564DEF">
      <w:pPr>
        <w:pStyle w:val="a6"/>
        <w:numPr>
          <w:ilvl w:val="0"/>
          <w:numId w:val="1"/>
        </w:numPr>
        <w:shd w:val="clear" w:color="auto" w:fill="FFFFFF"/>
        <w:spacing w:before="0" w:beforeAutospacing="0" w:after="0" w:afterAutospacing="0" w:line="540" w:lineRule="exact"/>
        <w:rPr>
          <w:rFonts w:ascii="仿宋" w:eastAsia="仿宋" w:hAnsi="仿宋" w:cs="Times New Roman"/>
          <w:b/>
          <w:bCs/>
          <w:kern w:val="2"/>
          <w:sz w:val="32"/>
          <w:szCs w:val="32"/>
        </w:rPr>
      </w:pPr>
      <w:r w:rsidRPr="00F4123E">
        <w:rPr>
          <w:rFonts w:ascii="仿宋" w:eastAsia="仿宋" w:hAnsi="仿宋" w:cs="Times New Roman" w:hint="eastAsia"/>
          <w:b/>
          <w:bCs/>
          <w:kern w:val="2"/>
          <w:sz w:val="32"/>
          <w:szCs w:val="32"/>
        </w:rPr>
        <w:lastRenderedPageBreak/>
        <w:t>主要完成人情况</w:t>
      </w:r>
    </w:p>
    <w:tbl>
      <w:tblPr>
        <w:tblStyle w:val="a9"/>
        <w:tblW w:w="8522" w:type="dxa"/>
        <w:tblLayout w:type="fixed"/>
        <w:tblLook w:val="04A0" w:firstRow="1" w:lastRow="0" w:firstColumn="1" w:lastColumn="0" w:noHBand="0" w:noVBand="1"/>
      </w:tblPr>
      <w:tblGrid>
        <w:gridCol w:w="1101"/>
        <w:gridCol w:w="850"/>
        <w:gridCol w:w="1134"/>
        <w:gridCol w:w="2126"/>
        <w:gridCol w:w="3311"/>
      </w:tblGrid>
      <w:tr w:rsidR="00371930" w:rsidRPr="00F4123E" w14:paraId="4EFCB8C7" w14:textId="77777777" w:rsidTr="00371930">
        <w:trPr>
          <w:trHeight w:val="454"/>
        </w:trPr>
        <w:tc>
          <w:tcPr>
            <w:tcW w:w="1101" w:type="dxa"/>
            <w:vAlign w:val="center"/>
          </w:tcPr>
          <w:p w14:paraId="786B803A" w14:textId="77777777" w:rsidR="00371930" w:rsidRPr="00F4123E" w:rsidRDefault="00371930" w:rsidP="000E1A73">
            <w:pPr>
              <w:jc w:val="center"/>
              <w:rPr>
                <w:rFonts w:ascii="仿宋" w:eastAsia="仿宋" w:hAnsi="仿宋"/>
              </w:rPr>
            </w:pPr>
            <w:r w:rsidRPr="00F4123E">
              <w:rPr>
                <w:rFonts w:ascii="仿宋" w:eastAsia="仿宋" w:hAnsi="仿宋"/>
              </w:rPr>
              <w:t>姓名</w:t>
            </w:r>
          </w:p>
        </w:tc>
        <w:tc>
          <w:tcPr>
            <w:tcW w:w="850" w:type="dxa"/>
            <w:vAlign w:val="center"/>
          </w:tcPr>
          <w:p w14:paraId="4F231BB1" w14:textId="77777777" w:rsidR="00371930" w:rsidRPr="00F4123E" w:rsidRDefault="00371930" w:rsidP="000E1A73">
            <w:pPr>
              <w:jc w:val="center"/>
              <w:rPr>
                <w:rFonts w:ascii="仿宋" w:eastAsia="仿宋" w:hAnsi="仿宋"/>
              </w:rPr>
            </w:pPr>
            <w:r w:rsidRPr="00F4123E">
              <w:rPr>
                <w:rFonts w:ascii="仿宋" w:eastAsia="仿宋" w:hAnsi="仿宋"/>
              </w:rPr>
              <w:t>排名</w:t>
            </w:r>
          </w:p>
        </w:tc>
        <w:tc>
          <w:tcPr>
            <w:tcW w:w="1134" w:type="dxa"/>
            <w:vAlign w:val="center"/>
          </w:tcPr>
          <w:p w14:paraId="10EA416D" w14:textId="77777777" w:rsidR="00371930" w:rsidRPr="00F4123E" w:rsidRDefault="00371930" w:rsidP="000E1A73">
            <w:pPr>
              <w:jc w:val="center"/>
              <w:rPr>
                <w:rFonts w:ascii="仿宋" w:eastAsia="仿宋" w:hAnsi="仿宋"/>
              </w:rPr>
            </w:pPr>
            <w:r w:rsidRPr="00F4123E">
              <w:rPr>
                <w:rFonts w:ascii="仿宋" w:eastAsia="仿宋" w:hAnsi="仿宋"/>
              </w:rPr>
              <w:t>职务/职称</w:t>
            </w:r>
          </w:p>
        </w:tc>
        <w:tc>
          <w:tcPr>
            <w:tcW w:w="2126" w:type="dxa"/>
            <w:vAlign w:val="center"/>
          </w:tcPr>
          <w:p w14:paraId="05DCAA33" w14:textId="77777777" w:rsidR="00371930" w:rsidRPr="00F4123E" w:rsidRDefault="00371930" w:rsidP="000E1A73">
            <w:pPr>
              <w:jc w:val="center"/>
              <w:rPr>
                <w:rFonts w:ascii="仿宋" w:eastAsia="仿宋" w:hAnsi="仿宋"/>
              </w:rPr>
            </w:pPr>
            <w:r w:rsidRPr="00F4123E">
              <w:rPr>
                <w:rFonts w:ascii="仿宋" w:eastAsia="仿宋" w:hAnsi="仿宋"/>
              </w:rPr>
              <w:t>工作单位/完成单位</w:t>
            </w:r>
          </w:p>
        </w:tc>
        <w:tc>
          <w:tcPr>
            <w:tcW w:w="3311" w:type="dxa"/>
            <w:vAlign w:val="center"/>
          </w:tcPr>
          <w:p w14:paraId="7D7A1175" w14:textId="77777777" w:rsidR="00371930" w:rsidRPr="00F4123E" w:rsidRDefault="00371930" w:rsidP="000E1A73">
            <w:pPr>
              <w:jc w:val="center"/>
              <w:rPr>
                <w:rFonts w:ascii="仿宋" w:eastAsia="仿宋" w:hAnsi="仿宋"/>
              </w:rPr>
            </w:pPr>
            <w:r w:rsidRPr="00F4123E">
              <w:rPr>
                <w:rFonts w:ascii="仿宋" w:eastAsia="仿宋" w:hAnsi="仿宋"/>
                <w:color w:val="0D0D0D"/>
              </w:rPr>
              <w:t>对本项目技术创造性贡献</w:t>
            </w:r>
          </w:p>
        </w:tc>
      </w:tr>
      <w:tr w:rsidR="00371930" w:rsidRPr="00F4123E" w14:paraId="0F7F9D42" w14:textId="77777777" w:rsidTr="00371930">
        <w:trPr>
          <w:trHeight w:val="454"/>
        </w:trPr>
        <w:tc>
          <w:tcPr>
            <w:tcW w:w="1101" w:type="dxa"/>
            <w:vAlign w:val="center"/>
          </w:tcPr>
          <w:p w14:paraId="50498D1F" w14:textId="6CE1657E" w:rsidR="00371930" w:rsidRPr="00F4123E" w:rsidRDefault="00371930" w:rsidP="000E1A73">
            <w:pPr>
              <w:jc w:val="center"/>
              <w:rPr>
                <w:rFonts w:ascii="仿宋" w:eastAsia="仿宋" w:hAnsi="仿宋"/>
              </w:rPr>
            </w:pPr>
            <w:r w:rsidRPr="00F4123E">
              <w:rPr>
                <w:rFonts w:ascii="仿宋" w:eastAsia="仿宋" w:hAnsi="仿宋" w:hint="eastAsia"/>
              </w:rPr>
              <w:t>高万林</w:t>
            </w:r>
          </w:p>
        </w:tc>
        <w:tc>
          <w:tcPr>
            <w:tcW w:w="850" w:type="dxa"/>
            <w:vAlign w:val="center"/>
          </w:tcPr>
          <w:p w14:paraId="30B7CE81" w14:textId="03288499" w:rsidR="00371930" w:rsidRPr="00F4123E" w:rsidRDefault="00371930" w:rsidP="000E1A73">
            <w:pPr>
              <w:jc w:val="center"/>
              <w:rPr>
                <w:rFonts w:ascii="仿宋" w:eastAsia="仿宋" w:hAnsi="仿宋"/>
              </w:rPr>
            </w:pPr>
            <w:r w:rsidRPr="00F4123E">
              <w:rPr>
                <w:rFonts w:ascii="仿宋" w:eastAsia="仿宋" w:hAnsi="仿宋"/>
              </w:rPr>
              <w:t>1</w:t>
            </w:r>
          </w:p>
        </w:tc>
        <w:tc>
          <w:tcPr>
            <w:tcW w:w="1134" w:type="dxa"/>
            <w:vAlign w:val="center"/>
          </w:tcPr>
          <w:p w14:paraId="167A0874" w14:textId="47A3CDC6" w:rsidR="00371930" w:rsidRPr="00F4123E" w:rsidRDefault="00371930" w:rsidP="000E1A73">
            <w:pPr>
              <w:jc w:val="center"/>
              <w:rPr>
                <w:rFonts w:ascii="仿宋" w:eastAsia="仿宋" w:hAnsi="仿宋"/>
              </w:rPr>
            </w:pPr>
            <w:r w:rsidRPr="00F4123E">
              <w:rPr>
                <w:rFonts w:ascii="仿宋" w:eastAsia="仿宋" w:hAnsi="仿宋" w:hint="eastAsia"/>
              </w:rPr>
              <w:t>院长/教授</w:t>
            </w:r>
          </w:p>
        </w:tc>
        <w:tc>
          <w:tcPr>
            <w:tcW w:w="2126" w:type="dxa"/>
            <w:vAlign w:val="center"/>
          </w:tcPr>
          <w:p w14:paraId="62A2F898" w14:textId="13189329" w:rsidR="00371930" w:rsidRPr="00F4123E" w:rsidRDefault="00371930" w:rsidP="000E1A73">
            <w:pPr>
              <w:jc w:val="center"/>
              <w:rPr>
                <w:rFonts w:ascii="仿宋" w:eastAsia="仿宋" w:hAnsi="仿宋"/>
              </w:rPr>
            </w:pPr>
            <w:r w:rsidRPr="00F4123E">
              <w:rPr>
                <w:rFonts w:ascii="仿宋" w:eastAsia="仿宋" w:hAnsi="仿宋" w:hint="eastAsia"/>
              </w:rPr>
              <w:t>中国农业大学/中国农业大学</w:t>
            </w:r>
          </w:p>
        </w:tc>
        <w:tc>
          <w:tcPr>
            <w:tcW w:w="3311" w:type="dxa"/>
            <w:vAlign w:val="center"/>
          </w:tcPr>
          <w:p w14:paraId="2127D0BD" w14:textId="0DBA18EB" w:rsidR="00371930" w:rsidRPr="00F4123E" w:rsidRDefault="00111208" w:rsidP="006F7598">
            <w:pPr>
              <w:pStyle w:val="a3"/>
              <w:spacing w:line="240" w:lineRule="atLeast"/>
              <w:ind w:firstLineChars="0" w:firstLine="0"/>
              <w:jc w:val="left"/>
              <w:rPr>
                <w:rFonts w:ascii="仿宋" w:eastAsia="仿宋" w:hAnsi="仿宋" w:cs="Times New Roman"/>
                <w:sz w:val="21"/>
                <w:szCs w:val="21"/>
              </w:rPr>
            </w:pPr>
            <w:r w:rsidRPr="00F4123E">
              <w:rPr>
                <w:rFonts w:ascii="仿宋" w:eastAsia="仿宋" w:hAnsi="仿宋" w:cs="Times New Roman" w:hint="eastAsia"/>
                <w:sz w:val="21"/>
                <w:szCs w:val="21"/>
              </w:rPr>
              <w:t>项目负责人，担任《现代农业科普系列视频》5个系列的总制片人，负责该作品的选题策划、拍摄制作、出版发行以及科普推广等全过程的管理和总体协调。提出现代农业科普技术的优选方法，组织研发“农村综合信息服务平台”，建立了近400个类别的科普知识资源库，实现了科普主题的科学确立；充分考虑科普作品便携度，提出建立配套辅助材料的思路，使</w:t>
            </w:r>
            <w:proofErr w:type="gramStart"/>
            <w:r w:rsidRPr="00F4123E">
              <w:rPr>
                <w:rFonts w:ascii="仿宋" w:eastAsia="仿宋" w:hAnsi="仿宋" w:cs="Times New Roman" w:hint="eastAsia"/>
                <w:sz w:val="21"/>
                <w:szCs w:val="21"/>
              </w:rPr>
              <w:t>受众可随身</w:t>
            </w:r>
            <w:proofErr w:type="gramEnd"/>
            <w:r w:rsidRPr="00F4123E">
              <w:rPr>
                <w:rFonts w:ascii="仿宋" w:eastAsia="仿宋" w:hAnsi="仿宋" w:cs="Times New Roman" w:hint="eastAsia"/>
                <w:sz w:val="21"/>
                <w:szCs w:val="21"/>
              </w:rPr>
              <w:t>携带随时学习，进一步提升了作品科普服务的能力；针对农村条件薄弱的情况，组织研发“便携式数字视频放映成套装置”等硬件设备，极力拓展科普服务渠道。</w:t>
            </w:r>
          </w:p>
        </w:tc>
      </w:tr>
      <w:tr w:rsidR="00371930" w:rsidRPr="00F4123E" w14:paraId="6A2D3013" w14:textId="77777777" w:rsidTr="00371930">
        <w:trPr>
          <w:trHeight w:val="454"/>
        </w:trPr>
        <w:tc>
          <w:tcPr>
            <w:tcW w:w="1101" w:type="dxa"/>
            <w:vAlign w:val="center"/>
          </w:tcPr>
          <w:p w14:paraId="2DC0A21A" w14:textId="0967831C" w:rsidR="00371930" w:rsidRPr="00F4123E" w:rsidRDefault="00371930" w:rsidP="000E1A73">
            <w:pPr>
              <w:jc w:val="center"/>
              <w:rPr>
                <w:rFonts w:ascii="仿宋" w:eastAsia="仿宋" w:hAnsi="仿宋"/>
              </w:rPr>
            </w:pPr>
            <w:r w:rsidRPr="00F4123E">
              <w:rPr>
                <w:rFonts w:ascii="仿宋" w:eastAsia="仿宋" w:hAnsi="仿宋" w:hint="eastAsia"/>
              </w:rPr>
              <w:t>胡金有</w:t>
            </w:r>
          </w:p>
        </w:tc>
        <w:tc>
          <w:tcPr>
            <w:tcW w:w="850" w:type="dxa"/>
            <w:vAlign w:val="center"/>
          </w:tcPr>
          <w:p w14:paraId="521790F7" w14:textId="447399A1" w:rsidR="00371930" w:rsidRPr="00F4123E" w:rsidRDefault="00371930" w:rsidP="000E1A73">
            <w:pPr>
              <w:jc w:val="center"/>
              <w:rPr>
                <w:rFonts w:ascii="仿宋" w:eastAsia="仿宋" w:hAnsi="仿宋"/>
              </w:rPr>
            </w:pPr>
            <w:r w:rsidRPr="00F4123E">
              <w:rPr>
                <w:rFonts w:ascii="仿宋" w:eastAsia="仿宋" w:hAnsi="仿宋"/>
              </w:rPr>
              <w:t>2</w:t>
            </w:r>
          </w:p>
        </w:tc>
        <w:tc>
          <w:tcPr>
            <w:tcW w:w="1134" w:type="dxa"/>
            <w:vAlign w:val="center"/>
          </w:tcPr>
          <w:p w14:paraId="6D21458B" w14:textId="2D237E19" w:rsidR="00371930" w:rsidRPr="00F4123E" w:rsidRDefault="00371930" w:rsidP="000E1A73">
            <w:pPr>
              <w:jc w:val="center"/>
              <w:rPr>
                <w:rFonts w:ascii="仿宋" w:eastAsia="仿宋" w:hAnsi="仿宋"/>
              </w:rPr>
            </w:pPr>
            <w:r w:rsidRPr="00F4123E">
              <w:rPr>
                <w:rFonts w:ascii="仿宋" w:eastAsia="仿宋" w:hAnsi="仿宋" w:hint="eastAsia"/>
              </w:rPr>
              <w:t>院长/副教授</w:t>
            </w:r>
          </w:p>
        </w:tc>
        <w:tc>
          <w:tcPr>
            <w:tcW w:w="2126" w:type="dxa"/>
            <w:vAlign w:val="center"/>
          </w:tcPr>
          <w:p w14:paraId="3075E254" w14:textId="12E3B61E" w:rsidR="00371930" w:rsidRPr="00F4123E" w:rsidRDefault="00371930" w:rsidP="000E1A73">
            <w:pPr>
              <w:jc w:val="center"/>
              <w:rPr>
                <w:rFonts w:ascii="仿宋" w:eastAsia="仿宋" w:hAnsi="仿宋"/>
              </w:rPr>
            </w:pPr>
            <w:r w:rsidRPr="00F4123E">
              <w:rPr>
                <w:rFonts w:ascii="仿宋" w:eastAsia="仿宋" w:hAnsi="仿宋" w:hint="eastAsia"/>
              </w:rPr>
              <w:t>中国农业大学/中国农业大学</w:t>
            </w:r>
          </w:p>
        </w:tc>
        <w:tc>
          <w:tcPr>
            <w:tcW w:w="3311" w:type="dxa"/>
            <w:vAlign w:val="center"/>
          </w:tcPr>
          <w:p w14:paraId="35787BAB" w14:textId="375ABA3A" w:rsidR="00371930" w:rsidRPr="00F4123E" w:rsidRDefault="00111208" w:rsidP="006F7598">
            <w:pPr>
              <w:jc w:val="left"/>
              <w:rPr>
                <w:rFonts w:ascii="仿宋" w:eastAsia="仿宋" w:hAnsi="仿宋"/>
              </w:rPr>
            </w:pPr>
            <w:r w:rsidRPr="00F4123E">
              <w:rPr>
                <w:rFonts w:ascii="仿宋" w:eastAsia="仿宋" w:hAnsi="仿宋" w:hint="eastAsia"/>
              </w:rPr>
              <w:t>担任《现代农业科普系列视频——主要粮食作物》系列的制片人。负责主要粮食作物系列视频的内容编排、拍摄制作、后期剪辑等工作以及该系列的工作协调。</w:t>
            </w:r>
          </w:p>
        </w:tc>
      </w:tr>
      <w:tr w:rsidR="00371930" w:rsidRPr="00F4123E" w14:paraId="380536F1" w14:textId="77777777" w:rsidTr="00371930">
        <w:trPr>
          <w:trHeight w:val="454"/>
        </w:trPr>
        <w:tc>
          <w:tcPr>
            <w:tcW w:w="1101" w:type="dxa"/>
            <w:vAlign w:val="center"/>
          </w:tcPr>
          <w:p w14:paraId="629A4AC0" w14:textId="42D950B9" w:rsidR="00371930" w:rsidRPr="00F4123E" w:rsidRDefault="00371930" w:rsidP="00371930">
            <w:pPr>
              <w:jc w:val="center"/>
              <w:rPr>
                <w:rFonts w:ascii="仿宋" w:eastAsia="仿宋" w:hAnsi="仿宋"/>
              </w:rPr>
            </w:pPr>
            <w:r w:rsidRPr="00F4123E">
              <w:rPr>
                <w:rFonts w:ascii="仿宋" w:eastAsia="仿宋" w:hAnsi="仿宋" w:hint="eastAsia"/>
              </w:rPr>
              <w:t>陈昕</w:t>
            </w:r>
          </w:p>
        </w:tc>
        <w:tc>
          <w:tcPr>
            <w:tcW w:w="850" w:type="dxa"/>
            <w:vAlign w:val="center"/>
          </w:tcPr>
          <w:p w14:paraId="54329FA2" w14:textId="21D98A3D" w:rsidR="00371930" w:rsidRPr="00F4123E" w:rsidRDefault="00371930" w:rsidP="000E1A73">
            <w:pPr>
              <w:jc w:val="center"/>
              <w:rPr>
                <w:rFonts w:ascii="仿宋" w:eastAsia="仿宋" w:hAnsi="仿宋"/>
              </w:rPr>
            </w:pPr>
            <w:r w:rsidRPr="00F4123E">
              <w:rPr>
                <w:rFonts w:ascii="仿宋" w:eastAsia="仿宋" w:hAnsi="仿宋"/>
              </w:rPr>
              <w:t>3</w:t>
            </w:r>
          </w:p>
        </w:tc>
        <w:tc>
          <w:tcPr>
            <w:tcW w:w="1134" w:type="dxa"/>
            <w:vAlign w:val="center"/>
          </w:tcPr>
          <w:p w14:paraId="3522FBAB" w14:textId="1D1AEBED" w:rsidR="00371930" w:rsidRPr="00F4123E" w:rsidRDefault="00371930" w:rsidP="000E1A73">
            <w:pPr>
              <w:jc w:val="center"/>
              <w:rPr>
                <w:rFonts w:ascii="仿宋" w:eastAsia="仿宋" w:hAnsi="仿宋"/>
              </w:rPr>
            </w:pPr>
            <w:r w:rsidRPr="00F4123E">
              <w:rPr>
                <w:rFonts w:ascii="仿宋" w:eastAsia="仿宋" w:hAnsi="仿宋" w:hint="eastAsia"/>
              </w:rPr>
              <w:t>副院长/副教授</w:t>
            </w:r>
          </w:p>
        </w:tc>
        <w:tc>
          <w:tcPr>
            <w:tcW w:w="2126" w:type="dxa"/>
            <w:vAlign w:val="center"/>
          </w:tcPr>
          <w:p w14:paraId="1A1DA597" w14:textId="3BBD0FBA" w:rsidR="00371930" w:rsidRPr="00F4123E" w:rsidRDefault="00371930" w:rsidP="000E1A73">
            <w:pPr>
              <w:jc w:val="center"/>
              <w:rPr>
                <w:rFonts w:ascii="仿宋" w:eastAsia="仿宋" w:hAnsi="仿宋"/>
              </w:rPr>
            </w:pPr>
            <w:r w:rsidRPr="00F4123E">
              <w:rPr>
                <w:rFonts w:ascii="仿宋" w:eastAsia="仿宋" w:hAnsi="仿宋" w:hint="eastAsia"/>
              </w:rPr>
              <w:t>中国农业大学/中国农业大学</w:t>
            </w:r>
          </w:p>
        </w:tc>
        <w:tc>
          <w:tcPr>
            <w:tcW w:w="3311" w:type="dxa"/>
            <w:vAlign w:val="center"/>
          </w:tcPr>
          <w:p w14:paraId="7E665CDB" w14:textId="2EA70828" w:rsidR="00371930" w:rsidRPr="00F4123E" w:rsidRDefault="00111208" w:rsidP="006F7598">
            <w:pPr>
              <w:jc w:val="left"/>
              <w:rPr>
                <w:rFonts w:ascii="仿宋" w:eastAsia="仿宋" w:hAnsi="仿宋"/>
              </w:rPr>
            </w:pPr>
            <w:r w:rsidRPr="00F4123E">
              <w:rPr>
                <w:rFonts w:ascii="仿宋" w:eastAsia="仿宋" w:hAnsi="仿宋" w:hint="eastAsia"/>
              </w:rPr>
              <w:t>担任《现代农业科普系列视频——主要水产品》系列的统筹、《现代农业科普系列视频——主要畜禽》系列的策划。负责主要水产品系列视频拍摄计划的统筹安排以及该系列的工作协调；负责主要畜禽系列视频内容的策划。</w:t>
            </w:r>
          </w:p>
        </w:tc>
      </w:tr>
      <w:tr w:rsidR="00371930" w:rsidRPr="00F4123E" w14:paraId="2073324F" w14:textId="77777777" w:rsidTr="00371930">
        <w:trPr>
          <w:trHeight w:val="454"/>
        </w:trPr>
        <w:tc>
          <w:tcPr>
            <w:tcW w:w="1101" w:type="dxa"/>
            <w:vAlign w:val="center"/>
          </w:tcPr>
          <w:p w14:paraId="3B199F48" w14:textId="5FE6F636" w:rsidR="00371930" w:rsidRPr="00F4123E" w:rsidRDefault="00371930" w:rsidP="000E1A73">
            <w:pPr>
              <w:jc w:val="center"/>
              <w:rPr>
                <w:rFonts w:ascii="仿宋" w:eastAsia="仿宋" w:hAnsi="仿宋"/>
              </w:rPr>
            </w:pPr>
            <w:r w:rsidRPr="00F4123E">
              <w:rPr>
                <w:rFonts w:ascii="仿宋" w:eastAsia="仿宋" w:hAnsi="仿宋" w:hint="eastAsia"/>
              </w:rPr>
              <w:t>于丽娜</w:t>
            </w:r>
          </w:p>
        </w:tc>
        <w:tc>
          <w:tcPr>
            <w:tcW w:w="850" w:type="dxa"/>
            <w:vAlign w:val="center"/>
          </w:tcPr>
          <w:p w14:paraId="61005DED" w14:textId="3198FAFC" w:rsidR="00371930" w:rsidRPr="00F4123E" w:rsidRDefault="00371930" w:rsidP="000E1A73">
            <w:pPr>
              <w:jc w:val="center"/>
              <w:rPr>
                <w:rFonts w:ascii="仿宋" w:eastAsia="仿宋" w:hAnsi="仿宋"/>
              </w:rPr>
            </w:pPr>
            <w:r w:rsidRPr="00F4123E">
              <w:rPr>
                <w:rFonts w:ascii="仿宋" w:eastAsia="仿宋" w:hAnsi="仿宋"/>
              </w:rPr>
              <w:t>4</w:t>
            </w:r>
          </w:p>
        </w:tc>
        <w:tc>
          <w:tcPr>
            <w:tcW w:w="1134" w:type="dxa"/>
            <w:vAlign w:val="center"/>
          </w:tcPr>
          <w:p w14:paraId="662045F4" w14:textId="4A0B69A6" w:rsidR="00371930" w:rsidRPr="00F4123E" w:rsidRDefault="00371930" w:rsidP="000E1A73">
            <w:pPr>
              <w:jc w:val="center"/>
              <w:rPr>
                <w:rFonts w:ascii="仿宋" w:eastAsia="仿宋" w:hAnsi="仿宋"/>
              </w:rPr>
            </w:pPr>
            <w:r w:rsidRPr="00F4123E">
              <w:rPr>
                <w:rFonts w:ascii="仿宋" w:eastAsia="仿宋" w:hAnsi="仿宋" w:hint="eastAsia"/>
              </w:rPr>
              <w:t>无/博士后</w:t>
            </w:r>
          </w:p>
        </w:tc>
        <w:tc>
          <w:tcPr>
            <w:tcW w:w="2126" w:type="dxa"/>
            <w:vAlign w:val="center"/>
          </w:tcPr>
          <w:p w14:paraId="7F28A151" w14:textId="0E21E0DC" w:rsidR="00371930" w:rsidRPr="00F4123E" w:rsidRDefault="00371930" w:rsidP="000E1A73">
            <w:pPr>
              <w:jc w:val="center"/>
              <w:rPr>
                <w:rFonts w:ascii="仿宋" w:eastAsia="仿宋" w:hAnsi="仿宋"/>
              </w:rPr>
            </w:pPr>
            <w:r w:rsidRPr="00F4123E">
              <w:rPr>
                <w:rFonts w:ascii="仿宋" w:eastAsia="仿宋" w:hAnsi="仿宋" w:hint="eastAsia"/>
              </w:rPr>
              <w:t>中国科学院半导体研究所/中国农业大学</w:t>
            </w:r>
          </w:p>
        </w:tc>
        <w:tc>
          <w:tcPr>
            <w:tcW w:w="3311" w:type="dxa"/>
            <w:vAlign w:val="center"/>
          </w:tcPr>
          <w:p w14:paraId="54C18E0C" w14:textId="7C7F0BFB" w:rsidR="00371930" w:rsidRPr="00F4123E" w:rsidRDefault="00111208" w:rsidP="006F7598">
            <w:pPr>
              <w:jc w:val="left"/>
              <w:rPr>
                <w:rFonts w:ascii="仿宋" w:eastAsia="仿宋" w:hAnsi="仿宋"/>
              </w:rPr>
            </w:pPr>
            <w:r w:rsidRPr="00F4123E">
              <w:rPr>
                <w:rFonts w:ascii="仿宋" w:eastAsia="仿宋" w:hAnsi="仿宋" w:hint="eastAsia"/>
              </w:rPr>
              <w:t>担任《现代农业科普系列视频——主要粮食作物》和《现代农业科普系列视频——主要经济作物》</w:t>
            </w:r>
            <w:r w:rsidR="006F7598" w:rsidRPr="00F4123E">
              <w:rPr>
                <w:rFonts w:ascii="仿宋" w:eastAsia="仿宋" w:hAnsi="仿宋" w:hint="eastAsia"/>
              </w:rPr>
              <w:t>系列的策划、《现代农业科普系列视频——主要特种动物》系列的统筹</w:t>
            </w:r>
            <w:r w:rsidRPr="00F4123E">
              <w:rPr>
                <w:rFonts w:ascii="仿宋" w:eastAsia="仿宋" w:hAnsi="仿宋" w:hint="eastAsia"/>
              </w:rPr>
              <w:t>。负责主要粮食作物和主要经济作物系列视频内容的策划；负责主要特种动物系列视频拍摄计划的统筹安排以及该系列的工作协调；参与数字音视频播放装置的研制。</w:t>
            </w:r>
          </w:p>
        </w:tc>
      </w:tr>
      <w:tr w:rsidR="00371930" w:rsidRPr="00F4123E" w14:paraId="5D5BFEEE" w14:textId="77777777" w:rsidTr="00371930">
        <w:trPr>
          <w:trHeight w:val="454"/>
        </w:trPr>
        <w:tc>
          <w:tcPr>
            <w:tcW w:w="1101" w:type="dxa"/>
            <w:vAlign w:val="center"/>
          </w:tcPr>
          <w:p w14:paraId="7E5DD344" w14:textId="6438DB85" w:rsidR="00371930" w:rsidRPr="00F4123E" w:rsidRDefault="00371930" w:rsidP="000E1A73">
            <w:pPr>
              <w:jc w:val="center"/>
              <w:rPr>
                <w:rFonts w:ascii="仿宋" w:eastAsia="仿宋" w:hAnsi="仿宋"/>
              </w:rPr>
            </w:pPr>
            <w:r w:rsidRPr="00F4123E">
              <w:rPr>
                <w:rFonts w:ascii="仿宋" w:eastAsia="仿宋" w:hAnsi="仿宋" w:hint="eastAsia"/>
              </w:rPr>
              <w:t>陶莎</w:t>
            </w:r>
          </w:p>
        </w:tc>
        <w:tc>
          <w:tcPr>
            <w:tcW w:w="850" w:type="dxa"/>
            <w:vAlign w:val="center"/>
          </w:tcPr>
          <w:p w14:paraId="707EDE59" w14:textId="54E1718F" w:rsidR="00371930" w:rsidRPr="00F4123E" w:rsidRDefault="00371930" w:rsidP="000E1A73">
            <w:pPr>
              <w:jc w:val="center"/>
              <w:rPr>
                <w:rFonts w:ascii="仿宋" w:eastAsia="仿宋" w:hAnsi="仿宋"/>
              </w:rPr>
            </w:pPr>
            <w:r w:rsidRPr="00F4123E">
              <w:rPr>
                <w:rFonts w:ascii="仿宋" w:eastAsia="仿宋" w:hAnsi="仿宋"/>
              </w:rPr>
              <w:t>5</w:t>
            </w:r>
          </w:p>
        </w:tc>
        <w:tc>
          <w:tcPr>
            <w:tcW w:w="1134" w:type="dxa"/>
            <w:vAlign w:val="center"/>
          </w:tcPr>
          <w:p w14:paraId="4E24E5E8" w14:textId="527EB4CA" w:rsidR="00371930" w:rsidRPr="00F4123E" w:rsidRDefault="00371930" w:rsidP="000E1A73">
            <w:pPr>
              <w:jc w:val="center"/>
              <w:rPr>
                <w:rFonts w:ascii="仿宋" w:eastAsia="仿宋" w:hAnsi="仿宋"/>
              </w:rPr>
            </w:pPr>
            <w:r w:rsidRPr="00F4123E">
              <w:rPr>
                <w:rFonts w:ascii="仿宋" w:eastAsia="仿宋" w:hAnsi="仿宋" w:hint="eastAsia"/>
              </w:rPr>
              <w:t>无/讲师</w:t>
            </w:r>
          </w:p>
        </w:tc>
        <w:tc>
          <w:tcPr>
            <w:tcW w:w="2126" w:type="dxa"/>
            <w:vAlign w:val="center"/>
          </w:tcPr>
          <w:p w14:paraId="7894CC92" w14:textId="2F1E3E1F" w:rsidR="00371930" w:rsidRPr="00F4123E" w:rsidRDefault="00371930" w:rsidP="000E1A73">
            <w:pPr>
              <w:jc w:val="center"/>
              <w:rPr>
                <w:rFonts w:ascii="仿宋" w:eastAsia="仿宋" w:hAnsi="仿宋"/>
              </w:rPr>
            </w:pPr>
            <w:r w:rsidRPr="00F4123E">
              <w:rPr>
                <w:rFonts w:ascii="仿宋" w:eastAsia="仿宋" w:hAnsi="仿宋" w:hint="eastAsia"/>
              </w:rPr>
              <w:t>中国农业大学/中国农业大学</w:t>
            </w:r>
          </w:p>
        </w:tc>
        <w:tc>
          <w:tcPr>
            <w:tcW w:w="3311" w:type="dxa"/>
            <w:vAlign w:val="center"/>
          </w:tcPr>
          <w:p w14:paraId="7F78EE54" w14:textId="30FB9EB6" w:rsidR="00371930" w:rsidRPr="00F4123E" w:rsidRDefault="00111208" w:rsidP="006F7598">
            <w:pPr>
              <w:pStyle w:val="a3"/>
              <w:spacing w:line="240" w:lineRule="atLeast"/>
              <w:ind w:firstLineChars="0" w:firstLine="0"/>
              <w:jc w:val="left"/>
              <w:rPr>
                <w:rFonts w:ascii="仿宋" w:eastAsia="仿宋" w:hAnsi="仿宋" w:cs="Times New Roman"/>
                <w:bCs/>
                <w:sz w:val="21"/>
                <w:szCs w:val="21"/>
              </w:rPr>
            </w:pPr>
            <w:r w:rsidRPr="00F4123E">
              <w:rPr>
                <w:rFonts w:ascii="仿宋" w:eastAsia="仿宋" w:hAnsi="仿宋" w:cs="Times New Roman" w:hint="eastAsia"/>
                <w:bCs/>
                <w:sz w:val="21"/>
                <w:szCs w:val="21"/>
              </w:rPr>
              <w:t>负责《现代农业科普系列视频》相关成果的线上、线下示范推广工</w:t>
            </w:r>
            <w:r w:rsidRPr="00F4123E">
              <w:rPr>
                <w:rFonts w:ascii="仿宋" w:eastAsia="仿宋" w:hAnsi="仿宋" w:cs="Times New Roman" w:hint="eastAsia"/>
                <w:bCs/>
                <w:sz w:val="21"/>
                <w:szCs w:val="21"/>
              </w:rPr>
              <w:lastRenderedPageBreak/>
              <w:t>作，负责现代农业科普微视频的沟通协调工作。负责“现代农业科普网”线上科普服务推广服务软件的研发工作，并负责面向企业的线下科普示范推广工作的组织和实施；负责现代农业科普微视频的组织制作和相关工作协调。</w:t>
            </w:r>
          </w:p>
        </w:tc>
      </w:tr>
      <w:tr w:rsidR="00371930" w:rsidRPr="00F4123E" w14:paraId="4D8DB158" w14:textId="77777777" w:rsidTr="00371930">
        <w:trPr>
          <w:trHeight w:val="454"/>
        </w:trPr>
        <w:tc>
          <w:tcPr>
            <w:tcW w:w="1101" w:type="dxa"/>
            <w:vAlign w:val="center"/>
          </w:tcPr>
          <w:p w14:paraId="7808B622" w14:textId="055E0668" w:rsidR="00371930" w:rsidRPr="00F4123E" w:rsidRDefault="00371930" w:rsidP="000E1A73">
            <w:pPr>
              <w:jc w:val="center"/>
              <w:rPr>
                <w:rFonts w:ascii="仿宋" w:eastAsia="仿宋" w:hAnsi="仿宋"/>
              </w:rPr>
            </w:pPr>
            <w:r w:rsidRPr="00F4123E">
              <w:rPr>
                <w:rFonts w:ascii="仿宋" w:eastAsia="仿宋" w:hAnsi="仿宋" w:hint="eastAsia"/>
              </w:rPr>
              <w:lastRenderedPageBreak/>
              <w:t>刘云玲</w:t>
            </w:r>
          </w:p>
        </w:tc>
        <w:tc>
          <w:tcPr>
            <w:tcW w:w="850" w:type="dxa"/>
            <w:vAlign w:val="center"/>
          </w:tcPr>
          <w:p w14:paraId="01401D9B" w14:textId="67CE56E2" w:rsidR="00371930" w:rsidRPr="00F4123E" w:rsidRDefault="00371930" w:rsidP="000E1A73">
            <w:pPr>
              <w:jc w:val="center"/>
              <w:rPr>
                <w:rFonts w:ascii="仿宋" w:eastAsia="仿宋" w:hAnsi="仿宋"/>
              </w:rPr>
            </w:pPr>
            <w:r w:rsidRPr="00F4123E">
              <w:rPr>
                <w:rFonts w:ascii="仿宋" w:eastAsia="仿宋" w:hAnsi="仿宋"/>
              </w:rPr>
              <w:t>6</w:t>
            </w:r>
          </w:p>
        </w:tc>
        <w:tc>
          <w:tcPr>
            <w:tcW w:w="1134" w:type="dxa"/>
            <w:vAlign w:val="center"/>
          </w:tcPr>
          <w:p w14:paraId="13BC827A" w14:textId="2C95A5B0" w:rsidR="00371930" w:rsidRPr="00F4123E" w:rsidRDefault="00371930" w:rsidP="000E1A73">
            <w:pPr>
              <w:jc w:val="center"/>
              <w:rPr>
                <w:rFonts w:ascii="仿宋" w:eastAsia="仿宋" w:hAnsi="仿宋"/>
              </w:rPr>
            </w:pPr>
            <w:r w:rsidRPr="00F4123E">
              <w:rPr>
                <w:rFonts w:ascii="仿宋" w:eastAsia="仿宋" w:hAnsi="仿宋" w:hint="eastAsia"/>
              </w:rPr>
              <w:t>无/副教授</w:t>
            </w:r>
          </w:p>
        </w:tc>
        <w:tc>
          <w:tcPr>
            <w:tcW w:w="2126" w:type="dxa"/>
            <w:vAlign w:val="center"/>
          </w:tcPr>
          <w:p w14:paraId="41E63A85" w14:textId="1CF2F1D2" w:rsidR="00371930" w:rsidRPr="00F4123E" w:rsidRDefault="00371930" w:rsidP="000E1A73">
            <w:pPr>
              <w:jc w:val="center"/>
              <w:rPr>
                <w:rFonts w:ascii="仿宋" w:eastAsia="仿宋" w:hAnsi="仿宋"/>
              </w:rPr>
            </w:pPr>
            <w:r w:rsidRPr="00F4123E">
              <w:rPr>
                <w:rFonts w:ascii="仿宋" w:eastAsia="仿宋" w:hAnsi="仿宋" w:hint="eastAsia"/>
              </w:rPr>
              <w:t>中国农业大学/中国农业大学</w:t>
            </w:r>
          </w:p>
        </w:tc>
        <w:tc>
          <w:tcPr>
            <w:tcW w:w="3311" w:type="dxa"/>
            <w:vAlign w:val="center"/>
          </w:tcPr>
          <w:p w14:paraId="385FC823" w14:textId="40046FC7" w:rsidR="00371930" w:rsidRPr="00F4123E" w:rsidRDefault="00111208" w:rsidP="006F7598">
            <w:pPr>
              <w:pStyle w:val="a3"/>
              <w:spacing w:line="240" w:lineRule="atLeast"/>
              <w:ind w:firstLineChars="0" w:firstLine="0"/>
              <w:jc w:val="left"/>
              <w:rPr>
                <w:rFonts w:ascii="仿宋" w:eastAsia="仿宋" w:hAnsi="仿宋" w:cs="Times New Roman"/>
                <w:bCs/>
                <w:sz w:val="21"/>
                <w:szCs w:val="21"/>
              </w:rPr>
            </w:pPr>
            <w:r w:rsidRPr="00F4123E">
              <w:rPr>
                <w:rFonts w:ascii="仿宋" w:eastAsia="仿宋" w:hAnsi="仿宋" w:cs="Times New Roman" w:hint="eastAsia"/>
                <w:bCs/>
                <w:sz w:val="21"/>
                <w:szCs w:val="21"/>
              </w:rPr>
              <w:t>担任《现代农业科普系列视频——主要特种动物》系列的主编。负责主要特种动物系列视频内容、表现形式、剧本、后期处理等内容的审核和编排。</w:t>
            </w:r>
          </w:p>
        </w:tc>
      </w:tr>
      <w:tr w:rsidR="00371930" w:rsidRPr="00F4123E" w14:paraId="62EE8247" w14:textId="77777777" w:rsidTr="00371930">
        <w:trPr>
          <w:trHeight w:val="454"/>
        </w:trPr>
        <w:tc>
          <w:tcPr>
            <w:tcW w:w="1101" w:type="dxa"/>
            <w:vAlign w:val="center"/>
          </w:tcPr>
          <w:p w14:paraId="27EC8E14" w14:textId="147E5DB1" w:rsidR="00371930" w:rsidRPr="00F4123E" w:rsidRDefault="005A5C5D" w:rsidP="000E1A73">
            <w:pPr>
              <w:jc w:val="center"/>
              <w:rPr>
                <w:rFonts w:ascii="仿宋" w:eastAsia="仿宋" w:hAnsi="仿宋"/>
              </w:rPr>
            </w:pPr>
            <w:r w:rsidRPr="00F4123E">
              <w:rPr>
                <w:rFonts w:ascii="仿宋" w:eastAsia="仿宋" w:hAnsi="仿宋"/>
              </w:rPr>
              <w:t>陈瑛</w:t>
            </w:r>
          </w:p>
        </w:tc>
        <w:tc>
          <w:tcPr>
            <w:tcW w:w="850" w:type="dxa"/>
            <w:vAlign w:val="center"/>
          </w:tcPr>
          <w:p w14:paraId="39135BEC" w14:textId="0125BAA9" w:rsidR="00371930" w:rsidRPr="00F4123E" w:rsidRDefault="00111208" w:rsidP="000E1A73">
            <w:pPr>
              <w:jc w:val="center"/>
              <w:rPr>
                <w:rFonts w:ascii="仿宋" w:eastAsia="仿宋" w:hAnsi="仿宋"/>
              </w:rPr>
            </w:pPr>
            <w:r w:rsidRPr="00F4123E">
              <w:rPr>
                <w:rFonts w:ascii="仿宋" w:eastAsia="仿宋" w:hAnsi="仿宋"/>
              </w:rPr>
              <w:t>7</w:t>
            </w:r>
          </w:p>
        </w:tc>
        <w:tc>
          <w:tcPr>
            <w:tcW w:w="1134" w:type="dxa"/>
            <w:vAlign w:val="center"/>
          </w:tcPr>
          <w:p w14:paraId="36BA5197" w14:textId="3C9666DF" w:rsidR="00371930" w:rsidRPr="00F4123E" w:rsidRDefault="005A5C5D" w:rsidP="000E1A73">
            <w:pPr>
              <w:jc w:val="center"/>
              <w:rPr>
                <w:rFonts w:ascii="仿宋" w:eastAsia="仿宋" w:hAnsi="仿宋"/>
              </w:rPr>
            </w:pPr>
            <w:r w:rsidRPr="00F4123E">
              <w:rPr>
                <w:rFonts w:ascii="仿宋" w:eastAsia="仿宋" w:hAnsi="仿宋"/>
              </w:rPr>
              <w:t>无/副教授</w:t>
            </w:r>
          </w:p>
        </w:tc>
        <w:tc>
          <w:tcPr>
            <w:tcW w:w="2126" w:type="dxa"/>
            <w:vAlign w:val="center"/>
          </w:tcPr>
          <w:p w14:paraId="24D8D411" w14:textId="02A5AFD4" w:rsidR="00371930" w:rsidRPr="00F4123E" w:rsidRDefault="005A5C5D" w:rsidP="000E1A73">
            <w:pPr>
              <w:jc w:val="center"/>
              <w:rPr>
                <w:rFonts w:ascii="仿宋" w:eastAsia="仿宋" w:hAnsi="仿宋"/>
              </w:rPr>
            </w:pPr>
            <w:r w:rsidRPr="00F4123E">
              <w:rPr>
                <w:rFonts w:ascii="仿宋" w:eastAsia="仿宋" w:hAnsi="仿宋" w:hint="eastAsia"/>
              </w:rPr>
              <w:t>中国农业大学/中国农业大学</w:t>
            </w:r>
          </w:p>
        </w:tc>
        <w:tc>
          <w:tcPr>
            <w:tcW w:w="3311" w:type="dxa"/>
            <w:vAlign w:val="center"/>
          </w:tcPr>
          <w:p w14:paraId="2D4C4B39" w14:textId="0540FFF6" w:rsidR="00371930" w:rsidRPr="00F4123E" w:rsidRDefault="00832349" w:rsidP="006F7598">
            <w:pPr>
              <w:pStyle w:val="a3"/>
              <w:spacing w:line="240" w:lineRule="atLeast"/>
              <w:ind w:firstLineChars="0" w:firstLine="0"/>
              <w:jc w:val="left"/>
              <w:rPr>
                <w:rFonts w:ascii="仿宋" w:eastAsia="仿宋" w:hAnsi="仿宋" w:cs="Times New Roman"/>
                <w:bCs/>
                <w:sz w:val="21"/>
                <w:szCs w:val="21"/>
              </w:rPr>
            </w:pPr>
            <w:r w:rsidRPr="00F4123E">
              <w:rPr>
                <w:rFonts w:ascii="仿宋" w:eastAsia="仿宋" w:hAnsi="仿宋" w:cs="Times New Roman" w:hint="eastAsia"/>
                <w:bCs/>
                <w:sz w:val="21"/>
                <w:szCs w:val="21"/>
              </w:rPr>
              <w:t>担任《现代农业科普系列视频——主要特种动物》系列的制片人。负责主要特种动物系列视频的内容编排、拍摄制作、后期剪辑等工作以及该系列的工作协调；负责现代农业科普微视频的策划和审核工作。</w:t>
            </w:r>
          </w:p>
        </w:tc>
      </w:tr>
      <w:tr w:rsidR="00371930" w:rsidRPr="00F4123E" w14:paraId="31431678" w14:textId="77777777" w:rsidTr="00371930">
        <w:trPr>
          <w:trHeight w:val="454"/>
        </w:trPr>
        <w:tc>
          <w:tcPr>
            <w:tcW w:w="1101" w:type="dxa"/>
            <w:vAlign w:val="center"/>
          </w:tcPr>
          <w:p w14:paraId="036FD6C3" w14:textId="507EED4C" w:rsidR="00371930" w:rsidRPr="00F4123E" w:rsidRDefault="005A5C5D" w:rsidP="000E1A73">
            <w:pPr>
              <w:jc w:val="center"/>
              <w:rPr>
                <w:rFonts w:ascii="仿宋" w:eastAsia="仿宋" w:hAnsi="仿宋"/>
              </w:rPr>
            </w:pPr>
            <w:r w:rsidRPr="00F4123E">
              <w:rPr>
                <w:rFonts w:ascii="仿宋" w:eastAsia="仿宋" w:hAnsi="仿宋"/>
              </w:rPr>
              <w:t>邵明旭</w:t>
            </w:r>
          </w:p>
        </w:tc>
        <w:tc>
          <w:tcPr>
            <w:tcW w:w="850" w:type="dxa"/>
            <w:vAlign w:val="center"/>
          </w:tcPr>
          <w:p w14:paraId="748EABA9" w14:textId="1F769773" w:rsidR="00371930" w:rsidRPr="00F4123E" w:rsidRDefault="00111208" w:rsidP="000E1A73">
            <w:pPr>
              <w:jc w:val="center"/>
              <w:rPr>
                <w:rFonts w:ascii="仿宋" w:eastAsia="仿宋" w:hAnsi="仿宋"/>
              </w:rPr>
            </w:pPr>
            <w:r w:rsidRPr="00F4123E">
              <w:rPr>
                <w:rFonts w:ascii="仿宋" w:eastAsia="仿宋" w:hAnsi="仿宋"/>
              </w:rPr>
              <w:t>8</w:t>
            </w:r>
          </w:p>
        </w:tc>
        <w:tc>
          <w:tcPr>
            <w:tcW w:w="1134" w:type="dxa"/>
            <w:vAlign w:val="center"/>
          </w:tcPr>
          <w:p w14:paraId="205C74C6" w14:textId="0377D797" w:rsidR="00371930" w:rsidRPr="00F4123E" w:rsidRDefault="00152624" w:rsidP="000E1A73">
            <w:pPr>
              <w:jc w:val="center"/>
              <w:rPr>
                <w:rFonts w:ascii="仿宋" w:eastAsia="仿宋" w:hAnsi="仿宋"/>
              </w:rPr>
            </w:pPr>
            <w:r w:rsidRPr="00F4123E">
              <w:rPr>
                <w:rFonts w:ascii="仿宋" w:eastAsia="仿宋" w:hAnsi="仿宋" w:hint="eastAsia"/>
              </w:rPr>
              <w:t>处长/副研究员</w:t>
            </w:r>
          </w:p>
        </w:tc>
        <w:tc>
          <w:tcPr>
            <w:tcW w:w="2126" w:type="dxa"/>
            <w:vAlign w:val="center"/>
          </w:tcPr>
          <w:p w14:paraId="15F88582" w14:textId="31FD45CF" w:rsidR="00371930" w:rsidRPr="00F4123E" w:rsidRDefault="00CF2F39" w:rsidP="000E1A73">
            <w:pPr>
              <w:jc w:val="center"/>
              <w:rPr>
                <w:rFonts w:ascii="仿宋" w:eastAsia="仿宋" w:hAnsi="仿宋"/>
              </w:rPr>
            </w:pPr>
            <w:r w:rsidRPr="00F4123E">
              <w:rPr>
                <w:rFonts w:ascii="仿宋" w:eastAsia="仿宋" w:hAnsi="仿宋" w:hint="eastAsia"/>
              </w:rPr>
              <w:t>中央农业广播电视学校</w:t>
            </w:r>
            <w:r w:rsidR="005A5C5D" w:rsidRPr="00F4123E">
              <w:rPr>
                <w:rFonts w:ascii="仿宋" w:eastAsia="仿宋" w:hAnsi="仿宋"/>
              </w:rPr>
              <w:t>/</w:t>
            </w:r>
            <w:r w:rsidRPr="00F4123E">
              <w:rPr>
                <w:rFonts w:ascii="仿宋" w:eastAsia="仿宋" w:hAnsi="仿宋" w:hint="eastAsia"/>
              </w:rPr>
              <w:t>中央农业广播电视学校</w:t>
            </w:r>
          </w:p>
        </w:tc>
        <w:tc>
          <w:tcPr>
            <w:tcW w:w="3311" w:type="dxa"/>
            <w:vAlign w:val="center"/>
          </w:tcPr>
          <w:p w14:paraId="7A267AD4" w14:textId="29A82B9A" w:rsidR="00371930" w:rsidRPr="00F4123E" w:rsidRDefault="00832349" w:rsidP="006F7598">
            <w:pPr>
              <w:pStyle w:val="a3"/>
              <w:spacing w:line="240" w:lineRule="atLeast"/>
              <w:ind w:firstLineChars="0" w:firstLine="0"/>
              <w:jc w:val="left"/>
              <w:rPr>
                <w:rFonts w:ascii="仿宋" w:eastAsia="仿宋" w:hAnsi="仿宋" w:cs="Times New Roman"/>
                <w:bCs/>
                <w:sz w:val="21"/>
                <w:szCs w:val="21"/>
              </w:rPr>
            </w:pPr>
            <w:r w:rsidRPr="00F4123E">
              <w:rPr>
                <w:rFonts w:ascii="仿宋" w:eastAsia="仿宋" w:hAnsi="仿宋" w:cs="Times New Roman" w:hint="eastAsia"/>
                <w:bCs/>
                <w:sz w:val="21"/>
                <w:szCs w:val="21"/>
              </w:rPr>
              <w:t>负责《现代农业科普系列视频》的素材及推广工作，负责搜集、拍摄、制作、整理作品所需图片、视频、动画模型等素材资源，并开展网络视频服务和农广微课的制作。</w:t>
            </w:r>
          </w:p>
        </w:tc>
      </w:tr>
      <w:tr w:rsidR="00371930" w:rsidRPr="00F4123E" w14:paraId="24E6EB4B" w14:textId="77777777" w:rsidTr="00371930">
        <w:trPr>
          <w:trHeight w:val="454"/>
        </w:trPr>
        <w:tc>
          <w:tcPr>
            <w:tcW w:w="1101" w:type="dxa"/>
            <w:vAlign w:val="center"/>
          </w:tcPr>
          <w:p w14:paraId="76F44F85" w14:textId="6F86983D" w:rsidR="00371930" w:rsidRPr="00F4123E" w:rsidRDefault="005A5C5D" w:rsidP="000E1A73">
            <w:pPr>
              <w:jc w:val="center"/>
              <w:rPr>
                <w:rFonts w:ascii="仿宋" w:eastAsia="仿宋" w:hAnsi="仿宋"/>
              </w:rPr>
            </w:pPr>
            <w:r w:rsidRPr="00F4123E">
              <w:rPr>
                <w:rFonts w:ascii="仿宋" w:eastAsia="仿宋" w:hAnsi="仿宋"/>
              </w:rPr>
              <w:t>袁平</w:t>
            </w:r>
          </w:p>
        </w:tc>
        <w:tc>
          <w:tcPr>
            <w:tcW w:w="850" w:type="dxa"/>
            <w:vAlign w:val="center"/>
          </w:tcPr>
          <w:p w14:paraId="159BA3EB" w14:textId="239CD725" w:rsidR="00371930" w:rsidRPr="00F4123E" w:rsidRDefault="00111208" w:rsidP="000E1A73">
            <w:pPr>
              <w:jc w:val="center"/>
              <w:rPr>
                <w:rFonts w:ascii="仿宋" w:eastAsia="仿宋" w:hAnsi="仿宋"/>
              </w:rPr>
            </w:pPr>
            <w:r w:rsidRPr="00F4123E">
              <w:rPr>
                <w:rFonts w:ascii="仿宋" w:eastAsia="仿宋" w:hAnsi="仿宋"/>
              </w:rPr>
              <w:t>9</w:t>
            </w:r>
          </w:p>
        </w:tc>
        <w:tc>
          <w:tcPr>
            <w:tcW w:w="1134" w:type="dxa"/>
            <w:vAlign w:val="center"/>
          </w:tcPr>
          <w:p w14:paraId="0EEC38EE" w14:textId="72603BE5" w:rsidR="00371930" w:rsidRPr="00F4123E" w:rsidRDefault="00152624" w:rsidP="000E1A73">
            <w:pPr>
              <w:jc w:val="center"/>
              <w:rPr>
                <w:rFonts w:ascii="仿宋" w:eastAsia="仿宋" w:hAnsi="仿宋"/>
              </w:rPr>
            </w:pPr>
            <w:r w:rsidRPr="00F4123E">
              <w:rPr>
                <w:rFonts w:ascii="仿宋" w:eastAsia="仿宋" w:hAnsi="仿宋" w:hint="eastAsia"/>
              </w:rPr>
              <w:t>副处长/编辑</w:t>
            </w:r>
          </w:p>
        </w:tc>
        <w:tc>
          <w:tcPr>
            <w:tcW w:w="2126" w:type="dxa"/>
            <w:vAlign w:val="center"/>
          </w:tcPr>
          <w:p w14:paraId="1750ABAD" w14:textId="47D08A14" w:rsidR="00371930" w:rsidRPr="00F4123E" w:rsidRDefault="00152624" w:rsidP="000E1A73">
            <w:pPr>
              <w:jc w:val="center"/>
              <w:rPr>
                <w:rFonts w:ascii="仿宋" w:eastAsia="仿宋" w:hAnsi="仿宋"/>
              </w:rPr>
            </w:pPr>
            <w:r w:rsidRPr="00F4123E">
              <w:rPr>
                <w:rFonts w:ascii="仿宋" w:eastAsia="仿宋" w:hAnsi="仿宋" w:hint="eastAsia"/>
              </w:rPr>
              <w:t>中央农业广播电视学校</w:t>
            </w:r>
            <w:r w:rsidRPr="00F4123E">
              <w:rPr>
                <w:rFonts w:ascii="仿宋" w:eastAsia="仿宋" w:hAnsi="仿宋"/>
              </w:rPr>
              <w:t>/</w:t>
            </w:r>
            <w:r w:rsidRPr="00F4123E">
              <w:rPr>
                <w:rFonts w:ascii="仿宋" w:eastAsia="仿宋" w:hAnsi="仿宋" w:hint="eastAsia"/>
              </w:rPr>
              <w:t>中央农业广播电视学校</w:t>
            </w:r>
          </w:p>
        </w:tc>
        <w:tc>
          <w:tcPr>
            <w:tcW w:w="3311" w:type="dxa"/>
            <w:vAlign w:val="center"/>
          </w:tcPr>
          <w:p w14:paraId="0CD6BB95" w14:textId="2FCCA400" w:rsidR="00371930" w:rsidRPr="00F4123E" w:rsidRDefault="00832349" w:rsidP="00964687">
            <w:pPr>
              <w:pStyle w:val="a3"/>
              <w:spacing w:line="240" w:lineRule="atLeast"/>
              <w:ind w:firstLineChars="0" w:firstLine="0"/>
              <w:jc w:val="left"/>
              <w:rPr>
                <w:rFonts w:ascii="仿宋" w:eastAsia="仿宋" w:hAnsi="仿宋" w:cs="Times New Roman"/>
                <w:bCs/>
                <w:sz w:val="21"/>
                <w:szCs w:val="21"/>
              </w:rPr>
            </w:pPr>
            <w:r w:rsidRPr="00F4123E">
              <w:rPr>
                <w:rFonts w:ascii="仿宋" w:eastAsia="仿宋" w:hAnsi="仿宋" w:cs="Times New Roman" w:hint="eastAsia"/>
                <w:bCs/>
                <w:sz w:val="21"/>
                <w:szCs w:val="21"/>
              </w:rPr>
              <w:t>《现代农业科普系列视频》的出品人，对作品的质量进行了严格的审核，提出并帮助修正了作品中存在的问题，确保了作品能够顺利出版发行。</w:t>
            </w:r>
          </w:p>
        </w:tc>
      </w:tr>
      <w:tr w:rsidR="00371930" w:rsidRPr="00F4123E" w14:paraId="35CB0088" w14:textId="77777777" w:rsidTr="00371930">
        <w:trPr>
          <w:trHeight w:val="454"/>
        </w:trPr>
        <w:tc>
          <w:tcPr>
            <w:tcW w:w="1101" w:type="dxa"/>
            <w:vAlign w:val="center"/>
          </w:tcPr>
          <w:p w14:paraId="6A8B2D9B" w14:textId="564C98FB" w:rsidR="00371930" w:rsidRPr="00F4123E" w:rsidRDefault="005A5C5D" w:rsidP="000E1A73">
            <w:pPr>
              <w:jc w:val="center"/>
              <w:rPr>
                <w:rFonts w:ascii="仿宋" w:eastAsia="仿宋" w:hAnsi="仿宋"/>
              </w:rPr>
            </w:pPr>
            <w:r w:rsidRPr="00F4123E">
              <w:rPr>
                <w:rFonts w:ascii="仿宋" w:eastAsia="仿宋" w:hAnsi="仿宋"/>
              </w:rPr>
              <w:t>王静</w:t>
            </w:r>
          </w:p>
        </w:tc>
        <w:tc>
          <w:tcPr>
            <w:tcW w:w="850" w:type="dxa"/>
            <w:vAlign w:val="center"/>
          </w:tcPr>
          <w:p w14:paraId="7861941B" w14:textId="51C8B840" w:rsidR="00371930" w:rsidRPr="00F4123E" w:rsidRDefault="00111208" w:rsidP="000E1A73">
            <w:pPr>
              <w:jc w:val="center"/>
              <w:rPr>
                <w:rFonts w:ascii="仿宋" w:eastAsia="仿宋" w:hAnsi="仿宋"/>
              </w:rPr>
            </w:pPr>
            <w:r w:rsidRPr="00F4123E">
              <w:rPr>
                <w:rFonts w:ascii="仿宋" w:eastAsia="仿宋" w:hAnsi="仿宋"/>
              </w:rPr>
              <w:t>10</w:t>
            </w:r>
          </w:p>
        </w:tc>
        <w:tc>
          <w:tcPr>
            <w:tcW w:w="1134" w:type="dxa"/>
            <w:vAlign w:val="center"/>
          </w:tcPr>
          <w:p w14:paraId="527BD93A" w14:textId="67181CC6" w:rsidR="00371930" w:rsidRPr="00F4123E" w:rsidRDefault="00152624" w:rsidP="000E1A73">
            <w:pPr>
              <w:jc w:val="center"/>
              <w:rPr>
                <w:rFonts w:ascii="仿宋" w:eastAsia="仿宋" w:hAnsi="仿宋"/>
              </w:rPr>
            </w:pPr>
            <w:r w:rsidRPr="00F4123E">
              <w:rPr>
                <w:rFonts w:ascii="仿宋" w:eastAsia="仿宋" w:hAnsi="仿宋" w:hint="eastAsia"/>
              </w:rPr>
              <w:t>社长/工程师</w:t>
            </w:r>
          </w:p>
        </w:tc>
        <w:tc>
          <w:tcPr>
            <w:tcW w:w="2126" w:type="dxa"/>
            <w:vAlign w:val="center"/>
          </w:tcPr>
          <w:p w14:paraId="74496500" w14:textId="588196DE" w:rsidR="00371930" w:rsidRPr="00F4123E" w:rsidRDefault="005A5C5D" w:rsidP="000E1A73">
            <w:pPr>
              <w:jc w:val="center"/>
              <w:rPr>
                <w:rFonts w:ascii="仿宋" w:eastAsia="仿宋" w:hAnsi="仿宋"/>
              </w:rPr>
            </w:pPr>
            <w:r w:rsidRPr="00F4123E">
              <w:rPr>
                <w:rFonts w:ascii="仿宋" w:eastAsia="仿宋" w:hAnsi="仿宋"/>
              </w:rPr>
              <w:t>农业教育声像出版社/农业教育声像出版社</w:t>
            </w:r>
          </w:p>
        </w:tc>
        <w:tc>
          <w:tcPr>
            <w:tcW w:w="3311" w:type="dxa"/>
            <w:vAlign w:val="center"/>
          </w:tcPr>
          <w:p w14:paraId="3EB4B686" w14:textId="3A0110D1" w:rsidR="00371930" w:rsidRPr="00F4123E" w:rsidRDefault="00715563" w:rsidP="006F7598">
            <w:pPr>
              <w:pStyle w:val="a3"/>
              <w:spacing w:line="240" w:lineRule="atLeast"/>
              <w:ind w:firstLineChars="0" w:firstLine="0"/>
              <w:jc w:val="left"/>
              <w:rPr>
                <w:rFonts w:ascii="仿宋" w:eastAsia="仿宋" w:hAnsi="仿宋" w:cs="Times New Roman"/>
                <w:bCs/>
                <w:sz w:val="21"/>
                <w:szCs w:val="21"/>
              </w:rPr>
            </w:pPr>
            <w:r w:rsidRPr="00F4123E">
              <w:rPr>
                <w:rFonts w:ascii="仿宋" w:eastAsia="仿宋" w:hAnsi="仿宋" w:cs="Times New Roman" w:hint="eastAsia"/>
                <w:bCs/>
                <w:sz w:val="21"/>
                <w:szCs w:val="21"/>
              </w:rPr>
              <w:t>负责《现代农业科普系列视频》封面、盘面、片头、片尾等内容的审核和视觉包装，</w:t>
            </w:r>
            <w:r w:rsidR="00C515B5" w:rsidRPr="00F4123E">
              <w:rPr>
                <w:rFonts w:ascii="仿宋" w:eastAsia="仿宋" w:hAnsi="仿宋" w:cs="Times New Roman" w:hint="eastAsia"/>
                <w:bCs/>
                <w:sz w:val="21"/>
                <w:szCs w:val="21"/>
              </w:rPr>
              <w:t>负责作品出版相关工作</w:t>
            </w:r>
            <w:r w:rsidRPr="00F4123E">
              <w:rPr>
                <w:rFonts w:ascii="仿宋" w:eastAsia="仿宋" w:hAnsi="仿宋" w:cs="Times New Roman" w:hint="eastAsia"/>
                <w:bCs/>
                <w:sz w:val="21"/>
                <w:szCs w:val="21"/>
              </w:rPr>
              <w:t>。</w:t>
            </w:r>
          </w:p>
        </w:tc>
      </w:tr>
    </w:tbl>
    <w:p w14:paraId="2422A24F" w14:textId="77777777" w:rsidR="00C86922" w:rsidRPr="00F4123E" w:rsidRDefault="00C86922" w:rsidP="00C86922">
      <w:pPr>
        <w:pStyle w:val="a6"/>
        <w:shd w:val="clear" w:color="auto" w:fill="FFFFFF"/>
        <w:spacing w:before="0" w:beforeAutospacing="0" w:after="0" w:afterAutospacing="0" w:line="540" w:lineRule="exact"/>
        <w:rPr>
          <w:rFonts w:ascii="仿宋" w:eastAsia="仿宋" w:hAnsi="仿宋" w:cs="Times New Roman"/>
          <w:b/>
          <w:bCs/>
          <w:kern w:val="2"/>
          <w:sz w:val="32"/>
          <w:szCs w:val="32"/>
        </w:rPr>
      </w:pPr>
    </w:p>
    <w:p w14:paraId="4E9C7760" w14:textId="6BD02553" w:rsidR="00AC04C5" w:rsidRPr="00F4123E" w:rsidRDefault="00AC04C5" w:rsidP="00564DEF">
      <w:pPr>
        <w:pStyle w:val="a6"/>
        <w:numPr>
          <w:ilvl w:val="0"/>
          <w:numId w:val="1"/>
        </w:numPr>
        <w:shd w:val="clear" w:color="auto" w:fill="FFFFFF"/>
        <w:spacing w:before="0" w:beforeAutospacing="0" w:after="0" w:afterAutospacing="0" w:line="540" w:lineRule="exact"/>
        <w:rPr>
          <w:rFonts w:ascii="仿宋" w:eastAsia="仿宋" w:hAnsi="仿宋" w:cs="Times New Roman"/>
          <w:b/>
          <w:bCs/>
          <w:kern w:val="2"/>
          <w:sz w:val="32"/>
          <w:szCs w:val="32"/>
        </w:rPr>
      </w:pPr>
      <w:r w:rsidRPr="00F4123E">
        <w:rPr>
          <w:rFonts w:ascii="仿宋" w:eastAsia="仿宋" w:hAnsi="仿宋" w:cs="Times New Roman" w:hint="eastAsia"/>
          <w:b/>
          <w:bCs/>
          <w:kern w:val="2"/>
          <w:sz w:val="32"/>
          <w:szCs w:val="32"/>
        </w:rPr>
        <w:t>完成人合作关系说明</w:t>
      </w:r>
    </w:p>
    <w:p w14:paraId="1EA60D09" w14:textId="77777777" w:rsidR="006F533C" w:rsidRPr="00F4123E" w:rsidRDefault="006F533C" w:rsidP="006F533C">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本作品由来自中国农业大学、中央农业广播电视学校、农业声像教育出版社组成的创作团队共同完成。</w:t>
      </w:r>
    </w:p>
    <w:p w14:paraId="634ECC56" w14:textId="77777777" w:rsidR="006F533C" w:rsidRPr="00F4123E" w:rsidRDefault="006F533C" w:rsidP="006F533C">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中国农业大学高万林担任总制片，胡金有、陈昕、于丽娜、陈瑛、刘云玲分别负责作品中主要粮食作物、主要经济</w:t>
      </w:r>
      <w:r w:rsidRPr="00F4123E">
        <w:rPr>
          <w:rFonts w:ascii="仿宋" w:eastAsia="仿宋" w:hAnsi="仿宋" w:hint="eastAsia"/>
          <w:bCs/>
          <w:sz w:val="32"/>
          <w:szCs w:val="32"/>
        </w:rPr>
        <w:lastRenderedPageBreak/>
        <w:t>作物、主要畜禽、主要水产品和主要特种动物五个系列作品的内容编排、制作、剪辑和后期处理等工作；陶莎负责对作品线上线下的推广，并根据作品应用情况开展微视频等资源的制作。</w:t>
      </w:r>
    </w:p>
    <w:p w14:paraId="6101F6AD" w14:textId="77777777" w:rsidR="006F533C" w:rsidRPr="00F4123E" w:rsidRDefault="006F533C" w:rsidP="006F533C">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中央农业广播电视学校邵明旭依据作品脚本内容的需要搜集、拍摄、制作、整理相关图片、视频、动画模型等素材资源，并依托中央农业广播电视学校在网络教育方面的基础，开展网络视频服务，进一步扩展了作品的应用范围。在推广过程中，与中国农业大学陈瑛共同立项开展农广微课的制作。</w:t>
      </w:r>
    </w:p>
    <w:p w14:paraId="3E1744CE" w14:textId="23613938" w:rsidR="008A1AEC" w:rsidRPr="00F4123E" w:rsidRDefault="006F533C" w:rsidP="006F533C">
      <w:pPr>
        <w:spacing w:line="540" w:lineRule="exact"/>
        <w:ind w:firstLineChars="200" w:firstLine="640"/>
        <w:rPr>
          <w:rFonts w:ascii="仿宋" w:eastAsia="仿宋" w:hAnsi="仿宋"/>
          <w:bCs/>
          <w:sz w:val="32"/>
          <w:szCs w:val="32"/>
        </w:rPr>
      </w:pPr>
      <w:r w:rsidRPr="00F4123E">
        <w:rPr>
          <w:rFonts w:ascii="仿宋" w:eastAsia="仿宋" w:hAnsi="仿宋" w:hint="eastAsia"/>
          <w:bCs/>
          <w:sz w:val="32"/>
          <w:szCs w:val="32"/>
        </w:rPr>
        <w:t>农业声像教育出版社袁平、王静对作品的质量进行了严格的审核，提出并帮助修正了作品中存在的问题，确保了作品能够顺利出版发行。</w:t>
      </w:r>
    </w:p>
    <w:p w14:paraId="4B13664E" w14:textId="77777777" w:rsidR="00DA3927" w:rsidRPr="00F4123E" w:rsidRDefault="00DA3927" w:rsidP="006F533C">
      <w:pPr>
        <w:spacing w:line="540" w:lineRule="exact"/>
        <w:ind w:firstLineChars="200" w:firstLine="640"/>
        <w:rPr>
          <w:rFonts w:ascii="仿宋" w:eastAsia="仿宋" w:hAnsi="仿宋"/>
          <w:bCs/>
          <w:sz w:val="32"/>
          <w:szCs w:val="32"/>
        </w:rPr>
      </w:pPr>
    </w:p>
    <w:p w14:paraId="3602E526" w14:textId="77777777" w:rsidR="007A32B5" w:rsidRPr="00F4123E" w:rsidRDefault="007A32B5" w:rsidP="007A32B5">
      <w:pPr>
        <w:pStyle w:val="a3"/>
        <w:spacing w:line="390" w:lineRule="exact"/>
        <w:ind w:firstLineChars="0" w:firstLine="0"/>
        <w:jc w:val="center"/>
        <w:rPr>
          <w:rFonts w:ascii="仿宋" w:eastAsia="仿宋" w:hAnsi="仿宋"/>
          <w:b/>
          <w:sz w:val="28"/>
        </w:rPr>
      </w:pPr>
      <w:r w:rsidRPr="00F4123E">
        <w:rPr>
          <w:rFonts w:ascii="仿宋" w:eastAsia="仿宋" w:hAnsi="仿宋" w:hint="eastAsia"/>
          <w:b/>
          <w:sz w:val="28"/>
        </w:rPr>
        <w:t>完成人合作关系情况汇总表</w:t>
      </w:r>
    </w:p>
    <w:p w14:paraId="281DB65A" w14:textId="77777777" w:rsidR="007A32B5" w:rsidRPr="00F4123E" w:rsidRDefault="007A32B5" w:rsidP="007A32B5">
      <w:pPr>
        <w:pStyle w:val="a3"/>
        <w:spacing w:line="390" w:lineRule="exact"/>
        <w:ind w:firstLineChars="0" w:firstLine="0"/>
        <w:jc w:val="center"/>
        <w:rPr>
          <w:rFonts w:ascii="仿宋" w:eastAsia="仿宋" w:hAnsi="仿宋"/>
          <w:b/>
          <w:sz w:val="28"/>
        </w:rPr>
      </w:pPr>
    </w:p>
    <w:tbl>
      <w:tblPr>
        <w:tblW w:w="8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1283"/>
        <w:gridCol w:w="3118"/>
        <w:gridCol w:w="1134"/>
        <w:gridCol w:w="2572"/>
      </w:tblGrid>
      <w:tr w:rsidR="006F2C24" w:rsidRPr="00F4123E" w14:paraId="101817B5" w14:textId="77777777" w:rsidTr="00DA3927">
        <w:trPr>
          <w:jc w:val="center"/>
        </w:trPr>
        <w:tc>
          <w:tcPr>
            <w:tcW w:w="526" w:type="dxa"/>
            <w:vAlign w:val="center"/>
          </w:tcPr>
          <w:p w14:paraId="16E9627B" w14:textId="77777777" w:rsidR="006F2C24" w:rsidRPr="00F4123E" w:rsidRDefault="006F2C24" w:rsidP="008820EA">
            <w:pPr>
              <w:jc w:val="center"/>
              <w:rPr>
                <w:rFonts w:ascii="仿宋" w:eastAsia="仿宋" w:hAnsi="仿宋"/>
                <w:sz w:val="24"/>
                <w:szCs w:val="24"/>
              </w:rPr>
            </w:pPr>
            <w:r w:rsidRPr="00F4123E">
              <w:rPr>
                <w:rFonts w:ascii="仿宋" w:eastAsia="仿宋" w:hAnsi="仿宋" w:hint="eastAsia"/>
                <w:sz w:val="24"/>
                <w:szCs w:val="24"/>
              </w:rPr>
              <w:t>序号</w:t>
            </w:r>
          </w:p>
        </w:tc>
        <w:tc>
          <w:tcPr>
            <w:tcW w:w="1283" w:type="dxa"/>
            <w:vAlign w:val="center"/>
          </w:tcPr>
          <w:p w14:paraId="1273BC9D" w14:textId="77777777" w:rsidR="006F2C24" w:rsidRPr="00F4123E" w:rsidRDefault="006F2C24" w:rsidP="008820EA">
            <w:pPr>
              <w:jc w:val="center"/>
              <w:rPr>
                <w:rFonts w:ascii="仿宋" w:eastAsia="仿宋" w:hAnsi="仿宋"/>
                <w:sz w:val="24"/>
                <w:szCs w:val="24"/>
              </w:rPr>
            </w:pPr>
            <w:r w:rsidRPr="00F4123E">
              <w:rPr>
                <w:rFonts w:ascii="仿宋" w:eastAsia="仿宋" w:hAnsi="仿宋" w:hint="eastAsia"/>
                <w:sz w:val="24"/>
                <w:szCs w:val="24"/>
              </w:rPr>
              <w:t>合作</w:t>
            </w:r>
          </w:p>
          <w:p w14:paraId="7D1781C9" w14:textId="77777777" w:rsidR="006F2C24" w:rsidRPr="00F4123E" w:rsidRDefault="006F2C24" w:rsidP="008820EA">
            <w:pPr>
              <w:jc w:val="center"/>
              <w:rPr>
                <w:rFonts w:ascii="仿宋" w:eastAsia="仿宋" w:hAnsi="仿宋"/>
                <w:sz w:val="24"/>
                <w:szCs w:val="24"/>
              </w:rPr>
            </w:pPr>
            <w:r w:rsidRPr="00F4123E">
              <w:rPr>
                <w:rFonts w:ascii="仿宋" w:eastAsia="仿宋" w:hAnsi="仿宋" w:hint="eastAsia"/>
                <w:sz w:val="24"/>
                <w:szCs w:val="24"/>
              </w:rPr>
              <w:t>方式</w:t>
            </w:r>
          </w:p>
        </w:tc>
        <w:tc>
          <w:tcPr>
            <w:tcW w:w="3118" w:type="dxa"/>
            <w:vAlign w:val="center"/>
          </w:tcPr>
          <w:p w14:paraId="09DB096A" w14:textId="77777777" w:rsidR="006F2C24" w:rsidRPr="00F4123E" w:rsidRDefault="006F2C24" w:rsidP="008820EA">
            <w:pPr>
              <w:jc w:val="center"/>
              <w:rPr>
                <w:rFonts w:ascii="仿宋" w:eastAsia="仿宋" w:hAnsi="仿宋"/>
                <w:sz w:val="24"/>
                <w:szCs w:val="24"/>
              </w:rPr>
            </w:pPr>
            <w:r w:rsidRPr="00F4123E">
              <w:rPr>
                <w:rFonts w:ascii="仿宋" w:eastAsia="仿宋" w:hAnsi="仿宋" w:hint="eastAsia"/>
                <w:sz w:val="24"/>
                <w:szCs w:val="24"/>
              </w:rPr>
              <w:t>合作者</w:t>
            </w:r>
          </w:p>
        </w:tc>
        <w:tc>
          <w:tcPr>
            <w:tcW w:w="1134" w:type="dxa"/>
            <w:vAlign w:val="center"/>
          </w:tcPr>
          <w:p w14:paraId="3304D1B2" w14:textId="77777777" w:rsidR="006F2C24" w:rsidRPr="00F4123E" w:rsidRDefault="006F2C24" w:rsidP="008820EA">
            <w:pPr>
              <w:jc w:val="center"/>
              <w:rPr>
                <w:rFonts w:ascii="仿宋" w:eastAsia="仿宋" w:hAnsi="仿宋"/>
                <w:sz w:val="24"/>
                <w:szCs w:val="24"/>
              </w:rPr>
            </w:pPr>
            <w:r w:rsidRPr="00F4123E">
              <w:rPr>
                <w:rFonts w:ascii="仿宋" w:eastAsia="仿宋" w:hAnsi="仿宋" w:hint="eastAsia"/>
                <w:sz w:val="24"/>
                <w:szCs w:val="24"/>
              </w:rPr>
              <w:t>合作</w:t>
            </w:r>
          </w:p>
          <w:p w14:paraId="5AED5741" w14:textId="77777777" w:rsidR="006F2C24" w:rsidRPr="00F4123E" w:rsidRDefault="006F2C24" w:rsidP="008820EA">
            <w:pPr>
              <w:jc w:val="center"/>
              <w:rPr>
                <w:rFonts w:ascii="仿宋" w:eastAsia="仿宋" w:hAnsi="仿宋"/>
                <w:sz w:val="24"/>
                <w:szCs w:val="24"/>
              </w:rPr>
            </w:pPr>
            <w:r w:rsidRPr="00F4123E">
              <w:rPr>
                <w:rFonts w:ascii="仿宋" w:eastAsia="仿宋" w:hAnsi="仿宋" w:hint="eastAsia"/>
                <w:sz w:val="24"/>
                <w:szCs w:val="24"/>
              </w:rPr>
              <w:t>时间</w:t>
            </w:r>
          </w:p>
        </w:tc>
        <w:tc>
          <w:tcPr>
            <w:tcW w:w="2572" w:type="dxa"/>
            <w:vAlign w:val="center"/>
          </w:tcPr>
          <w:p w14:paraId="5E393E4A" w14:textId="77777777" w:rsidR="006F2C24" w:rsidRPr="00F4123E" w:rsidRDefault="006F2C24" w:rsidP="008820EA">
            <w:pPr>
              <w:jc w:val="center"/>
              <w:rPr>
                <w:rFonts w:ascii="仿宋" w:eastAsia="仿宋" w:hAnsi="仿宋"/>
                <w:sz w:val="24"/>
                <w:szCs w:val="24"/>
              </w:rPr>
            </w:pPr>
            <w:r w:rsidRPr="00F4123E">
              <w:rPr>
                <w:rFonts w:ascii="仿宋" w:eastAsia="仿宋" w:hAnsi="仿宋" w:hint="eastAsia"/>
                <w:sz w:val="24"/>
                <w:szCs w:val="24"/>
              </w:rPr>
              <w:t>合作成果</w:t>
            </w:r>
          </w:p>
        </w:tc>
      </w:tr>
      <w:tr w:rsidR="006F2C24" w:rsidRPr="00F4123E" w14:paraId="32D4B5DA" w14:textId="77777777" w:rsidTr="00DA3927">
        <w:trPr>
          <w:jc w:val="center"/>
        </w:trPr>
        <w:tc>
          <w:tcPr>
            <w:tcW w:w="526" w:type="dxa"/>
            <w:vAlign w:val="center"/>
          </w:tcPr>
          <w:p w14:paraId="07523C9F" w14:textId="77777777" w:rsidR="006F2C24" w:rsidRPr="00F4123E" w:rsidRDefault="006F2C24" w:rsidP="00FB2D4D">
            <w:pPr>
              <w:numPr>
                <w:ilvl w:val="0"/>
                <w:numId w:val="3"/>
              </w:numPr>
              <w:spacing w:beforeLines="50" w:before="156" w:afterLines="50" w:after="156"/>
              <w:jc w:val="center"/>
              <w:rPr>
                <w:rFonts w:ascii="仿宋" w:eastAsia="仿宋" w:hAnsi="仿宋"/>
                <w:sz w:val="24"/>
                <w:szCs w:val="24"/>
              </w:rPr>
            </w:pPr>
          </w:p>
        </w:tc>
        <w:tc>
          <w:tcPr>
            <w:tcW w:w="1283" w:type="dxa"/>
            <w:vAlign w:val="center"/>
          </w:tcPr>
          <w:p w14:paraId="78EC4646" w14:textId="77777777" w:rsidR="006F2C24" w:rsidRPr="00F4123E" w:rsidRDefault="006F2C24" w:rsidP="00FB2D4D">
            <w:pPr>
              <w:spacing w:beforeLines="50" w:before="156" w:afterLines="50" w:after="156"/>
              <w:jc w:val="center"/>
              <w:rPr>
                <w:rFonts w:ascii="仿宋" w:eastAsia="仿宋" w:hAnsi="仿宋"/>
                <w:sz w:val="24"/>
                <w:szCs w:val="24"/>
              </w:rPr>
            </w:pPr>
            <w:r w:rsidRPr="00F4123E">
              <w:rPr>
                <w:rFonts w:ascii="仿宋" w:eastAsia="仿宋" w:hAnsi="仿宋" w:hint="eastAsia"/>
                <w:sz w:val="24"/>
                <w:szCs w:val="24"/>
              </w:rPr>
              <w:t>共同创作科普作品</w:t>
            </w:r>
          </w:p>
        </w:tc>
        <w:tc>
          <w:tcPr>
            <w:tcW w:w="3118" w:type="dxa"/>
            <w:vAlign w:val="center"/>
          </w:tcPr>
          <w:p w14:paraId="1B50D335" w14:textId="68653FC7"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高万林/1、胡金有/2、于丽娜/4、袁平/9</w:t>
            </w:r>
          </w:p>
        </w:tc>
        <w:tc>
          <w:tcPr>
            <w:tcW w:w="1134" w:type="dxa"/>
            <w:vAlign w:val="center"/>
          </w:tcPr>
          <w:p w14:paraId="06C361C3" w14:textId="77777777"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20</w:t>
            </w:r>
            <w:r w:rsidRPr="00F4123E">
              <w:rPr>
                <w:rFonts w:ascii="仿宋" w:eastAsia="仿宋" w:hAnsi="仿宋"/>
                <w:sz w:val="24"/>
                <w:szCs w:val="24"/>
              </w:rPr>
              <w:t>0601-201112</w:t>
            </w:r>
          </w:p>
        </w:tc>
        <w:tc>
          <w:tcPr>
            <w:tcW w:w="2572" w:type="dxa"/>
            <w:vAlign w:val="center"/>
          </w:tcPr>
          <w:p w14:paraId="108A3096" w14:textId="77777777"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现代农业科普系列视频——</w:t>
            </w:r>
            <w:r w:rsidRPr="00F4123E">
              <w:rPr>
                <w:rFonts w:ascii="仿宋" w:eastAsia="仿宋" w:hAnsi="仿宋"/>
                <w:sz w:val="24"/>
                <w:szCs w:val="24"/>
              </w:rPr>
              <w:t>主要粮食作物</w:t>
            </w:r>
          </w:p>
        </w:tc>
      </w:tr>
      <w:tr w:rsidR="006F2C24" w:rsidRPr="00F4123E" w14:paraId="3234CED5" w14:textId="77777777" w:rsidTr="00DA3927">
        <w:trPr>
          <w:jc w:val="center"/>
        </w:trPr>
        <w:tc>
          <w:tcPr>
            <w:tcW w:w="526" w:type="dxa"/>
            <w:vAlign w:val="center"/>
          </w:tcPr>
          <w:p w14:paraId="25513B9F" w14:textId="77777777" w:rsidR="006F2C24" w:rsidRPr="00F4123E" w:rsidRDefault="006F2C24" w:rsidP="00FB2D4D">
            <w:pPr>
              <w:numPr>
                <w:ilvl w:val="0"/>
                <w:numId w:val="3"/>
              </w:numPr>
              <w:spacing w:beforeLines="50" w:before="156" w:afterLines="50" w:after="156"/>
              <w:jc w:val="center"/>
              <w:rPr>
                <w:rFonts w:ascii="仿宋" w:eastAsia="仿宋" w:hAnsi="仿宋"/>
                <w:sz w:val="24"/>
                <w:szCs w:val="24"/>
              </w:rPr>
            </w:pPr>
          </w:p>
        </w:tc>
        <w:tc>
          <w:tcPr>
            <w:tcW w:w="1283" w:type="dxa"/>
            <w:vAlign w:val="center"/>
          </w:tcPr>
          <w:p w14:paraId="38690AEB" w14:textId="77777777" w:rsidR="006F2C24" w:rsidRPr="00F4123E" w:rsidRDefault="006F2C24" w:rsidP="00FB2D4D">
            <w:pPr>
              <w:spacing w:beforeLines="50" w:before="156" w:afterLines="50" w:after="156"/>
              <w:jc w:val="center"/>
              <w:rPr>
                <w:rFonts w:ascii="仿宋" w:eastAsia="仿宋" w:hAnsi="仿宋"/>
                <w:sz w:val="24"/>
                <w:szCs w:val="24"/>
              </w:rPr>
            </w:pPr>
            <w:r w:rsidRPr="00F4123E">
              <w:rPr>
                <w:rFonts w:ascii="仿宋" w:eastAsia="仿宋" w:hAnsi="仿宋" w:hint="eastAsia"/>
                <w:sz w:val="24"/>
                <w:szCs w:val="24"/>
              </w:rPr>
              <w:t>共同创作科普作品</w:t>
            </w:r>
          </w:p>
        </w:tc>
        <w:tc>
          <w:tcPr>
            <w:tcW w:w="3118" w:type="dxa"/>
            <w:vAlign w:val="center"/>
          </w:tcPr>
          <w:p w14:paraId="30D4B024" w14:textId="7D600C39" w:rsidR="006F2C24" w:rsidRPr="00F4123E" w:rsidRDefault="006F2C24" w:rsidP="00081D70">
            <w:pPr>
              <w:spacing w:beforeLines="50" w:before="156" w:afterLines="50" w:after="156"/>
              <w:rPr>
                <w:rFonts w:ascii="仿宋" w:eastAsia="仿宋" w:hAnsi="仿宋"/>
                <w:sz w:val="24"/>
                <w:szCs w:val="24"/>
              </w:rPr>
            </w:pPr>
            <w:r w:rsidRPr="00F4123E">
              <w:rPr>
                <w:rFonts w:ascii="仿宋" w:eastAsia="仿宋" w:hAnsi="仿宋" w:hint="eastAsia"/>
                <w:sz w:val="24"/>
                <w:szCs w:val="24"/>
              </w:rPr>
              <w:t>高万林/1、于丽娜/4、袁平/9</w:t>
            </w:r>
          </w:p>
        </w:tc>
        <w:tc>
          <w:tcPr>
            <w:tcW w:w="1134" w:type="dxa"/>
            <w:vAlign w:val="center"/>
          </w:tcPr>
          <w:p w14:paraId="6A761597" w14:textId="77777777" w:rsidR="006F2C24" w:rsidRPr="00F4123E" w:rsidRDefault="006F2C24" w:rsidP="00FB2D4D">
            <w:pPr>
              <w:rPr>
                <w:rFonts w:ascii="仿宋" w:eastAsia="仿宋" w:hAnsi="仿宋"/>
                <w:sz w:val="24"/>
                <w:szCs w:val="24"/>
              </w:rPr>
            </w:pPr>
            <w:r w:rsidRPr="00F4123E">
              <w:rPr>
                <w:rFonts w:ascii="仿宋" w:eastAsia="仿宋" w:hAnsi="仿宋" w:hint="eastAsia"/>
                <w:sz w:val="24"/>
                <w:szCs w:val="24"/>
              </w:rPr>
              <w:t>20</w:t>
            </w:r>
            <w:r w:rsidRPr="00F4123E">
              <w:rPr>
                <w:rFonts w:ascii="仿宋" w:eastAsia="仿宋" w:hAnsi="仿宋"/>
                <w:sz w:val="24"/>
                <w:szCs w:val="24"/>
              </w:rPr>
              <w:t>0601-201112</w:t>
            </w:r>
          </w:p>
        </w:tc>
        <w:tc>
          <w:tcPr>
            <w:tcW w:w="2572" w:type="dxa"/>
            <w:vAlign w:val="center"/>
          </w:tcPr>
          <w:p w14:paraId="4F272AC1" w14:textId="77777777"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现代农业科普系列视频——</w:t>
            </w:r>
            <w:r w:rsidRPr="00F4123E">
              <w:rPr>
                <w:rFonts w:ascii="仿宋" w:eastAsia="仿宋" w:hAnsi="仿宋"/>
                <w:sz w:val="24"/>
                <w:szCs w:val="24"/>
              </w:rPr>
              <w:t>主要</w:t>
            </w:r>
            <w:r w:rsidRPr="00F4123E">
              <w:rPr>
                <w:rFonts w:ascii="仿宋" w:eastAsia="仿宋" w:hAnsi="仿宋" w:hint="eastAsia"/>
                <w:sz w:val="24"/>
                <w:szCs w:val="24"/>
              </w:rPr>
              <w:t>经济</w:t>
            </w:r>
            <w:r w:rsidRPr="00F4123E">
              <w:rPr>
                <w:rFonts w:ascii="仿宋" w:eastAsia="仿宋" w:hAnsi="仿宋"/>
                <w:sz w:val="24"/>
                <w:szCs w:val="24"/>
              </w:rPr>
              <w:t>作物</w:t>
            </w:r>
          </w:p>
        </w:tc>
      </w:tr>
      <w:tr w:rsidR="006F2C24" w:rsidRPr="00F4123E" w14:paraId="7D3002D8" w14:textId="77777777" w:rsidTr="00DA3927">
        <w:trPr>
          <w:jc w:val="center"/>
        </w:trPr>
        <w:tc>
          <w:tcPr>
            <w:tcW w:w="526" w:type="dxa"/>
            <w:vAlign w:val="center"/>
          </w:tcPr>
          <w:p w14:paraId="2EEFA230" w14:textId="77777777" w:rsidR="006F2C24" w:rsidRPr="00F4123E" w:rsidRDefault="006F2C24" w:rsidP="00FB2D4D">
            <w:pPr>
              <w:numPr>
                <w:ilvl w:val="0"/>
                <w:numId w:val="3"/>
              </w:numPr>
              <w:spacing w:beforeLines="50" w:before="156" w:afterLines="50" w:after="156"/>
              <w:jc w:val="center"/>
              <w:rPr>
                <w:rFonts w:ascii="仿宋" w:eastAsia="仿宋" w:hAnsi="仿宋"/>
                <w:sz w:val="24"/>
                <w:szCs w:val="24"/>
              </w:rPr>
            </w:pPr>
          </w:p>
        </w:tc>
        <w:tc>
          <w:tcPr>
            <w:tcW w:w="1283" w:type="dxa"/>
            <w:vAlign w:val="center"/>
          </w:tcPr>
          <w:p w14:paraId="3A2DD8FD" w14:textId="77777777" w:rsidR="006F2C24" w:rsidRPr="00F4123E" w:rsidRDefault="006F2C24" w:rsidP="00FB2D4D">
            <w:pPr>
              <w:spacing w:beforeLines="50" w:before="156" w:afterLines="50" w:after="156"/>
              <w:jc w:val="center"/>
              <w:rPr>
                <w:rFonts w:ascii="仿宋" w:eastAsia="仿宋" w:hAnsi="仿宋"/>
                <w:sz w:val="24"/>
                <w:szCs w:val="24"/>
              </w:rPr>
            </w:pPr>
            <w:r w:rsidRPr="00F4123E">
              <w:rPr>
                <w:rFonts w:ascii="仿宋" w:eastAsia="仿宋" w:hAnsi="仿宋" w:hint="eastAsia"/>
                <w:sz w:val="24"/>
                <w:szCs w:val="24"/>
              </w:rPr>
              <w:t>共同创作科普作品</w:t>
            </w:r>
          </w:p>
        </w:tc>
        <w:tc>
          <w:tcPr>
            <w:tcW w:w="3118" w:type="dxa"/>
            <w:vAlign w:val="center"/>
          </w:tcPr>
          <w:p w14:paraId="0BEA3BAE" w14:textId="6CAAB7C6"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高万林/1、陈昕/</w:t>
            </w:r>
            <w:r w:rsidR="00081D70" w:rsidRPr="00F4123E">
              <w:rPr>
                <w:rFonts w:ascii="仿宋" w:eastAsia="仿宋" w:hAnsi="仿宋"/>
                <w:sz w:val="24"/>
                <w:szCs w:val="24"/>
              </w:rPr>
              <w:t>3</w:t>
            </w:r>
            <w:r w:rsidRPr="00F4123E">
              <w:rPr>
                <w:rFonts w:ascii="仿宋" w:eastAsia="仿宋" w:hAnsi="仿宋" w:hint="eastAsia"/>
                <w:sz w:val="24"/>
                <w:szCs w:val="24"/>
              </w:rPr>
              <w:t>、袁平/9</w:t>
            </w:r>
          </w:p>
        </w:tc>
        <w:tc>
          <w:tcPr>
            <w:tcW w:w="1134" w:type="dxa"/>
            <w:vAlign w:val="center"/>
          </w:tcPr>
          <w:p w14:paraId="3400268D" w14:textId="77777777" w:rsidR="006F2C24" w:rsidRPr="00F4123E" w:rsidRDefault="006F2C24" w:rsidP="00FB2D4D">
            <w:pPr>
              <w:rPr>
                <w:rFonts w:ascii="仿宋" w:eastAsia="仿宋" w:hAnsi="仿宋"/>
                <w:sz w:val="24"/>
                <w:szCs w:val="24"/>
              </w:rPr>
            </w:pPr>
            <w:r w:rsidRPr="00F4123E">
              <w:rPr>
                <w:rFonts w:ascii="仿宋" w:eastAsia="仿宋" w:hAnsi="仿宋" w:hint="eastAsia"/>
                <w:sz w:val="24"/>
                <w:szCs w:val="24"/>
              </w:rPr>
              <w:t>20</w:t>
            </w:r>
            <w:r w:rsidRPr="00F4123E">
              <w:rPr>
                <w:rFonts w:ascii="仿宋" w:eastAsia="仿宋" w:hAnsi="仿宋"/>
                <w:sz w:val="24"/>
                <w:szCs w:val="24"/>
              </w:rPr>
              <w:t>0601-201112</w:t>
            </w:r>
          </w:p>
        </w:tc>
        <w:tc>
          <w:tcPr>
            <w:tcW w:w="2572" w:type="dxa"/>
            <w:vAlign w:val="center"/>
          </w:tcPr>
          <w:p w14:paraId="04D3CCBD" w14:textId="77777777"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现代农业科普系列视频——</w:t>
            </w:r>
            <w:r w:rsidRPr="00F4123E">
              <w:rPr>
                <w:rFonts w:ascii="仿宋" w:eastAsia="仿宋" w:hAnsi="仿宋"/>
                <w:sz w:val="24"/>
                <w:szCs w:val="24"/>
              </w:rPr>
              <w:t>主要</w:t>
            </w:r>
            <w:r w:rsidRPr="00F4123E">
              <w:rPr>
                <w:rFonts w:ascii="仿宋" w:eastAsia="仿宋" w:hAnsi="仿宋" w:hint="eastAsia"/>
                <w:sz w:val="24"/>
                <w:szCs w:val="24"/>
              </w:rPr>
              <w:t>畜禽</w:t>
            </w:r>
          </w:p>
        </w:tc>
      </w:tr>
      <w:tr w:rsidR="006F2C24" w:rsidRPr="00F4123E" w14:paraId="3188E227" w14:textId="77777777" w:rsidTr="00DA3927">
        <w:trPr>
          <w:jc w:val="center"/>
        </w:trPr>
        <w:tc>
          <w:tcPr>
            <w:tcW w:w="526" w:type="dxa"/>
            <w:vAlign w:val="center"/>
          </w:tcPr>
          <w:p w14:paraId="35EA1DD8" w14:textId="77777777" w:rsidR="006F2C24" w:rsidRPr="00F4123E" w:rsidRDefault="006F2C24" w:rsidP="00FB2D4D">
            <w:pPr>
              <w:numPr>
                <w:ilvl w:val="0"/>
                <w:numId w:val="3"/>
              </w:numPr>
              <w:spacing w:beforeLines="50" w:before="156" w:afterLines="50" w:after="156"/>
              <w:jc w:val="center"/>
              <w:rPr>
                <w:rFonts w:ascii="仿宋" w:eastAsia="仿宋" w:hAnsi="仿宋"/>
                <w:sz w:val="24"/>
                <w:szCs w:val="24"/>
              </w:rPr>
            </w:pPr>
          </w:p>
        </w:tc>
        <w:tc>
          <w:tcPr>
            <w:tcW w:w="1283" w:type="dxa"/>
            <w:vAlign w:val="center"/>
          </w:tcPr>
          <w:p w14:paraId="7187A73B" w14:textId="77777777" w:rsidR="006F2C24" w:rsidRPr="00F4123E" w:rsidRDefault="006F2C24" w:rsidP="00FB2D4D">
            <w:pPr>
              <w:spacing w:beforeLines="50" w:before="156" w:afterLines="50" w:after="156"/>
              <w:jc w:val="center"/>
              <w:rPr>
                <w:rFonts w:ascii="仿宋" w:eastAsia="仿宋" w:hAnsi="仿宋"/>
                <w:sz w:val="24"/>
                <w:szCs w:val="24"/>
              </w:rPr>
            </w:pPr>
            <w:r w:rsidRPr="00F4123E">
              <w:rPr>
                <w:rFonts w:ascii="仿宋" w:eastAsia="仿宋" w:hAnsi="仿宋" w:hint="eastAsia"/>
                <w:sz w:val="24"/>
                <w:szCs w:val="24"/>
              </w:rPr>
              <w:t>共同创作科普作品</w:t>
            </w:r>
          </w:p>
        </w:tc>
        <w:tc>
          <w:tcPr>
            <w:tcW w:w="3118" w:type="dxa"/>
            <w:vAlign w:val="center"/>
          </w:tcPr>
          <w:p w14:paraId="7C277260" w14:textId="338F917A"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高万林/1、陈昕/</w:t>
            </w:r>
            <w:r w:rsidR="00081D70" w:rsidRPr="00F4123E">
              <w:rPr>
                <w:rFonts w:ascii="仿宋" w:eastAsia="仿宋" w:hAnsi="仿宋"/>
                <w:sz w:val="24"/>
                <w:szCs w:val="24"/>
              </w:rPr>
              <w:t>3</w:t>
            </w:r>
            <w:r w:rsidRPr="00F4123E">
              <w:rPr>
                <w:rFonts w:ascii="仿宋" w:eastAsia="仿宋" w:hAnsi="仿宋" w:hint="eastAsia"/>
                <w:sz w:val="24"/>
                <w:szCs w:val="24"/>
              </w:rPr>
              <w:t>、袁平/9</w:t>
            </w:r>
          </w:p>
        </w:tc>
        <w:tc>
          <w:tcPr>
            <w:tcW w:w="1134" w:type="dxa"/>
            <w:vAlign w:val="center"/>
          </w:tcPr>
          <w:p w14:paraId="105BB51A" w14:textId="77777777" w:rsidR="006F2C24" w:rsidRPr="00F4123E" w:rsidRDefault="006F2C24" w:rsidP="00FB2D4D">
            <w:pPr>
              <w:rPr>
                <w:rFonts w:ascii="仿宋" w:eastAsia="仿宋" w:hAnsi="仿宋"/>
                <w:sz w:val="24"/>
                <w:szCs w:val="24"/>
              </w:rPr>
            </w:pPr>
            <w:r w:rsidRPr="00F4123E">
              <w:rPr>
                <w:rFonts w:ascii="仿宋" w:eastAsia="仿宋" w:hAnsi="仿宋" w:hint="eastAsia"/>
                <w:sz w:val="24"/>
                <w:szCs w:val="24"/>
              </w:rPr>
              <w:t>20</w:t>
            </w:r>
            <w:r w:rsidRPr="00F4123E">
              <w:rPr>
                <w:rFonts w:ascii="仿宋" w:eastAsia="仿宋" w:hAnsi="仿宋"/>
                <w:sz w:val="24"/>
                <w:szCs w:val="24"/>
              </w:rPr>
              <w:t>0601-201112</w:t>
            </w:r>
          </w:p>
        </w:tc>
        <w:tc>
          <w:tcPr>
            <w:tcW w:w="2572" w:type="dxa"/>
            <w:vAlign w:val="center"/>
          </w:tcPr>
          <w:p w14:paraId="293F7366" w14:textId="77777777"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现代农业科普系列视频——</w:t>
            </w:r>
            <w:r w:rsidRPr="00F4123E">
              <w:rPr>
                <w:rFonts w:ascii="仿宋" w:eastAsia="仿宋" w:hAnsi="仿宋"/>
                <w:sz w:val="24"/>
                <w:szCs w:val="24"/>
              </w:rPr>
              <w:t>主要</w:t>
            </w:r>
            <w:r w:rsidRPr="00F4123E">
              <w:rPr>
                <w:rFonts w:ascii="仿宋" w:eastAsia="仿宋" w:hAnsi="仿宋" w:hint="eastAsia"/>
                <w:sz w:val="24"/>
                <w:szCs w:val="24"/>
              </w:rPr>
              <w:t>水产品</w:t>
            </w:r>
          </w:p>
        </w:tc>
      </w:tr>
      <w:tr w:rsidR="006F2C24" w:rsidRPr="00F4123E" w14:paraId="644038A1" w14:textId="77777777" w:rsidTr="00DA3927">
        <w:trPr>
          <w:jc w:val="center"/>
        </w:trPr>
        <w:tc>
          <w:tcPr>
            <w:tcW w:w="526" w:type="dxa"/>
            <w:vAlign w:val="center"/>
          </w:tcPr>
          <w:p w14:paraId="6B58CCD4" w14:textId="77777777" w:rsidR="006F2C24" w:rsidRPr="00F4123E" w:rsidRDefault="006F2C24" w:rsidP="00FB2D4D">
            <w:pPr>
              <w:numPr>
                <w:ilvl w:val="0"/>
                <w:numId w:val="3"/>
              </w:numPr>
              <w:spacing w:beforeLines="50" w:before="156" w:afterLines="50" w:after="156"/>
              <w:jc w:val="center"/>
              <w:rPr>
                <w:rFonts w:ascii="仿宋" w:eastAsia="仿宋" w:hAnsi="仿宋"/>
                <w:sz w:val="24"/>
                <w:szCs w:val="24"/>
              </w:rPr>
            </w:pPr>
          </w:p>
        </w:tc>
        <w:tc>
          <w:tcPr>
            <w:tcW w:w="1283" w:type="dxa"/>
            <w:vAlign w:val="center"/>
          </w:tcPr>
          <w:p w14:paraId="48B6D8FA" w14:textId="77777777" w:rsidR="006F2C24" w:rsidRPr="00F4123E" w:rsidRDefault="006F2C24" w:rsidP="00FB2D4D">
            <w:pPr>
              <w:spacing w:beforeLines="50" w:before="156" w:afterLines="50" w:after="156"/>
              <w:jc w:val="center"/>
              <w:rPr>
                <w:rFonts w:ascii="仿宋" w:eastAsia="仿宋" w:hAnsi="仿宋"/>
                <w:sz w:val="24"/>
                <w:szCs w:val="24"/>
              </w:rPr>
            </w:pPr>
            <w:r w:rsidRPr="00F4123E">
              <w:rPr>
                <w:rFonts w:ascii="仿宋" w:eastAsia="仿宋" w:hAnsi="仿宋" w:hint="eastAsia"/>
                <w:sz w:val="24"/>
                <w:szCs w:val="24"/>
              </w:rPr>
              <w:t>共同创作科普作品</w:t>
            </w:r>
          </w:p>
        </w:tc>
        <w:tc>
          <w:tcPr>
            <w:tcW w:w="3118" w:type="dxa"/>
            <w:vAlign w:val="center"/>
          </w:tcPr>
          <w:p w14:paraId="29AEC151" w14:textId="2B679D0D" w:rsidR="006F2C24" w:rsidRPr="00F4123E" w:rsidRDefault="006F2C24" w:rsidP="006C0E7E">
            <w:pPr>
              <w:spacing w:beforeLines="50" w:before="156" w:afterLines="50" w:after="156"/>
              <w:rPr>
                <w:rFonts w:ascii="仿宋" w:eastAsia="仿宋" w:hAnsi="仿宋"/>
                <w:sz w:val="24"/>
                <w:szCs w:val="24"/>
              </w:rPr>
            </w:pPr>
            <w:r w:rsidRPr="00F4123E">
              <w:rPr>
                <w:rFonts w:ascii="仿宋" w:eastAsia="仿宋" w:hAnsi="仿宋" w:hint="eastAsia"/>
                <w:sz w:val="24"/>
                <w:szCs w:val="24"/>
              </w:rPr>
              <w:t>高万林/1、</w:t>
            </w:r>
            <w:r w:rsidRPr="00F4123E">
              <w:rPr>
                <w:rFonts w:ascii="仿宋" w:eastAsia="仿宋" w:hAnsi="仿宋"/>
                <w:sz w:val="24"/>
                <w:szCs w:val="24"/>
              </w:rPr>
              <w:t>于丽娜</w:t>
            </w:r>
            <w:r w:rsidRPr="00F4123E">
              <w:rPr>
                <w:rFonts w:ascii="仿宋" w:eastAsia="仿宋" w:hAnsi="仿宋" w:hint="eastAsia"/>
                <w:sz w:val="24"/>
                <w:szCs w:val="24"/>
              </w:rPr>
              <w:t>/</w:t>
            </w:r>
            <w:r w:rsidRPr="00F4123E">
              <w:rPr>
                <w:rFonts w:ascii="仿宋" w:eastAsia="仿宋" w:hAnsi="仿宋"/>
                <w:sz w:val="24"/>
                <w:szCs w:val="24"/>
              </w:rPr>
              <w:t>4</w:t>
            </w:r>
            <w:r w:rsidRPr="00F4123E">
              <w:rPr>
                <w:rFonts w:ascii="仿宋" w:eastAsia="仿宋" w:hAnsi="仿宋" w:hint="eastAsia"/>
                <w:sz w:val="24"/>
                <w:szCs w:val="24"/>
              </w:rPr>
              <w:t>、</w:t>
            </w:r>
            <w:r w:rsidRPr="00F4123E">
              <w:rPr>
                <w:rFonts w:ascii="仿宋" w:eastAsia="仿宋" w:hAnsi="仿宋"/>
                <w:sz w:val="24"/>
                <w:szCs w:val="24"/>
              </w:rPr>
              <w:t>刘云玲</w:t>
            </w:r>
            <w:r w:rsidRPr="00F4123E">
              <w:rPr>
                <w:rFonts w:ascii="仿宋" w:eastAsia="仿宋" w:hAnsi="仿宋" w:hint="eastAsia"/>
                <w:sz w:val="24"/>
                <w:szCs w:val="24"/>
              </w:rPr>
              <w:t>/</w:t>
            </w:r>
            <w:r w:rsidRPr="00F4123E">
              <w:rPr>
                <w:rFonts w:ascii="仿宋" w:eastAsia="仿宋" w:hAnsi="仿宋"/>
                <w:sz w:val="24"/>
                <w:szCs w:val="24"/>
              </w:rPr>
              <w:t>6</w:t>
            </w:r>
            <w:r w:rsidRPr="00F4123E">
              <w:rPr>
                <w:rFonts w:ascii="仿宋" w:eastAsia="仿宋" w:hAnsi="仿宋" w:hint="eastAsia"/>
                <w:sz w:val="24"/>
                <w:szCs w:val="24"/>
              </w:rPr>
              <w:t>、陈瑛</w:t>
            </w:r>
            <w:r w:rsidR="006C0E7E" w:rsidRPr="00F4123E">
              <w:rPr>
                <w:rFonts w:ascii="仿宋" w:eastAsia="仿宋" w:hAnsi="仿宋" w:hint="eastAsia"/>
                <w:sz w:val="24"/>
                <w:szCs w:val="24"/>
              </w:rPr>
              <w:t>/</w:t>
            </w:r>
            <w:r w:rsidRPr="00F4123E">
              <w:rPr>
                <w:rFonts w:ascii="仿宋" w:eastAsia="仿宋" w:hAnsi="仿宋" w:hint="eastAsia"/>
                <w:sz w:val="24"/>
                <w:szCs w:val="24"/>
              </w:rPr>
              <w:t>7、袁平/9</w:t>
            </w:r>
          </w:p>
        </w:tc>
        <w:tc>
          <w:tcPr>
            <w:tcW w:w="1134" w:type="dxa"/>
            <w:vAlign w:val="center"/>
          </w:tcPr>
          <w:p w14:paraId="303B19BE" w14:textId="77777777" w:rsidR="006F2C24" w:rsidRPr="00F4123E" w:rsidRDefault="006F2C24" w:rsidP="00FB2D4D">
            <w:pPr>
              <w:rPr>
                <w:rFonts w:ascii="仿宋" w:eastAsia="仿宋" w:hAnsi="仿宋"/>
                <w:sz w:val="24"/>
                <w:szCs w:val="24"/>
              </w:rPr>
            </w:pPr>
            <w:r w:rsidRPr="00F4123E">
              <w:rPr>
                <w:rFonts w:ascii="仿宋" w:eastAsia="仿宋" w:hAnsi="仿宋" w:hint="eastAsia"/>
                <w:sz w:val="24"/>
                <w:szCs w:val="24"/>
              </w:rPr>
              <w:t>20</w:t>
            </w:r>
            <w:r w:rsidRPr="00F4123E">
              <w:rPr>
                <w:rFonts w:ascii="仿宋" w:eastAsia="仿宋" w:hAnsi="仿宋"/>
                <w:sz w:val="24"/>
                <w:szCs w:val="24"/>
              </w:rPr>
              <w:t>0601-201112</w:t>
            </w:r>
          </w:p>
        </w:tc>
        <w:tc>
          <w:tcPr>
            <w:tcW w:w="2572" w:type="dxa"/>
            <w:vAlign w:val="center"/>
          </w:tcPr>
          <w:p w14:paraId="66575547" w14:textId="77777777"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现代农业科普系列视频——</w:t>
            </w:r>
            <w:r w:rsidRPr="00F4123E">
              <w:rPr>
                <w:rFonts w:ascii="仿宋" w:eastAsia="仿宋" w:hAnsi="仿宋"/>
                <w:sz w:val="24"/>
                <w:szCs w:val="24"/>
              </w:rPr>
              <w:t>主要</w:t>
            </w:r>
            <w:r w:rsidRPr="00F4123E">
              <w:rPr>
                <w:rFonts w:ascii="仿宋" w:eastAsia="仿宋" w:hAnsi="仿宋" w:hint="eastAsia"/>
                <w:sz w:val="24"/>
                <w:szCs w:val="24"/>
              </w:rPr>
              <w:t>特种动物</w:t>
            </w:r>
          </w:p>
        </w:tc>
      </w:tr>
      <w:tr w:rsidR="006F2C24" w:rsidRPr="00F4123E" w14:paraId="73C606DA" w14:textId="77777777" w:rsidTr="00DA3927">
        <w:trPr>
          <w:jc w:val="center"/>
        </w:trPr>
        <w:tc>
          <w:tcPr>
            <w:tcW w:w="526" w:type="dxa"/>
            <w:vAlign w:val="center"/>
          </w:tcPr>
          <w:p w14:paraId="4D598A02" w14:textId="77777777" w:rsidR="006F2C24" w:rsidRPr="00F4123E" w:rsidRDefault="006F2C24" w:rsidP="00FB2D4D">
            <w:pPr>
              <w:numPr>
                <w:ilvl w:val="0"/>
                <w:numId w:val="3"/>
              </w:numPr>
              <w:spacing w:beforeLines="50" w:before="156" w:afterLines="50" w:after="156"/>
              <w:jc w:val="center"/>
              <w:rPr>
                <w:rFonts w:ascii="仿宋" w:eastAsia="仿宋" w:hAnsi="仿宋"/>
                <w:sz w:val="24"/>
                <w:szCs w:val="24"/>
              </w:rPr>
            </w:pPr>
          </w:p>
        </w:tc>
        <w:tc>
          <w:tcPr>
            <w:tcW w:w="1283" w:type="dxa"/>
            <w:vAlign w:val="center"/>
          </w:tcPr>
          <w:p w14:paraId="7F1058AC" w14:textId="77777777" w:rsidR="006F2C24" w:rsidRPr="00F4123E" w:rsidRDefault="006F2C24" w:rsidP="00FB2D4D">
            <w:pPr>
              <w:spacing w:beforeLines="50" w:before="156" w:afterLines="50" w:after="156"/>
              <w:jc w:val="center"/>
              <w:rPr>
                <w:rFonts w:ascii="仿宋" w:eastAsia="仿宋" w:hAnsi="仿宋"/>
                <w:sz w:val="24"/>
                <w:szCs w:val="24"/>
              </w:rPr>
            </w:pPr>
            <w:r w:rsidRPr="00F4123E">
              <w:rPr>
                <w:rFonts w:ascii="仿宋" w:eastAsia="仿宋" w:hAnsi="仿宋" w:hint="eastAsia"/>
                <w:sz w:val="24"/>
                <w:szCs w:val="24"/>
              </w:rPr>
              <w:t>共同</w:t>
            </w:r>
            <w:r w:rsidRPr="00F4123E">
              <w:rPr>
                <w:rFonts w:ascii="仿宋" w:eastAsia="仿宋" w:hAnsi="仿宋"/>
                <w:sz w:val="24"/>
                <w:szCs w:val="24"/>
              </w:rPr>
              <w:t>立项</w:t>
            </w:r>
          </w:p>
        </w:tc>
        <w:tc>
          <w:tcPr>
            <w:tcW w:w="3118" w:type="dxa"/>
            <w:vAlign w:val="center"/>
          </w:tcPr>
          <w:p w14:paraId="3126B88B" w14:textId="56C12774"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陶莎/5、陈瑛7/</w:t>
            </w:r>
            <w:r w:rsidR="00DA3927" w:rsidRPr="00F4123E">
              <w:rPr>
                <w:rFonts w:ascii="仿宋" w:eastAsia="仿宋" w:hAnsi="仿宋" w:hint="eastAsia"/>
                <w:sz w:val="24"/>
                <w:szCs w:val="24"/>
              </w:rPr>
              <w:t>、</w:t>
            </w:r>
            <w:r w:rsidRPr="00F4123E">
              <w:rPr>
                <w:rFonts w:ascii="仿宋" w:eastAsia="仿宋" w:hAnsi="仿宋" w:hint="eastAsia"/>
                <w:sz w:val="24"/>
                <w:szCs w:val="24"/>
              </w:rPr>
              <w:t>邵明旭/8</w:t>
            </w:r>
          </w:p>
        </w:tc>
        <w:tc>
          <w:tcPr>
            <w:tcW w:w="1134" w:type="dxa"/>
            <w:vAlign w:val="center"/>
          </w:tcPr>
          <w:p w14:paraId="3582824A" w14:textId="77777777" w:rsidR="006F2C24" w:rsidRPr="00F4123E" w:rsidRDefault="006F2C24" w:rsidP="00FB2D4D">
            <w:pPr>
              <w:rPr>
                <w:rFonts w:ascii="仿宋" w:eastAsia="仿宋" w:hAnsi="仿宋"/>
                <w:sz w:val="24"/>
                <w:szCs w:val="24"/>
              </w:rPr>
            </w:pPr>
            <w:r w:rsidRPr="00F4123E">
              <w:rPr>
                <w:rFonts w:ascii="仿宋" w:eastAsia="仿宋" w:hAnsi="仿宋"/>
                <w:sz w:val="24"/>
                <w:szCs w:val="24"/>
              </w:rPr>
              <w:t>201510-</w:t>
            </w:r>
            <w:r w:rsidRPr="00F4123E">
              <w:rPr>
                <w:rFonts w:ascii="仿宋" w:eastAsia="仿宋" w:hAnsi="仿宋" w:hint="eastAsia"/>
                <w:sz w:val="24"/>
                <w:szCs w:val="24"/>
              </w:rPr>
              <w:t>201512</w:t>
            </w:r>
          </w:p>
        </w:tc>
        <w:tc>
          <w:tcPr>
            <w:tcW w:w="2572" w:type="dxa"/>
            <w:vAlign w:val="center"/>
          </w:tcPr>
          <w:p w14:paraId="6ACD29E5" w14:textId="77777777"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广播节目</w:t>
            </w:r>
            <w:proofErr w:type="gramStart"/>
            <w:r w:rsidRPr="00F4123E">
              <w:rPr>
                <w:rFonts w:ascii="仿宋" w:eastAsia="仿宋" w:hAnsi="仿宋" w:hint="eastAsia"/>
                <w:sz w:val="24"/>
                <w:szCs w:val="24"/>
              </w:rPr>
              <w:t>微课开发</w:t>
            </w:r>
            <w:proofErr w:type="gramEnd"/>
            <w:r w:rsidRPr="00F4123E">
              <w:rPr>
                <w:rFonts w:ascii="仿宋" w:eastAsia="仿宋" w:hAnsi="仿宋" w:hint="eastAsia"/>
                <w:sz w:val="24"/>
                <w:szCs w:val="24"/>
              </w:rPr>
              <w:t>制作</w:t>
            </w:r>
          </w:p>
        </w:tc>
      </w:tr>
      <w:tr w:rsidR="006F2C24" w:rsidRPr="00F4123E" w14:paraId="49B37F44" w14:textId="77777777" w:rsidTr="00DA3927">
        <w:trPr>
          <w:jc w:val="center"/>
        </w:trPr>
        <w:tc>
          <w:tcPr>
            <w:tcW w:w="526" w:type="dxa"/>
            <w:vAlign w:val="center"/>
          </w:tcPr>
          <w:p w14:paraId="0DD96991" w14:textId="77777777" w:rsidR="006F2C24" w:rsidRPr="00F4123E" w:rsidRDefault="006F2C24" w:rsidP="00FB2D4D">
            <w:pPr>
              <w:numPr>
                <w:ilvl w:val="0"/>
                <w:numId w:val="3"/>
              </w:numPr>
              <w:spacing w:beforeLines="50" w:before="156" w:afterLines="50" w:after="156"/>
              <w:jc w:val="center"/>
              <w:rPr>
                <w:rFonts w:ascii="仿宋" w:eastAsia="仿宋" w:hAnsi="仿宋"/>
                <w:sz w:val="24"/>
                <w:szCs w:val="24"/>
              </w:rPr>
            </w:pPr>
          </w:p>
        </w:tc>
        <w:tc>
          <w:tcPr>
            <w:tcW w:w="1283" w:type="dxa"/>
            <w:vAlign w:val="center"/>
          </w:tcPr>
          <w:p w14:paraId="68B3879C" w14:textId="4446FEF9" w:rsidR="006F2C24" w:rsidRPr="00F4123E" w:rsidRDefault="006F2C24" w:rsidP="00FB2D4D">
            <w:pPr>
              <w:spacing w:beforeLines="50" w:before="156" w:afterLines="50" w:after="156"/>
              <w:jc w:val="center"/>
              <w:rPr>
                <w:rFonts w:ascii="仿宋" w:eastAsia="仿宋" w:hAnsi="仿宋"/>
                <w:sz w:val="24"/>
                <w:szCs w:val="24"/>
              </w:rPr>
            </w:pPr>
            <w:r w:rsidRPr="00F4123E">
              <w:rPr>
                <w:rFonts w:ascii="仿宋" w:eastAsia="仿宋" w:hAnsi="仿宋" w:hint="eastAsia"/>
                <w:sz w:val="24"/>
                <w:szCs w:val="24"/>
              </w:rPr>
              <w:t>共同立项</w:t>
            </w:r>
          </w:p>
        </w:tc>
        <w:tc>
          <w:tcPr>
            <w:tcW w:w="3118" w:type="dxa"/>
            <w:vAlign w:val="center"/>
          </w:tcPr>
          <w:p w14:paraId="4A6664C1" w14:textId="7440A039" w:rsidR="006F2C24" w:rsidRPr="00F4123E" w:rsidRDefault="006F2C24" w:rsidP="00081D70">
            <w:pPr>
              <w:spacing w:beforeLines="50" w:before="156" w:afterLines="50" w:after="156"/>
              <w:rPr>
                <w:rFonts w:ascii="仿宋" w:eastAsia="仿宋" w:hAnsi="仿宋"/>
                <w:sz w:val="24"/>
                <w:szCs w:val="24"/>
              </w:rPr>
            </w:pPr>
            <w:r w:rsidRPr="00F4123E">
              <w:rPr>
                <w:rFonts w:ascii="仿宋" w:eastAsia="仿宋" w:hAnsi="仿宋" w:hint="eastAsia"/>
                <w:sz w:val="24"/>
                <w:szCs w:val="24"/>
              </w:rPr>
              <w:t>高万林/</w:t>
            </w:r>
            <w:r w:rsidR="00081D70" w:rsidRPr="00F4123E">
              <w:rPr>
                <w:rFonts w:ascii="仿宋" w:eastAsia="仿宋" w:hAnsi="仿宋" w:hint="eastAsia"/>
                <w:sz w:val="24"/>
                <w:szCs w:val="24"/>
              </w:rPr>
              <w:t>1</w:t>
            </w:r>
            <w:r w:rsidRPr="00F4123E">
              <w:rPr>
                <w:rFonts w:ascii="仿宋" w:eastAsia="仿宋" w:hAnsi="仿宋" w:hint="eastAsia"/>
                <w:sz w:val="24"/>
                <w:szCs w:val="24"/>
              </w:rPr>
              <w:t>、袁平/</w:t>
            </w:r>
            <w:r w:rsidR="00081D70" w:rsidRPr="00F4123E">
              <w:rPr>
                <w:rFonts w:ascii="仿宋" w:eastAsia="仿宋" w:hAnsi="仿宋" w:hint="eastAsia"/>
                <w:sz w:val="24"/>
                <w:szCs w:val="24"/>
              </w:rPr>
              <w:t>9</w:t>
            </w:r>
            <w:r w:rsidRPr="00F4123E">
              <w:rPr>
                <w:rFonts w:ascii="仿宋" w:eastAsia="仿宋" w:hAnsi="仿宋" w:hint="eastAsia"/>
                <w:sz w:val="24"/>
                <w:szCs w:val="24"/>
              </w:rPr>
              <w:t>、王静</w:t>
            </w:r>
            <w:r w:rsidR="00081D70" w:rsidRPr="00F4123E">
              <w:rPr>
                <w:rFonts w:ascii="仿宋" w:eastAsia="仿宋" w:hAnsi="仿宋" w:hint="eastAsia"/>
                <w:sz w:val="24"/>
                <w:szCs w:val="24"/>
              </w:rPr>
              <w:t>/</w:t>
            </w:r>
            <w:r w:rsidRPr="00F4123E">
              <w:rPr>
                <w:rFonts w:ascii="仿宋" w:eastAsia="仿宋" w:hAnsi="仿宋" w:hint="eastAsia"/>
                <w:sz w:val="24"/>
                <w:szCs w:val="24"/>
              </w:rPr>
              <w:t>10</w:t>
            </w:r>
          </w:p>
        </w:tc>
        <w:tc>
          <w:tcPr>
            <w:tcW w:w="1134" w:type="dxa"/>
            <w:vAlign w:val="center"/>
          </w:tcPr>
          <w:p w14:paraId="1D63E4E2" w14:textId="0545F76E" w:rsidR="006F2C24" w:rsidRPr="00F4123E" w:rsidRDefault="006F2C24" w:rsidP="00FB2D4D">
            <w:pPr>
              <w:rPr>
                <w:rFonts w:ascii="仿宋" w:eastAsia="仿宋" w:hAnsi="仿宋"/>
                <w:sz w:val="24"/>
                <w:szCs w:val="24"/>
              </w:rPr>
            </w:pPr>
            <w:r w:rsidRPr="00F4123E">
              <w:rPr>
                <w:rFonts w:ascii="仿宋" w:eastAsia="仿宋" w:hAnsi="仿宋"/>
                <w:sz w:val="24"/>
                <w:szCs w:val="24"/>
              </w:rPr>
              <w:t>201111-</w:t>
            </w:r>
          </w:p>
          <w:p w14:paraId="55342E55" w14:textId="75EFFDF4" w:rsidR="006F2C24" w:rsidRPr="00F4123E" w:rsidRDefault="006F2C24" w:rsidP="00FB2D4D">
            <w:pPr>
              <w:rPr>
                <w:rFonts w:ascii="仿宋" w:eastAsia="仿宋" w:hAnsi="仿宋"/>
                <w:sz w:val="24"/>
                <w:szCs w:val="24"/>
              </w:rPr>
            </w:pPr>
            <w:r w:rsidRPr="00F4123E">
              <w:rPr>
                <w:rFonts w:ascii="仿宋" w:eastAsia="仿宋" w:hAnsi="仿宋"/>
                <w:sz w:val="24"/>
                <w:szCs w:val="24"/>
              </w:rPr>
              <w:t>201201</w:t>
            </w:r>
          </w:p>
        </w:tc>
        <w:tc>
          <w:tcPr>
            <w:tcW w:w="2572" w:type="dxa"/>
            <w:vAlign w:val="center"/>
          </w:tcPr>
          <w:p w14:paraId="4DE25423" w14:textId="6BA9E706"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《现代农业科普系列视频》出版</w:t>
            </w:r>
          </w:p>
        </w:tc>
      </w:tr>
      <w:tr w:rsidR="006F2C24" w:rsidRPr="00F4123E" w14:paraId="00CA969E" w14:textId="77777777" w:rsidTr="00DA3927">
        <w:trPr>
          <w:jc w:val="center"/>
        </w:trPr>
        <w:tc>
          <w:tcPr>
            <w:tcW w:w="526" w:type="dxa"/>
            <w:vAlign w:val="center"/>
          </w:tcPr>
          <w:p w14:paraId="0F01C791" w14:textId="77777777" w:rsidR="006F2C24" w:rsidRPr="00F4123E" w:rsidRDefault="006F2C24" w:rsidP="00FB2D4D">
            <w:pPr>
              <w:numPr>
                <w:ilvl w:val="0"/>
                <w:numId w:val="3"/>
              </w:numPr>
              <w:spacing w:beforeLines="50" w:before="156" w:afterLines="50" w:after="156"/>
              <w:jc w:val="center"/>
              <w:rPr>
                <w:rFonts w:ascii="仿宋" w:eastAsia="仿宋" w:hAnsi="仿宋"/>
                <w:sz w:val="24"/>
                <w:szCs w:val="24"/>
              </w:rPr>
            </w:pPr>
          </w:p>
        </w:tc>
        <w:tc>
          <w:tcPr>
            <w:tcW w:w="1283" w:type="dxa"/>
            <w:vAlign w:val="center"/>
          </w:tcPr>
          <w:p w14:paraId="5251CE95" w14:textId="77777777" w:rsidR="006F2C24" w:rsidRPr="00F4123E" w:rsidRDefault="006F2C24" w:rsidP="00FB2D4D">
            <w:pPr>
              <w:spacing w:beforeLines="50" w:before="156" w:afterLines="50" w:after="156"/>
              <w:jc w:val="center"/>
              <w:rPr>
                <w:rFonts w:ascii="仿宋" w:eastAsia="仿宋" w:hAnsi="仿宋"/>
                <w:sz w:val="24"/>
                <w:szCs w:val="24"/>
              </w:rPr>
            </w:pPr>
            <w:r w:rsidRPr="00F4123E">
              <w:rPr>
                <w:rFonts w:ascii="仿宋" w:eastAsia="仿宋" w:hAnsi="仿宋"/>
                <w:sz w:val="24"/>
                <w:szCs w:val="24"/>
              </w:rPr>
              <w:t>共同</w:t>
            </w:r>
          </w:p>
          <w:p w14:paraId="276EF9DB" w14:textId="77777777" w:rsidR="006F2C24" w:rsidRPr="00F4123E" w:rsidRDefault="006F2C24" w:rsidP="00FB2D4D">
            <w:pPr>
              <w:spacing w:beforeLines="50" w:before="156" w:afterLines="50" w:after="156"/>
              <w:jc w:val="center"/>
              <w:rPr>
                <w:rFonts w:ascii="仿宋" w:eastAsia="仿宋" w:hAnsi="仿宋"/>
                <w:sz w:val="24"/>
                <w:szCs w:val="24"/>
              </w:rPr>
            </w:pPr>
            <w:r w:rsidRPr="00F4123E">
              <w:rPr>
                <w:rFonts w:ascii="仿宋" w:eastAsia="仿宋" w:hAnsi="仿宋"/>
                <w:sz w:val="24"/>
                <w:szCs w:val="24"/>
              </w:rPr>
              <w:t>知识产权</w:t>
            </w:r>
          </w:p>
        </w:tc>
        <w:tc>
          <w:tcPr>
            <w:tcW w:w="3118" w:type="dxa"/>
            <w:vAlign w:val="center"/>
          </w:tcPr>
          <w:p w14:paraId="67740439" w14:textId="4912B10C"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高万林/1、于丽娜/4</w:t>
            </w:r>
          </w:p>
        </w:tc>
        <w:tc>
          <w:tcPr>
            <w:tcW w:w="1134" w:type="dxa"/>
            <w:vAlign w:val="center"/>
          </w:tcPr>
          <w:p w14:paraId="68D2EB5A" w14:textId="77777777" w:rsidR="006F2C24" w:rsidRPr="00F4123E" w:rsidRDefault="006F2C24" w:rsidP="00FB2D4D">
            <w:pPr>
              <w:rPr>
                <w:rFonts w:ascii="仿宋" w:eastAsia="仿宋" w:hAnsi="仿宋"/>
                <w:sz w:val="24"/>
                <w:szCs w:val="24"/>
              </w:rPr>
            </w:pPr>
            <w:r w:rsidRPr="00F4123E">
              <w:rPr>
                <w:rFonts w:ascii="仿宋" w:eastAsia="仿宋" w:hAnsi="仿宋" w:hint="eastAsia"/>
                <w:sz w:val="24"/>
                <w:szCs w:val="24"/>
              </w:rPr>
              <w:t>200</w:t>
            </w:r>
            <w:r w:rsidRPr="00F4123E">
              <w:rPr>
                <w:rFonts w:ascii="仿宋" w:eastAsia="仿宋" w:hAnsi="仿宋"/>
                <w:sz w:val="24"/>
                <w:szCs w:val="24"/>
              </w:rPr>
              <w:t>7</w:t>
            </w:r>
            <w:r w:rsidRPr="00F4123E">
              <w:rPr>
                <w:rFonts w:ascii="仿宋" w:eastAsia="仿宋" w:hAnsi="仿宋" w:hint="eastAsia"/>
                <w:sz w:val="24"/>
                <w:szCs w:val="24"/>
              </w:rPr>
              <w:t>01</w:t>
            </w:r>
            <w:r w:rsidRPr="00F4123E">
              <w:rPr>
                <w:rFonts w:ascii="仿宋" w:eastAsia="仿宋" w:hAnsi="仿宋"/>
                <w:sz w:val="24"/>
                <w:szCs w:val="24"/>
              </w:rPr>
              <w:t>-200912</w:t>
            </w:r>
          </w:p>
        </w:tc>
        <w:tc>
          <w:tcPr>
            <w:tcW w:w="2572" w:type="dxa"/>
            <w:vAlign w:val="center"/>
          </w:tcPr>
          <w:p w14:paraId="7E9BC411" w14:textId="77777777" w:rsidR="006F2C24" w:rsidRPr="00F4123E" w:rsidRDefault="006F2C24" w:rsidP="00FB2D4D">
            <w:pPr>
              <w:spacing w:beforeLines="50" w:before="156" w:afterLines="50" w:after="156"/>
              <w:rPr>
                <w:rFonts w:ascii="仿宋" w:eastAsia="仿宋" w:hAnsi="仿宋"/>
                <w:sz w:val="24"/>
                <w:szCs w:val="24"/>
              </w:rPr>
            </w:pPr>
            <w:r w:rsidRPr="00F4123E">
              <w:rPr>
                <w:rFonts w:ascii="仿宋" w:eastAsia="仿宋" w:hAnsi="仿宋" w:hint="eastAsia"/>
                <w:sz w:val="24"/>
                <w:szCs w:val="24"/>
              </w:rPr>
              <w:t>发明</w:t>
            </w:r>
            <w:r w:rsidRPr="00F4123E">
              <w:rPr>
                <w:rFonts w:ascii="仿宋" w:eastAsia="仿宋" w:hAnsi="仿宋"/>
                <w:sz w:val="24"/>
                <w:szCs w:val="24"/>
              </w:rPr>
              <w:t>专利“</w:t>
            </w:r>
            <w:r w:rsidRPr="00F4123E">
              <w:rPr>
                <w:rFonts w:ascii="仿宋" w:eastAsia="仿宋" w:hAnsi="仿宋" w:hint="eastAsia"/>
                <w:sz w:val="24"/>
                <w:szCs w:val="24"/>
              </w:rPr>
              <w:t>数字音视频播放装置和方法</w:t>
            </w:r>
            <w:r w:rsidRPr="00F4123E">
              <w:rPr>
                <w:rFonts w:ascii="仿宋" w:eastAsia="仿宋" w:hAnsi="仿宋"/>
                <w:sz w:val="24"/>
                <w:szCs w:val="24"/>
              </w:rPr>
              <w:t>”</w:t>
            </w:r>
            <w:r w:rsidRPr="00F4123E">
              <w:rPr>
                <w:rFonts w:ascii="仿宋" w:eastAsia="仿宋" w:hAnsi="仿宋" w:hint="eastAsia"/>
                <w:sz w:val="24"/>
                <w:szCs w:val="24"/>
              </w:rPr>
              <w:t>（</w:t>
            </w:r>
            <w:r w:rsidRPr="00F4123E">
              <w:rPr>
                <w:rFonts w:ascii="仿宋" w:eastAsia="仿宋" w:hAnsi="仿宋"/>
                <w:sz w:val="24"/>
                <w:szCs w:val="24"/>
              </w:rPr>
              <w:t>ZL200910092937.5</w:t>
            </w:r>
            <w:r w:rsidRPr="00F4123E">
              <w:rPr>
                <w:rFonts w:ascii="仿宋" w:eastAsia="仿宋" w:hAnsi="仿宋" w:hint="eastAsia"/>
                <w:sz w:val="24"/>
                <w:szCs w:val="24"/>
              </w:rPr>
              <w:t>）</w:t>
            </w:r>
          </w:p>
        </w:tc>
      </w:tr>
    </w:tbl>
    <w:p w14:paraId="45C89A75" w14:textId="77777777" w:rsidR="007A32B5" w:rsidRPr="00F4123E" w:rsidRDefault="007A32B5" w:rsidP="007A32B5">
      <w:pPr>
        <w:spacing w:line="360" w:lineRule="auto"/>
        <w:ind w:right="1080"/>
        <w:jc w:val="right"/>
        <w:rPr>
          <w:rFonts w:ascii="仿宋" w:eastAsia="仿宋" w:hAnsi="仿宋"/>
          <w:sz w:val="24"/>
          <w:szCs w:val="24"/>
        </w:rPr>
      </w:pPr>
      <w:r w:rsidRPr="00F4123E">
        <w:rPr>
          <w:rFonts w:ascii="仿宋" w:eastAsia="仿宋" w:hAnsi="仿宋" w:hint="eastAsia"/>
          <w:sz w:val="24"/>
          <w:szCs w:val="24"/>
        </w:rPr>
        <w:t xml:space="preserve">  </w:t>
      </w:r>
    </w:p>
    <w:p w14:paraId="1DB772AC" w14:textId="77777777" w:rsidR="008A1AEC" w:rsidRPr="00F4123E" w:rsidRDefault="008A1AEC">
      <w:pPr>
        <w:spacing w:line="560" w:lineRule="exact"/>
        <w:rPr>
          <w:rFonts w:ascii="仿宋" w:eastAsia="仿宋" w:hAnsi="仿宋"/>
          <w:bCs/>
          <w:sz w:val="32"/>
          <w:szCs w:val="32"/>
        </w:rPr>
      </w:pPr>
    </w:p>
    <w:sectPr w:rsidR="008A1AEC" w:rsidRPr="00F4123E">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9E931" w14:textId="77777777" w:rsidR="006E7A41" w:rsidRDefault="006E7A41">
      <w:r>
        <w:separator/>
      </w:r>
    </w:p>
  </w:endnote>
  <w:endnote w:type="continuationSeparator" w:id="0">
    <w:p w14:paraId="6B3D5C27" w14:textId="77777777" w:rsidR="006E7A41" w:rsidRDefault="006E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839C7" w14:textId="77777777" w:rsidR="008A1AEC" w:rsidRDefault="00D26A63">
    <w:pPr>
      <w:pStyle w:val="a4"/>
      <w:framePr w:wrap="around" w:vAnchor="text" w:hAnchor="margin" w:xAlign="center" w:y="1"/>
      <w:rPr>
        <w:rStyle w:val="a8"/>
      </w:rPr>
    </w:pPr>
    <w:r>
      <w:fldChar w:fldCharType="begin"/>
    </w:r>
    <w:r>
      <w:rPr>
        <w:rStyle w:val="a8"/>
      </w:rPr>
      <w:instrText xml:space="preserve">PAGE  </w:instrText>
    </w:r>
    <w:r>
      <w:fldChar w:fldCharType="end"/>
    </w:r>
  </w:p>
  <w:p w14:paraId="2DED5B4A" w14:textId="77777777" w:rsidR="008A1AEC" w:rsidRDefault="008A1A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A719" w14:textId="0C06062E" w:rsidR="008A1AEC" w:rsidRDefault="00D26A63">
    <w:pPr>
      <w:pStyle w:val="a4"/>
      <w:framePr w:wrap="around" w:vAnchor="text" w:hAnchor="margin" w:xAlign="center" w:y="1"/>
      <w:rPr>
        <w:rStyle w:val="a8"/>
      </w:rPr>
    </w:pPr>
    <w:r>
      <w:fldChar w:fldCharType="begin"/>
    </w:r>
    <w:r>
      <w:rPr>
        <w:rStyle w:val="a8"/>
      </w:rPr>
      <w:instrText xml:space="preserve">PAGE  </w:instrText>
    </w:r>
    <w:r>
      <w:fldChar w:fldCharType="separate"/>
    </w:r>
    <w:r w:rsidR="00755D04">
      <w:rPr>
        <w:rStyle w:val="a8"/>
        <w:noProof/>
      </w:rPr>
      <w:t>2</w:t>
    </w:r>
    <w:r>
      <w:fldChar w:fldCharType="end"/>
    </w:r>
  </w:p>
  <w:p w14:paraId="55784173" w14:textId="77777777" w:rsidR="008A1AEC" w:rsidRDefault="008A1A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EA6A3" w14:textId="77777777" w:rsidR="006E7A41" w:rsidRDefault="006E7A41">
      <w:r>
        <w:separator/>
      </w:r>
    </w:p>
  </w:footnote>
  <w:footnote w:type="continuationSeparator" w:id="0">
    <w:p w14:paraId="76CB5341" w14:textId="77777777" w:rsidR="006E7A41" w:rsidRDefault="006E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652"/>
    <w:multiLevelType w:val="hybridMultilevel"/>
    <w:tmpl w:val="C1F68634"/>
    <w:lvl w:ilvl="0" w:tplc="0720A60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34031A"/>
    <w:multiLevelType w:val="multilevel"/>
    <w:tmpl w:val="2C34031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E1D0160"/>
    <w:multiLevelType w:val="hybridMultilevel"/>
    <w:tmpl w:val="D966BD3A"/>
    <w:lvl w:ilvl="0" w:tplc="730E446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4C7"/>
    <w:rsid w:val="00057367"/>
    <w:rsid w:val="00072BB2"/>
    <w:rsid w:val="00081D70"/>
    <w:rsid w:val="000906DE"/>
    <w:rsid w:val="000B24C7"/>
    <w:rsid w:val="000D2F24"/>
    <w:rsid w:val="000F13D5"/>
    <w:rsid w:val="001068A8"/>
    <w:rsid w:val="00111208"/>
    <w:rsid w:val="00133D54"/>
    <w:rsid w:val="00152624"/>
    <w:rsid w:val="0015468B"/>
    <w:rsid w:val="001623B6"/>
    <w:rsid w:val="00176E58"/>
    <w:rsid w:val="0018790B"/>
    <w:rsid w:val="001A0A1A"/>
    <w:rsid w:val="001A7DFC"/>
    <w:rsid w:val="001C0A83"/>
    <w:rsid w:val="001C0C47"/>
    <w:rsid w:val="002024F8"/>
    <w:rsid w:val="00262F8F"/>
    <w:rsid w:val="002A22CE"/>
    <w:rsid w:val="002A3B99"/>
    <w:rsid w:val="002B44F6"/>
    <w:rsid w:val="003067A2"/>
    <w:rsid w:val="00337DE2"/>
    <w:rsid w:val="0034119D"/>
    <w:rsid w:val="0035142A"/>
    <w:rsid w:val="00371930"/>
    <w:rsid w:val="003B2841"/>
    <w:rsid w:val="003E2333"/>
    <w:rsid w:val="0045457D"/>
    <w:rsid w:val="0049105B"/>
    <w:rsid w:val="00540E77"/>
    <w:rsid w:val="00564DEF"/>
    <w:rsid w:val="005A5C5D"/>
    <w:rsid w:val="005D506F"/>
    <w:rsid w:val="00623668"/>
    <w:rsid w:val="00636BE3"/>
    <w:rsid w:val="00650C0C"/>
    <w:rsid w:val="00683942"/>
    <w:rsid w:val="006C0E7E"/>
    <w:rsid w:val="006C1152"/>
    <w:rsid w:val="006E7A41"/>
    <w:rsid w:val="006F00A3"/>
    <w:rsid w:val="006F2C24"/>
    <w:rsid w:val="006F533C"/>
    <w:rsid w:val="006F7598"/>
    <w:rsid w:val="00715563"/>
    <w:rsid w:val="00755D04"/>
    <w:rsid w:val="00783B9E"/>
    <w:rsid w:val="007A32B5"/>
    <w:rsid w:val="00832349"/>
    <w:rsid w:val="00843FC5"/>
    <w:rsid w:val="0086761E"/>
    <w:rsid w:val="008A1AEC"/>
    <w:rsid w:val="008B6B0A"/>
    <w:rsid w:val="008C7EFE"/>
    <w:rsid w:val="00926ABA"/>
    <w:rsid w:val="00964687"/>
    <w:rsid w:val="00976DE4"/>
    <w:rsid w:val="009857AC"/>
    <w:rsid w:val="009B5B92"/>
    <w:rsid w:val="009C1A1A"/>
    <w:rsid w:val="009D67F5"/>
    <w:rsid w:val="009E734B"/>
    <w:rsid w:val="00A0317B"/>
    <w:rsid w:val="00A14645"/>
    <w:rsid w:val="00A80C3A"/>
    <w:rsid w:val="00A86C5E"/>
    <w:rsid w:val="00AA0651"/>
    <w:rsid w:val="00AC04C5"/>
    <w:rsid w:val="00AE5CB7"/>
    <w:rsid w:val="00B0568D"/>
    <w:rsid w:val="00B658BF"/>
    <w:rsid w:val="00B97658"/>
    <w:rsid w:val="00BF6D0B"/>
    <w:rsid w:val="00C40A86"/>
    <w:rsid w:val="00C515B5"/>
    <w:rsid w:val="00C66B29"/>
    <w:rsid w:val="00C70ED7"/>
    <w:rsid w:val="00C86922"/>
    <w:rsid w:val="00CF2F39"/>
    <w:rsid w:val="00D12B08"/>
    <w:rsid w:val="00D26A63"/>
    <w:rsid w:val="00D723D1"/>
    <w:rsid w:val="00D72EE1"/>
    <w:rsid w:val="00D86585"/>
    <w:rsid w:val="00D96F2D"/>
    <w:rsid w:val="00DA3927"/>
    <w:rsid w:val="00DD1B16"/>
    <w:rsid w:val="00E02981"/>
    <w:rsid w:val="00E74527"/>
    <w:rsid w:val="00E846E8"/>
    <w:rsid w:val="00EA6BB4"/>
    <w:rsid w:val="00ED54E8"/>
    <w:rsid w:val="00EF38CE"/>
    <w:rsid w:val="00F4123E"/>
    <w:rsid w:val="00F557C3"/>
    <w:rsid w:val="00F66358"/>
    <w:rsid w:val="00FB2D4D"/>
    <w:rsid w:val="0D44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F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pPr>
      <w:spacing w:line="360" w:lineRule="auto"/>
      <w:ind w:firstLineChars="200" w:firstLine="480"/>
    </w:pPr>
    <w:rPr>
      <w:rFonts w:ascii="仿宋_GB2312" w:eastAsia="仿宋_GB2312" w:hAnsi="宋体" w:cs="宋体"/>
      <w:sz w:val="24"/>
      <w:szCs w:val="24"/>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qFormat/>
    <w:pPr>
      <w:spacing w:before="240" w:after="60"/>
      <w:ind w:firstLine="540"/>
      <w:jc w:val="left"/>
    </w:pPr>
    <w:rPr>
      <w:rFonts w:ascii="Cambria" w:eastAsia="黑体" w:hAnsi="Cambria"/>
      <w:bCs/>
      <w:sz w:val="28"/>
      <w:szCs w:val="28"/>
    </w:rPr>
  </w:style>
  <w:style w:type="character" w:styleId="a8">
    <w:name w:val="page number"/>
    <w:basedOn w:val="a0"/>
    <w:qFormat/>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semiHidden/>
    <w:qFormat/>
    <w:rPr>
      <w:sz w:val="18"/>
      <w:szCs w:val="18"/>
    </w:rPr>
  </w:style>
  <w:style w:type="character" w:customStyle="1" w:styleId="16">
    <w:name w:val="16"/>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b/>
      <w:bCs/>
    </w:rPr>
  </w:style>
  <w:style w:type="character" w:customStyle="1" w:styleId="Char">
    <w:name w:val="纯文本 Char"/>
    <w:basedOn w:val="a0"/>
    <w:link w:val="a3"/>
    <w:qFormat/>
    <w:rPr>
      <w:rFonts w:ascii="仿宋_GB2312" w:eastAsia="仿宋_GB2312" w:hAnsi="宋体" w:cs="宋体"/>
      <w:sz w:val="24"/>
      <w:szCs w:val="24"/>
    </w:rPr>
  </w:style>
  <w:style w:type="paragraph" w:customStyle="1" w:styleId="aa">
    <w:name w:val="页面正文"/>
    <w:basedOn w:val="a"/>
    <w:qFormat/>
    <w:pPr>
      <w:spacing w:line="360" w:lineRule="auto"/>
      <w:ind w:firstLineChars="200" w:firstLine="200"/>
    </w:pPr>
    <w:rPr>
      <w:rFonts w:eastAsia="仿宋_GB2312"/>
      <w:sz w:val="24"/>
      <w:szCs w:val="24"/>
    </w:rPr>
  </w:style>
  <w:style w:type="character" w:customStyle="1" w:styleId="Char10">
    <w:name w:val="纯文本 Char1"/>
    <w:qFormat/>
    <w:rPr>
      <w:rFonts w:ascii="仿宋_GB2312"/>
      <w:kern w:val="2"/>
      <w:sz w:val="24"/>
    </w:rPr>
  </w:style>
  <w:style w:type="character" w:customStyle="1" w:styleId="Char2">
    <w:name w:val="标题 Char"/>
    <w:basedOn w:val="a0"/>
    <w:link w:val="a7"/>
    <w:qFormat/>
    <w:rPr>
      <w:rFonts w:ascii="Cambria" w:eastAsia="黑体" w:hAnsi="Cambria" w:cs="Times New Roman"/>
      <w:bCs/>
      <w:sz w:val="28"/>
      <w:szCs w:val="28"/>
    </w:rPr>
  </w:style>
  <w:style w:type="character" w:styleId="ab">
    <w:name w:val="annotation reference"/>
    <w:basedOn w:val="a0"/>
    <w:uiPriority w:val="99"/>
    <w:semiHidden/>
    <w:unhideWhenUsed/>
    <w:rsid w:val="00D86585"/>
    <w:rPr>
      <w:sz w:val="21"/>
      <w:szCs w:val="21"/>
    </w:rPr>
  </w:style>
  <w:style w:type="paragraph" w:styleId="ac">
    <w:name w:val="annotation text"/>
    <w:basedOn w:val="a"/>
    <w:link w:val="Char3"/>
    <w:uiPriority w:val="99"/>
    <w:semiHidden/>
    <w:unhideWhenUsed/>
    <w:rsid w:val="00D86585"/>
    <w:pPr>
      <w:jc w:val="left"/>
    </w:pPr>
  </w:style>
  <w:style w:type="character" w:customStyle="1" w:styleId="Char3">
    <w:name w:val="批注文字 Char"/>
    <w:basedOn w:val="a0"/>
    <w:link w:val="ac"/>
    <w:uiPriority w:val="99"/>
    <w:semiHidden/>
    <w:rsid w:val="00D86585"/>
    <w:rPr>
      <w:rFonts w:ascii="Times New Roman" w:eastAsia="宋体" w:hAnsi="Times New Roman" w:cs="Times New Roman"/>
      <w:kern w:val="2"/>
      <w:sz w:val="21"/>
      <w:szCs w:val="21"/>
    </w:rPr>
  </w:style>
  <w:style w:type="paragraph" w:styleId="ad">
    <w:name w:val="annotation subject"/>
    <w:basedOn w:val="ac"/>
    <w:next w:val="ac"/>
    <w:link w:val="Char4"/>
    <w:uiPriority w:val="99"/>
    <w:semiHidden/>
    <w:unhideWhenUsed/>
    <w:rsid w:val="00D86585"/>
    <w:rPr>
      <w:b/>
      <w:bCs/>
    </w:rPr>
  </w:style>
  <w:style w:type="character" w:customStyle="1" w:styleId="Char4">
    <w:name w:val="批注主题 Char"/>
    <w:basedOn w:val="Char3"/>
    <w:link w:val="ad"/>
    <w:uiPriority w:val="99"/>
    <w:semiHidden/>
    <w:rsid w:val="00D86585"/>
    <w:rPr>
      <w:rFonts w:ascii="Times New Roman" w:eastAsia="宋体" w:hAnsi="Times New Roman" w:cs="Times New Roman"/>
      <w:b/>
      <w:bCs/>
      <w:kern w:val="2"/>
      <w:sz w:val="21"/>
      <w:szCs w:val="21"/>
    </w:rPr>
  </w:style>
  <w:style w:type="paragraph" w:styleId="ae">
    <w:name w:val="Balloon Text"/>
    <w:basedOn w:val="a"/>
    <w:link w:val="Char5"/>
    <w:uiPriority w:val="99"/>
    <w:semiHidden/>
    <w:unhideWhenUsed/>
    <w:rsid w:val="00D86585"/>
    <w:rPr>
      <w:sz w:val="18"/>
      <w:szCs w:val="18"/>
    </w:rPr>
  </w:style>
  <w:style w:type="character" w:customStyle="1" w:styleId="Char5">
    <w:name w:val="批注框文本 Char"/>
    <w:basedOn w:val="a0"/>
    <w:link w:val="ae"/>
    <w:uiPriority w:val="99"/>
    <w:semiHidden/>
    <w:rsid w:val="00D86585"/>
    <w:rPr>
      <w:rFonts w:ascii="Times New Roman" w:eastAsia="宋体" w:hAnsi="Times New Roman" w:cs="Times New Roman"/>
      <w:kern w:val="2"/>
      <w:sz w:val="18"/>
      <w:szCs w:val="18"/>
    </w:rPr>
  </w:style>
  <w:style w:type="paragraph" w:styleId="af">
    <w:name w:val="List Paragraph"/>
    <w:basedOn w:val="a"/>
    <w:uiPriority w:val="99"/>
    <w:rsid w:val="00AC04C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54893">
      <w:bodyDiv w:val="1"/>
      <w:marLeft w:val="0"/>
      <w:marRight w:val="0"/>
      <w:marTop w:val="0"/>
      <w:marBottom w:val="0"/>
      <w:divBdr>
        <w:top w:val="none" w:sz="0" w:space="0" w:color="auto"/>
        <w:left w:val="none" w:sz="0" w:space="0" w:color="auto"/>
        <w:bottom w:val="none" w:sz="0" w:space="0" w:color="auto"/>
        <w:right w:val="none" w:sz="0" w:space="0" w:color="auto"/>
      </w:divBdr>
      <w:divsChild>
        <w:div w:id="2061199419">
          <w:marLeft w:val="0"/>
          <w:marRight w:val="0"/>
          <w:marTop w:val="0"/>
          <w:marBottom w:val="0"/>
          <w:divBdr>
            <w:top w:val="none" w:sz="0" w:space="0" w:color="auto"/>
            <w:left w:val="none" w:sz="0" w:space="0" w:color="auto"/>
            <w:bottom w:val="none" w:sz="0" w:space="0" w:color="auto"/>
            <w:right w:val="none" w:sz="0" w:space="0" w:color="auto"/>
          </w:divBdr>
        </w:div>
      </w:divsChild>
    </w:div>
    <w:div w:id="154556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926</Words>
  <Characters>5282</Characters>
  <Application>Microsoft Office Word</Application>
  <DocSecurity>0</DocSecurity>
  <Lines>44</Lines>
  <Paragraphs>12</Paragraphs>
  <ScaleCrop>false</ScaleCrop>
  <Company>Lenovo (Beijing) Limited</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陈国华</dc:creator>
  <cp:lastModifiedBy>Administrator</cp:lastModifiedBy>
  <cp:revision>62</cp:revision>
  <dcterms:created xsi:type="dcterms:W3CDTF">2017-11-28T01:30:00Z</dcterms:created>
  <dcterms:modified xsi:type="dcterms:W3CDTF">2017-12-21T02:02:00Z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