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F1" w:rsidRDefault="006639F1" w:rsidP="006639F1">
      <w:pPr>
        <w:keepNext/>
        <w:keepLines/>
        <w:spacing w:before="156" w:after="156" w:line="320" w:lineRule="exact"/>
        <w:ind w:left="420"/>
        <w:outlineLvl w:val="2"/>
        <w:rPr>
          <w:rFonts w:ascii="宋体" w:hAnsi="宋体" w:cs="宋体"/>
          <w:b/>
          <w:bCs/>
          <w:kern w:val="0"/>
          <w:sz w:val="27"/>
        </w:rPr>
      </w:pPr>
      <w:bookmarkStart w:id="0" w:name="_Toc377460604"/>
      <w:bookmarkStart w:id="1" w:name="_Toc15378"/>
      <w:bookmarkStart w:id="2" w:name="_Toc406755887"/>
      <w:bookmarkStart w:id="3" w:name="_Toc1784"/>
      <w:bookmarkStart w:id="4" w:name="_Toc18677"/>
      <w:bookmarkStart w:id="5" w:name="_Toc285609966"/>
      <w:bookmarkStart w:id="6" w:name="_Toc315873857"/>
      <w:bookmarkStart w:id="7" w:name="_Toc372191659"/>
      <w:r>
        <w:rPr>
          <w:rFonts w:hint="eastAsia"/>
          <w:b/>
          <w:sz w:val="27"/>
          <w:szCs w:val="27"/>
        </w:rPr>
        <w:t>（四</w:t>
      </w:r>
      <w:r w:rsidRPr="00CC1452">
        <w:rPr>
          <w:rFonts w:hint="eastAsia"/>
          <w:b/>
          <w:sz w:val="27"/>
          <w:szCs w:val="27"/>
        </w:rPr>
        <w:t>）</w:t>
      </w:r>
      <w:r>
        <w:rPr>
          <w:rFonts w:ascii="宋体" w:hAnsi="宋体" w:cs="宋体" w:hint="eastAsia"/>
          <w:b/>
          <w:bCs/>
          <w:kern w:val="0"/>
          <w:sz w:val="27"/>
        </w:rPr>
        <w:t>大豆带状复合种植技术</w:t>
      </w:r>
      <w:bookmarkEnd w:id="0"/>
      <w:bookmarkEnd w:id="1"/>
      <w:bookmarkEnd w:id="2"/>
      <w:bookmarkEnd w:id="3"/>
      <w:bookmarkEnd w:id="4"/>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b/>
        </w:rPr>
        <w:t>技术概述：</w:t>
      </w:r>
      <w:r>
        <w:rPr>
          <w:rFonts w:ascii="宋体" w:hAnsi="宋体" w:cs="宋体" w:hint="eastAsia"/>
        </w:rPr>
        <w:t>大豆带状复合种植技术可在不与高产粮食作物争地的前提下，充分利用生长季节和小气候条件，合理利用地力、空间和光能，提高复种指数，获得增产稳收，实现丰歉互补。随着配套机具研发进展，大豆带状复合种植技术也逐步完善，分别形成了玉米与大豆带状复合种植、能源作物与大豆带状复合种植、幼林与大豆带状复合种植以及马铃薯与大豆带状复合种植等技术模式。</w:t>
      </w:r>
    </w:p>
    <w:p w:rsidR="006639F1" w:rsidRDefault="006639F1" w:rsidP="006639F1">
      <w:pPr>
        <w:spacing w:line="320" w:lineRule="exact"/>
        <w:ind w:firstLine="420"/>
        <w:jc w:val="left"/>
        <w:rPr>
          <w:rFonts w:ascii="宋体" w:hAnsi="宋体" w:cs="宋体"/>
        </w:rPr>
      </w:pPr>
      <w:r>
        <w:rPr>
          <w:rFonts w:ascii="宋体" w:hAnsi="宋体" w:cs="宋体" w:hint="eastAsia"/>
          <w:b/>
        </w:rPr>
        <w:t>增产增效情况：</w:t>
      </w:r>
      <w:r>
        <w:rPr>
          <w:rFonts w:ascii="宋体" w:hAnsi="宋体" w:cs="宋体" w:hint="eastAsia"/>
        </w:rPr>
        <w:t>大豆与其它作物带状复合种植模式集成了免耕、秸秆覆盖等技术，并通过播期调节使大豆主要需水期与自然降水期一致，充分利用自然资源，减轻旱涝灾害，实现增产增收。此外，大豆与其它作物带状复合种植模式还有利于减少水土流失，保护生态环境，并通过大豆根瘤固氮，提高土壤肥力，实现用地与养地结合，从而提高土地的利用率，产生明显的经济效益和生态效益。</w:t>
      </w:r>
    </w:p>
    <w:p w:rsidR="006639F1" w:rsidRDefault="006639F1" w:rsidP="006639F1">
      <w:pPr>
        <w:tabs>
          <w:tab w:val="left" w:pos="1548"/>
        </w:tabs>
        <w:spacing w:line="320" w:lineRule="exact"/>
        <w:ind w:firstLine="420"/>
        <w:jc w:val="left"/>
        <w:rPr>
          <w:rFonts w:ascii="宋体" w:hAnsi="宋体" w:cs="宋体"/>
          <w:b/>
        </w:rPr>
      </w:pPr>
      <w:r>
        <w:rPr>
          <w:rFonts w:ascii="宋体" w:hAnsi="宋体" w:cs="宋体" w:hint="eastAsia"/>
          <w:b/>
        </w:rPr>
        <w:t>技术要点：</w:t>
      </w:r>
    </w:p>
    <w:p w:rsidR="006639F1" w:rsidRPr="006722DC" w:rsidRDefault="006639F1" w:rsidP="006639F1">
      <w:pPr>
        <w:spacing w:line="320" w:lineRule="exact"/>
        <w:ind w:firstLine="422"/>
        <w:rPr>
          <w:rFonts w:ascii="宋体" w:hAnsi="宋体" w:cs="宋体"/>
          <w:b/>
          <w:bCs/>
        </w:rPr>
      </w:pPr>
      <w:r w:rsidRPr="006722DC">
        <w:rPr>
          <w:rFonts w:ascii="宋体" w:hAnsi="宋体" w:cs="宋体" w:hint="eastAsia"/>
          <w:b/>
          <w:bCs/>
        </w:rPr>
        <w:t>1. 玉米与大豆带状复合种植技术</w:t>
      </w:r>
    </w:p>
    <w:p w:rsidR="006639F1" w:rsidRDefault="006639F1" w:rsidP="006639F1">
      <w:pPr>
        <w:spacing w:line="320" w:lineRule="exact"/>
        <w:ind w:firstLine="420"/>
        <w:jc w:val="left"/>
        <w:rPr>
          <w:rFonts w:ascii="宋体" w:hAnsi="宋体" w:cs="宋体"/>
        </w:rPr>
      </w:pPr>
      <w:r>
        <w:rPr>
          <w:rFonts w:ascii="宋体" w:hAnsi="宋体" w:cs="宋体" w:hint="eastAsia"/>
        </w:rPr>
        <w:t>（1）选择适宜品种。玉米选用紧凑或半紧凑型、中矮秆、耐密、抗逆高产品种；大豆选用耐荫、抗倒的中晚熟品种。</w:t>
      </w:r>
    </w:p>
    <w:p w:rsidR="006639F1" w:rsidRDefault="006639F1" w:rsidP="006639F1">
      <w:pPr>
        <w:widowControl/>
        <w:autoSpaceDE w:val="0"/>
        <w:autoSpaceDN w:val="0"/>
        <w:spacing w:line="320" w:lineRule="exact"/>
        <w:ind w:firstLine="420"/>
        <w:rPr>
          <w:rFonts w:ascii="宋体" w:hAnsi="宋体" w:cs="宋体"/>
          <w:kern w:val="0"/>
        </w:rPr>
      </w:pPr>
      <w:r>
        <w:rPr>
          <w:rFonts w:ascii="宋体" w:hAnsi="宋体" w:cs="宋体" w:hint="eastAsia"/>
        </w:rPr>
        <w:t>（2）</w:t>
      </w:r>
      <w:r>
        <w:rPr>
          <w:rFonts w:ascii="宋体" w:hAnsi="宋体" w:cs="宋体" w:hint="eastAsia"/>
          <w:kern w:val="0"/>
        </w:rPr>
        <w:t>搞好田间配置。采用2：2带状间作或套作，带宽2.0～2.2米，宽窄行种植，宽行160～190厘米，窄行30～40厘米，玉米宽行内种2行大豆，大豆行与玉米行的间距60～75厘米。适当缩小玉米、大豆株距，确保带状复合种植玉米或大豆的全田密度与当地各自净作的密度相当。</w:t>
      </w:r>
    </w:p>
    <w:p w:rsidR="006639F1" w:rsidRDefault="006639F1" w:rsidP="006639F1">
      <w:pPr>
        <w:widowControl/>
        <w:autoSpaceDE w:val="0"/>
        <w:autoSpaceDN w:val="0"/>
        <w:spacing w:line="320" w:lineRule="exact"/>
        <w:ind w:firstLine="420"/>
        <w:rPr>
          <w:rFonts w:ascii="宋体" w:hAnsi="宋体" w:cs="宋体"/>
          <w:kern w:val="0"/>
        </w:rPr>
      </w:pPr>
      <w:r>
        <w:rPr>
          <w:rFonts w:ascii="宋体" w:hAnsi="宋体" w:cs="宋体" w:hint="eastAsia"/>
        </w:rPr>
        <w:t>（3）</w:t>
      </w:r>
      <w:r>
        <w:rPr>
          <w:rFonts w:ascii="宋体" w:hAnsi="宋体" w:cs="宋体" w:hint="eastAsia"/>
          <w:kern w:val="0"/>
        </w:rPr>
        <w:t>搞好种子处理。玉米采用专用种衣剂包衣或选用包衣种子。大豆在播种</w:t>
      </w:r>
      <w:proofErr w:type="gramStart"/>
      <w:r>
        <w:rPr>
          <w:rFonts w:ascii="宋体" w:hAnsi="宋体" w:cs="宋体" w:hint="eastAsia"/>
          <w:kern w:val="0"/>
        </w:rPr>
        <w:t>前采用烯效唑</w:t>
      </w:r>
      <w:proofErr w:type="gramEnd"/>
      <w:r>
        <w:rPr>
          <w:rFonts w:ascii="宋体" w:hAnsi="宋体" w:cs="宋体" w:hint="eastAsia"/>
          <w:kern w:val="0"/>
        </w:rPr>
        <w:t>干拌种，每1千克种子用5%的烯效</w:t>
      </w:r>
      <w:proofErr w:type="gramStart"/>
      <w:r>
        <w:rPr>
          <w:rFonts w:ascii="宋体" w:hAnsi="宋体" w:cs="宋体" w:hint="eastAsia"/>
          <w:kern w:val="0"/>
        </w:rPr>
        <w:t>唑</w:t>
      </w:r>
      <w:proofErr w:type="gramEnd"/>
      <w:r>
        <w:rPr>
          <w:rFonts w:ascii="宋体" w:hAnsi="宋体" w:cs="宋体" w:hint="eastAsia"/>
          <w:kern w:val="0"/>
        </w:rPr>
        <w:t>可湿性粉剂16～20毫克混拌。</w:t>
      </w:r>
    </w:p>
    <w:p w:rsidR="006639F1" w:rsidRDefault="006639F1" w:rsidP="006639F1">
      <w:pPr>
        <w:widowControl/>
        <w:autoSpaceDE w:val="0"/>
        <w:autoSpaceDN w:val="0"/>
        <w:spacing w:line="320" w:lineRule="exact"/>
        <w:ind w:firstLine="420"/>
        <w:rPr>
          <w:rFonts w:ascii="宋体" w:hAnsi="宋体" w:cs="宋体"/>
        </w:rPr>
      </w:pPr>
      <w:r>
        <w:rPr>
          <w:rFonts w:ascii="宋体" w:hAnsi="宋体" w:cs="宋体" w:hint="eastAsia"/>
        </w:rPr>
        <w:t>（4）适期播种。西北、东北等春玉米间作春大豆区，在耕作层温度稳定通过10℃时适时早播；黄淮海夏玉米间作夏大豆区，在前作收获后及时播种；西南春玉米套作夏大豆区，玉米适时早播，大豆在6月上旬抢墒播种。</w:t>
      </w:r>
    </w:p>
    <w:p w:rsidR="006639F1" w:rsidRDefault="006639F1" w:rsidP="006639F1">
      <w:pPr>
        <w:widowControl/>
        <w:autoSpaceDE w:val="0"/>
        <w:autoSpaceDN w:val="0"/>
        <w:spacing w:line="320" w:lineRule="exact"/>
        <w:ind w:firstLine="420"/>
        <w:rPr>
          <w:rFonts w:ascii="宋体" w:hAnsi="宋体" w:cs="宋体"/>
        </w:rPr>
      </w:pPr>
      <w:r>
        <w:rPr>
          <w:rFonts w:ascii="宋体" w:hAnsi="宋体" w:cs="宋体" w:hint="eastAsia"/>
        </w:rPr>
        <w:t>（5）防除杂草。采用人工机械或化学除草。化学除草以苗前封闭为主，带状间作每亩用90%乙草胺90～140毫升混70%</w:t>
      </w:r>
      <w:proofErr w:type="gramStart"/>
      <w:r>
        <w:rPr>
          <w:rFonts w:ascii="宋体" w:hAnsi="宋体" w:cs="宋体" w:hint="eastAsia"/>
        </w:rPr>
        <w:t>嗪</w:t>
      </w:r>
      <w:proofErr w:type="gramEnd"/>
      <w:r>
        <w:rPr>
          <w:rFonts w:ascii="宋体" w:hAnsi="宋体" w:cs="宋体" w:hint="eastAsia"/>
        </w:rPr>
        <w:t>草酮20～30克，对水15～20千克均匀喷雾。带状套作在玉米3～5叶期，每亩用4%烟</w:t>
      </w:r>
      <w:proofErr w:type="gramStart"/>
      <w:r>
        <w:rPr>
          <w:rFonts w:ascii="宋体" w:hAnsi="宋体" w:cs="宋体" w:hint="eastAsia"/>
        </w:rPr>
        <w:t>嘧磺</w:t>
      </w:r>
      <w:proofErr w:type="gramEnd"/>
      <w:r>
        <w:rPr>
          <w:rFonts w:ascii="宋体" w:hAnsi="宋体" w:cs="宋体" w:hint="eastAsia"/>
        </w:rPr>
        <w:t>隆60毫升混38%阿特拉津100毫升，对水15～20千克均匀喷雾；大豆出苗前每亩用90%乙草胺90～140毫升混70%</w:t>
      </w:r>
      <w:proofErr w:type="gramStart"/>
      <w:r>
        <w:rPr>
          <w:rFonts w:ascii="宋体" w:hAnsi="宋体" w:cs="宋体" w:hint="eastAsia"/>
        </w:rPr>
        <w:t>嗪</w:t>
      </w:r>
      <w:proofErr w:type="gramEnd"/>
      <w:r>
        <w:rPr>
          <w:rFonts w:ascii="宋体" w:hAnsi="宋体" w:cs="宋体" w:hint="eastAsia"/>
        </w:rPr>
        <w:t>草酮20～30克；玉米收获后每亩用大豆专用除草剂5%精</w:t>
      </w:r>
      <w:proofErr w:type="gramStart"/>
      <w:r>
        <w:rPr>
          <w:rFonts w:ascii="宋体" w:hAnsi="宋体" w:cs="宋体" w:hint="eastAsia"/>
        </w:rPr>
        <w:t>喹</w:t>
      </w:r>
      <w:proofErr w:type="gramEnd"/>
      <w:r>
        <w:rPr>
          <w:rFonts w:ascii="宋体" w:hAnsi="宋体" w:cs="宋体" w:hint="eastAsia"/>
        </w:rPr>
        <w:t>禾灵乳油25毫升，或12.5%</w:t>
      </w:r>
      <w:proofErr w:type="gramStart"/>
      <w:r>
        <w:rPr>
          <w:rFonts w:ascii="宋体" w:hAnsi="宋体" w:cs="宋体" w:hint="eastAsia"/>
        </w:rPr>
        <w:t>拿捕净80～100毫升</w:t>
      </w:r>
      <w:proofErr w:type="gramEnd"/>
      <w:r>
        <w:rPr>
          <w:rFonts w:ascii="宋体" w:hAnsi="宋体" w:cs="宋体" w:hint="eastAsia"/>
        </w:rPr>
        <w:t>混48%苯达松（排草丹、灭草松）130～200毫升，对水15～30千克均匀喷雾除草。</w:t>
      </w:r>
    </w:p>
    <w:p w:rsidR="006639F1" w:rsidRDefault="006639F1" w:rsidP="006639F1">
      <w:pPr>
        <w:spacing w:line="320" w:lineRule="exact"/>
        <w:ind w:firstLine="420"/>
        <w:jc w:val="left"/>
        <w:rPr>
          <w:rFonts w:ascii="宋体" w:hAnsi="宋体" w:cs="宋体"/>
        </w:rPr>
      </w:pPr>
      <w:r>
        <w:rPr>
          <w:rFonts w:ascii="宋体" w:hAnsi="宋体" w:cs="宋体" w:hint="eastAsia"/>
        </w:rPr>
        <w:t>（6）科学施肥。带状间作，玉米按</w:t>
      </w:r>
      <w:proofErr w:type="gramStart"/>
      <w:r>
        <w:rPr>
          <w:rFonts w:ascii="宋体" w:hAnsi="宋体" w:cs="宋体" w:hint="eastAsia"/>
        </w:rPr>
        <w:t>当地净</w:t>
      </w:r>
      <w:proofErr w:type="gramEnd"/>
      <w:r>
        <w:rPr>
          <w:rFonts w:ascii="宋体" w:hAnsi="宋体" w:cs="宋体" w:hint="eastAsia"/>
        </w:rPr>
        <w:t>作玉米施肥标准施肥，有条件的地方可在播种时施用等氮量的玉米专用控释肥。大豆底肥不需要单独施用氮肥，花期追肥视植株长势而定，每亩施纯N 2～3千克。带状套作，玉米底肥每亩施纯N 5～7千克、P</w:t>
      </w:r>
      <w:r>
        <w:rPr>
          <w:rFonts w:ascii="宋体" w:hAnsi="宋体" w:cs="宋体" w:hint="eastAsia"/>
          <w:vertAlign w:val="subscript"/>
        </w:rPr>
        <w:t>2</w:t>
      </w:r>
      <w:r>
        <w:rPr>
          <w:rFonts w:ascii="宋体" w:hAnsi="宋体" w:cs="宋体" w:hint="eastAsia"/>
        </w:rPr>
        <w:t>O</w:t>
      </w:r>
      <w:r>
        <w:rPr>
          <w:rFonts w:ascii="宋体" w:hAnsi="宋体" w:cs="宋体" w:hint="eastAsia"/>
          <w:vertAlign w:val="subscript"/>
        </w:rPr>
        <w:t>5</w:t>
      </w:r>
      <w:r>
        <w:rPr>
          <w:rFonts w:ascii="宋体" w:hAnsi="宋体" w:cs="宋体" w:hint="eastAsia"/>
        </w:rPr>
        <w:t xml:space="preserve"> 6～8千克、K</w:t>
      </w:r>
      <w:r>
        <w:rPr>
          <w:rFonts w:ascii="宋体" w:hAnsi="宋体" w:cs="宋体" w:hint="eastAsia"/>
          <w:vertAlign w:val="subscript"/>
        </w:rPr>
        <w:t>2</w:t>
      </w:r>
      <w:r>
        <w:rPr>
          <w:rFonts w:ascii="宋体" w:hAnsi="宋体" w:cs="宋体" w:hint="eastAsia"/>
        </w:rPr>
        <w:t>O 6～8千克，攻穗肥每亩施纯N 7～9千克；大豆底肥每亩施P</w:t>
      </w:r>
      <w:r>
        <w:rPr>
          <w:rFonts w:ascii="宋体" w:hAnsi="宋体" w:cs="宋体" w:hint="eastAsia"/>
          <w:vertAlign w:val="subscript"/>
        </w:rPr>
        <w:t>2</w:t>
      </w:r>
      <w:r>
        <w:rPr>
          <w:rFonts w:ascii="宋体" w:hAnsi="宋体" w:cs="宋体" w:hint="eastAsia"/>
        </w:rPr>
        <w:t>O</w:t>
      </w:r>
      <w:r>
        <w:rPr>
          <w:rFonts w:ascii="宋体" w:hAnsi="宋体" w:cs="宋体" w:hint="eastAsia"/>
          <w:vertAlign w:val="subscript"/>
        </w:rPr>
        <w:t>5</w:t>
      </w:r>
      <w:r>
        <w:rPr>
          <w:rFonts w:ascii="宋体" w:hAnsi="宋体" w:cs="宋体" w:hint="eastAsia"/>
        </w:rPr>
        <w:t xml:space="preserve"> 3～5千克、K</w:t>
      </w:r>
      <w:r>
        <w:rPr>
          <w:rFonts w:ascii="宋体" w:hAnsi="宋体" w:cs="宋体" w:hint="eastAsia"/>
          <w:vertAlign w:val="subscript"/>
        </w:rPr>
        <w:t>2</w:t>
      </w:r>
      <w:r>
        <w:rPr>
          <w:rFonts w:ascii="宋体" w:hAnsi="宋体" w:cs="宋体" w:hint="eastAsia"/>
        </w:rPr>
        <w:t>O 3～5千克，不需要单独施用氮肥，玉米收获后或大豆初花期，根据大豆田间长势每亩追施纯N 2～3千克。</w:t>
      </w:r>
    </w:p>
    <w:p w:rsidR="006639F1" w:rsidRDefault="006639F1" w:rsidP="006639F1">
      <w:pPr>
        <w:spacing w:line="320" w:lineRule="exact"/>
        <w:ind w:firstLine="420"/>
        <w:jc w:val="left"/>
        <w:rPr>
          <w:rFonts w:ascii="宋体" w:hAnsi="宋体" w:cs="宋体"/>
        </w:rPr>
      </w:pPr>
      <w:r>
        <w:rPr>
          <w:rFonts w:ascii="宋体" w:hAnsi="宋体" w:cs="宋体" w:hint="eastAsia"/>
        </w:rPr>
        <w:t>（7）控制旺长。在玉米10～12</w:t>
      </w:r>
      <w:proofErr w:type="gramStart"/>
      <w:r>
        <w:rPr>
          <w:rFonts w:ascii="宋体" w:hAnsi="宋体" w:cs="宋体" w:hint="eastAsia"/>
        </w:rPr>
        <w:t>叶展开</w:t>
      </w:r>
      <w:proofErr w:type="gramEnd"/>
      <w:r>
        <w:rPr>
          <w:rFonts w:ascii="宋体" w:hAnsi="宋体" w:cs="宋体" w:hint="eastAsia"/>
        </w:rPr>
        <w:t>时，</w:t>
      </w:r>
      <w:r>
        <w:rPr>
          <w:rFonts w:ascii="宋体" w:hAnsi="宋体" w:cs="宋体" w:hint="eastAsia"/>
          <w:spacing w:val="10"/>
        </w:rPr>
        <w:t>每亩用40%玉米健壮素水剂</w:t>
      </w:r>
      <w:r>
        <w:rPr>
          <w:rFonts w:ascii="宋体" w:hAnsi="宋体" w:cs="宋体" w:hint="eastAsia"/>
        </w:rPr>
        <w:t>25～30克，对水15～20千克，均匀喷施于玉米上部叶片上。对生长较旺的大豆，在大豆分枝期或初花期每亩用5%的烯效</w:t>
      </w:r>
      <w:proofErr w:type="gramStart"/>
      <w:r>
        <w:rPr>
          <w:rFonts w:ascii="宋体" w:hAnsi="宋体" w:cs="宋体" w:hint="eastAsia"/>
        </w:rPr>
        <w:t>唑</w:t>
      </w:r>
      <w:proofErr w:type="gramEnd"/>
      <w:r>
        <w:rPr>
          <w:rFonts w:ascii="宋体" w:hAnsi="宋体" w:cs="宋体" w:hint="eastAsia"/>
        </w:rPr>
        <w:t>可湿性粉剂25～50克，对水15～30千克均匀喷施茎叶。</w:t>
      </w:r>
    </w:p>
    <w:p w:rsidR="006639F1" w:rsidRDefault="006639F1" w:rsidP="006639F1">
      <w:pPr>
        <w:spacing w:line="320" w:lineRule="exact"/>
        <w:ind w:firstLine="420"/>
        <w:jc w:val="left"/>
        <w:rPr>
          <w:rFonts w:ascii="宋体" w:hAnsi="宋体" w:cs="宋体"/>
        </w:rPr>
      </w:pPr>
      <w:r>
        <w:rPr>
          <w:rFonts w:ascii="宋体" w:hAnsi="宋体" w:cs="宋体" w:hint="eastAsia"/>
        </w:rPr>
        <w:t>（8）防治病虫害。玉米按各地区发生病虫害情况采取相应化学防治方法进行防治。大豆播种前，每亩地撒5%毒·辛颗粒剂2～3千克防治地下害虫；大豆出苗后7天、14天，每亩用50%辛硫磷乳油1000倍液或20%</w:t>
      </w:r>
      <w:proofErr w:type="gramStart"/>
      <w:r>
        <w:rPr>
          <w:rFonts w:ascii="宋体" w:hAnsi="宋体" w:cs="宋体" w:hint="eastAsia"/>
        </w:rPr>
        <w:t>菊马乳油</w:t>
      </w:r>
      <w:proofErr w:type="gramEnd"/>
      <w:r>
        <w:rPr>
          <w:rFonts w:ascii="宋体" w:hAnsi="宋体" w:cs="宋体" w:hint="eastAsia"/>
        </w:rPr>
        <w:t>3000倍液喷雾预防豆</w:t>
      </w:r>
      <w:proofErr w:type="gramStart"/>
      <w:r>
        <w:rPr>
          <w:rFonts w:ascii="宋体" w:hAnsi="宋体" w:cs="宋体" w:hint="eastAsia"/>
        </w:rPr>
        <w:t>秆</w:t>
      </w:r>
      <w:proofErr w:type="gramEnd"/>
      <w:r>
        <w:rPr>
          <w:rFonts w:ascii="宋体" w:hAnsi="宋体" w:cs="宋体" w:hint="eastAsia"/>
        </w:rPr>
        <w:t>黑潜蝇。应注意防治</w:t>
      </w:r>
      <w:r>
        <w:rPr>
          <w:rFonts w:ascii="宋体" w:hAnsi="宋体" w:cs="宋体" w:hint="eastAsia"/>
        </w:rPr>
        <w:lastRenderedPageBreak/>
        <w:t>复合群体中因湿度增加而发生加重的虫害。</w:t>
      </w:r>
    </w:p>
    <w:p w:rsidR="006639F1" w:rsidRPr="006722DC" w:rsidRDefault="006639F1" w:rsidP="006722DC">
      <w:pPr>
        <w:spacing w:line="320" w:lineRule="exact"/>
        <w:ind w:firstLine="422"/>
        <w:rPr>
          <w:rFonts w:ascii="宋体" w:hAnsi="宋体" w:cs="宋体"/>
          <w:b/>
          <w:bCs/>
        </w:rPr>
      </w:pPr>
      <w:r w:rsidRPr="006722DC">
        <w:rPr>
          <w:rFonts w:ascii="宋体" w:hAnsi="宋体" w:cs="宋体" w:hint="eastAsia"/>
          <w:b/>
          <w:bCs/>
        </w:rPr>
        <w:t>2.甘蔗、木薯与大豆带状复合种植技术</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（1）适期播种。华南地区普通大豆播期一般是2月中旬至3月中旬，菜用大豆播期一般在2月下旬至3月下旬，可根据当地甘蔗、木薯等能源作物栽培时间适当调整播期。</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2）种植模式及播种密度。大豆与甘蔗间作时先种甘蔗，后种大豆；大豆与木薯间作时可同期种植，也可在大豆生长中、后期套种木薯。甘蔗种植行距1～1.4米，木薯行距1～1.3米，在甘蔗或木薯行间条播或穴播2行早熟春大豆或菜用大豆。条播时行距25～30厘米，株距15～20厘米；穴播时穴距30厘米，每穴保苗2～3株。甘蔗行距达到1.3～1.4米时，可以在行间种3～4行大豆。大豆播种后用乙草胺封闭除草，喷洒10天后进行一次中耕并培土；3～4叶期间苗，4～5叶前定苗，</w:t>
      </w:r>
      <w:proofErr w:type="gramStart"/>
      <w:r>
        <w:rPr>
          <w:rFonts w:ascii="宋体" w:hAnsi="宋体" w:cs="宋体" w:hint="eastAsia"/>
        </w:rPr>
        <w:t>对缺苗条段</w:t>
      </w:r>
      <w:proofErr w:type="gramEnd"/>
      <w:r>
        <w:rPr>
          <w:rFonts w:ascii="宋体" w:hAnsi="宋体" w:cs="宋体" w:hint="eastAsia"/>
        </w:rPr>
        <w:t>可带水栽苗补苗，做到苗匀、苗齐、苗壮。</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3）科学施肥。未种过大豆的田块宜接种根瘤菌，种过大豆的田块接种高效固氮菌也有较好效果。肥力高的地块可不施用肥料；肥力中等地块可以施用少量磷肥，但不用施氮肥；肥力低的地块，可亩施有机肥1000千克，尿素5～6千克，重过磷酸钙30～40千克，硫酸钾40千克作基肥，化肥要与种子相距3厘米以上，以免烧苗。根据土壤情况和大豆苗情，可以在</w:t>
      </w:r>
      <w:proofErr w:type="gramStart"/>
      <w:r>
        <w:rPr>
          <w:rFonts w:ascii="宋体" w:hAnsi="宋体" w:cs="宋体" w:hint="eastAsia"/>
        </w:rPr>
        <w:t>花荚期叶面</w:t>
      </w:r>
      <w:proofErr w:type="gramEnd"/>
      <w:r>
        <w:rPr>
          <w:rFonts w:ascii="宋体" w:hAnsi="宋体" w:cs="宋体" w:hint="eastAsia"/>
        </w:rPr>
        <w:t>喷施微肥。</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（4）防治病虫害。以食叶害虫防治为主。以化学防治为主，也可利用杀虫灯诱杀。</w:t>
      </w:r>
    </w:p>
    <w:p w:rsidR="006639F1" w:rsidRPr="006722DC" w:rsidRDefault="006639F1" w:rsidP="006639F1">
      <w:pPr>
        <w:tabs>
          <w:tab w:val="left" w:pos="1548"/>
        </w:tabs>
        <w:spacing w:line="320" w:lineRule="exact"/>
        <w:ind w:firstLine="420"/>
        <w:jc w:val="left"/>
        <w:rPr>
          <w:rFonts w:ascii="宋体" w:hAnsi="宋体" w:cs="宋体"/>
          <w:b/>
          <w:bCs/>
        </w:rPr>
      </w:pPr>
      <w:r w:rsidRPr="006722DC">
        <w:rPr>
          <w:rFonts w:ascii="宋体" w:hAnsi="宋体" w:cs="宋体" w:hint="eastAsia"/>
          <w:b/>
          <w:bCs/>
        </w:rPr>
        <w:t>3.幼林与大豆带状复合种植技术</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（1）翻耕整地，施足基肥。提早翻耕，为大豆创造适宜生长发育的土壤环境。在整地前或整地后亩施25～30千克过磷酸钙或30～40千克复合肥作基肥。</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（2）适期播种。在3月下旬至4月上旬播种，窝行距为0.2米×0.4米，每窝播4～5粒，亩用种量5～6千克。播后</w:t>
      </w:r>
      <w:proofErr w:type="gramStart"/>
      <w:r>
        <w:rPr>
          <w:rFonts w:ascii="宋体" w:hAnsi="宋体" w:cs="宋体" w:hint="eastAsia"/>
        </w:rPr>
        <w:t>需亩用腐熟</w:t>
      </w:r>
      <w:proofErr w:type="gramEnd"/>
      <w:r>
        <w:rPr>
          <w:rFonts w:ascii="宋体" w:hAnsi="宋体" w:cs="宋体" w:hint="eastAsia"/>
        </w:rPr>
        <w:t>灰渣肥</w:t>
      </w:r>
      <w:proofErr w:type="gramStart"/>
      <w:r>
        <w:rPr>
          <w:rFonts w:ascii="宋体" w:hAnsi="宋体" w:cs="宋体" w:hint="eastAsia"/>
        </w:rPr>
        <w:t>800～1000千克盖种或</w:t>
      </w:r>
      <w:proofErr w:type="gramEnd"/>
      <w:r>
        <w:rPr>
          <w:rFonts w:ascii="宋体" w:hAnsi="宋体" w:cs="宋体" w:hint="eastAsia"/>
        </w:rPr>
        <w:t>直接将土块欠</w:t>
      </w:r>
      <w:proofErr w:type="gramStart"/>
      <w:r>
        <w:rPr>
          <w:rFonts w:ascii="宋体" w:hAnsi="宋体" w:cs="宋体" w:hint="eastAsia"/>
        </w:rPr>
        <w:t>细盖种</w:t>
      </w:r>
      <w:proofErr w:type="gramEnd"/>
      <w:r>
        <w:rPr>
          <w:rFonts w:ascii="宋体" w:hAnsi="宋体" w:cs="宋体" w:hint="eastAsia"/>
        </w:rPr>
        <w:t>。</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（3）苗期管理。出苗后有2片真叶时，</w:t>
      </w:r>
      <w:proofErr w:type="gramStart"/>
      <w:r>
        <w:rPr>
          <w:rFonts w:ascii="宋体" w:hAnsi="宋体" w:cs="宋体" w:hint="eastAsia"/>
        </w:rPr>
        <w:t>对缺窝、差苗窝及时</w:t>
      </w:r>
      <w:proofErr w:type="gramEnd"/>
      <w:r>
        <w:rPr>
          <w:rFonts w:ascii="宋体" w:hAnsi="宋体" w:cs="宋体" w:hint="eastAsia"/>
        </w:rPr>
        <w:t>补苗，每窝至少要补足2根苗。补苗后亩施5千克尿素加清粪水追肥一次。</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（4）中耕除草。出苗后7～12天，结合施苗肥可进行浅中耕、适量培土，以疏松土壤，促进根系生长；在封行前，可进行深中耕高培土，</w:t>
      </w:r>
      <w:proofErr w:type="gramStart"/>
      <w:r>
        <w:rPr>
          <w:rFonts w:ascii="宋体" w:hAnsi="宋体" w:cs="宋体" w:hint="eastAsia"/>
        </w:rPr>
        <w:t>垄高30厘米</w:t>
      </w:r>
      <w:proofErr w:type="gramEnd"/>
      <w:r>
        <w:rPr>
          <w:rFonts w:ascii="宋体" w:hAnsi="宋体" w:cs="宋体" w:hint="eastAsia"/>
        </w:rPr>
        <w:t>左右，以保持土壤良好通透性，利于根系发育，防止倒伏。</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（5）病虫害防治。出苗时应注意防治土蚕等地下害虫，盛花至结荚</w:t>
      </w:r>
      <w:proofErr w:type="gramStart"/>
      <w:r>
        <w:rPr>
          <w:rFonts w:ascii="宋体" w:hAnsi="宋体" w:cs="宋体" w:hint="eastAsia"/>
        </w:rPr>
        <w:t>鼓粒期</w:t>
      </w:r>
      <w:proofErr w:type="gramEnd"/>
      <w:r>
        <w:rPr>
          <w:rFonts w:ascii="宋体" w:hAnsi="宋体" w:cs="宋体" w:hint="eastAsia"/>
        </w:rPr>
        <w:t>注意防治大豆卷叶</w:t>
      </w:r>
      <w:proofErr w:type="gramStart"/>
      <w:r>
        <w:rPr>
          <w:rFonts w:ascii="宋体" w:hAnsi="宋体" w:cs="宋体" w:hint="eastAsia"/>
        </w:rPr>
        <w:t>螟</w:t>
      </w:r>
      <w:proofErr w:type="gramEnd"/>
      <w:r>
        <w:rPr>
          <w:rFonts w:ascii="宋体" w:hAnsi="宋体" w:cs="宋体" w:hint="eastAsia"/>
        </w:rPr>
        <w:t>、蚜虫、食心虫等害虫。</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（6）适时收获。7月上旬至下旬，当豆叶大部分正常脱落，豆荚呈现品种固有的颜色，手摇植株有轻微的响声时，</w:t>
      </w:r>
      <w:proofErr w:type="gramStart"/>
      <w:r>
        <w:rPr>
          <w:rFonts w:ascii="宋体" w:hAnsi="宋体" w:cs="宋体" w:hint="eastAsia"/>
        </w:rPr>
        <w:t>抢晴及时</w:t>
      </w:r>
      <w:proofErr w:type="gramEnd"/>
      <w:r>
        <w:rPr>
          <w:rFonts w:ascii="宋体" w:hAnsi="宋体" w:cs="宋体" w:hint="eastAsia"/>
        </w:rPr>
        <w:t>收割，以防裂荚、脱粒。收割后，堆放2～5天，再脱粒晒干。</w:t>
      </w:r>
    </w:p>
    <w:p w:rsidR="006639F1" w:rsidRPr="006722DC" w:rsidRDefault="006639F1" w:rsidP="006639F1">
      <w:pPr>
        <w:tabs>
          <w:tab w:val="left" w:pos="1548"/>
        </w:tabs>
        <w:spacing w:line="320" w:lineRule="exact"/>
        <w:ind w:firstLine="420"/>
        <w:jc w:val="left"/>
        <w:rPr>
          <w:rFonts w:ascii="宋体" w:hAnsi="宋体" w:cs="宋体"/>
          <w:b/>
          <w:bCs/>
        </w:rPr>
      </w:pPr>
      <w:r w:rsidRPr="006722DC">
        <w:rPr>
          <w:rFonts w:ascii="宋体" w:hAnsi="宋体" w:cs="宋体" w:hint="eastAsia"/>
          <w:b/>
          <w:bCs/>
        </w:rPr>
        <w:t>4. 马铃薯与大豆带状复合种植技术</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（1）规范起垄。采用带宽1.5米开厢模式，60厘米起垄种2行马铃薯，90厘米平作套种2行大豆。</w:t>
      </w:r>
      <w:proofErr w:type="gramStart"/>
      <w:r>
        <w:rPr>
          <w:rFonts w:ascii="宋体" w:hAnsi="宋体" w:cs="宋体" w:hint="eastAsia"/>
        </w:rPr>
        <w:t>垄</w:t>
      </w:r>
      <w:proofErr w:type="gramEnd"/>
      <w:r>
        <w:rPr>
          <w:rFonts w:ascii="宋体" w:hAnsi="宋体" w:cs="宋体" w:hint="eastAsia"/>
        </w:rPr>
        <w:t>面宽55～60厘米，</w:t>
      </w:r>
      <w:proofErr w:type="gramStart"/>
      <w:r>
        <w:rPr>
          <w:rFonts w:ascii="宋体" w:hAnsi="宋体" w:cs="宋体" w:hint="eastAsia"/>
        </w:rPr>
        <w:t>垄高15～20厘米</w:t>
      </w:r>
      <w:proofErr w:type="gramEnd"/>
      <w:r>
        <w:rPr>
          <w:rFonts w:ascii="宋体" w:hAnsi="宋体" w:cs="宋体" w:hint="eastAsia"/>
        </w:rPr>
        <w:t>，垄面呈弧形。</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（2）选配良种。马铃薯选用株型直立、分枝少、株高较矮（60～70厘米）的早熟型品种，如</w:t>
      </w:r>
      <w:proofErr w:type="gramStart"/>
      <w:r>
        <w:rPr>
          <w:rFonts w:ascii="宋体" w:hAnsi="宋体" w:cs="宋体" w:hint="eastAsia"/>
        </w:rPr>
        <w:t>费乌瑞它</w:t>
      </w:r>
      <w:proofErr w:type="gramEnd"/>
      <w:r>
        <w:rPr>
          <w:rFonts w:ascii="宋体" w:hAnsi="宋体" w:cs="宋体" w:hint="eastAsia"/>
        </w:rPr>
        <w:t>、克新2号等；大豆选用耐旱、抗倒的中晚熟品种，如中黄30、</w:t>
      </w:r>
      <w:proofErr w:type="gramStart"/>
      <w:r>
        <w:rPr>
          <w:rFonts w:ascii="宋体" w:hAnsi="宋体" w:cs="宋体" w:hint="eastAsia"/>
        </w:rPr>
        <w:t>晋豆</w:t>
      </w:r>
      <w:proofErr w:type="gramEnd"/>
      <w:r>
        <w:rPr>
          <w:rFonts w:ascii="宋体" w:hAnsi="宋体" w:cs="宋体" w:hint="eastAsia"/>
        </w:rPr>
        <w:t>19、冀豆17等。</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（3）适时播种。马铃薯根据气温回升情况适时早播，时间为3月中下旬。大豆最佳播种时期为5月上、中旬，晚熟大豆品种根据当地气温变化适时早播。</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（4）合理密植。马铃薯起垄后趁墒先播种后覆膜，每垄种两行，密度为3500株/亩左右；垄上行距40厘米，穴距25厘米左右，穴播2株，播种深度6～8厘米；播种</w:t>
      </w:r>
      <w:proofErr w:type="gramStart"/>
      <w:r>
        <w:rPr>
          <w:rFonts w:ascii="宋体" w:hAnsi="宋体" w:cs="宋体" w:hint="eastAsia"/>
        </w:rPr>
        <w:t>行与垄边</w:t>
      </w:r>
      <w:r>
        <w:rPr>
          <w:rFonts w:ascii="宋体" w:hAnsi="宋体" w:cs="宋体" w:hint="eastAsia"/>
        </w:rPr>
        <w:lastRenderedPageBreak/>
        <w:t>距</w:t>
      </w:r>
      <w:proofErr w:type="gramEnd"/>
      <w:r>
        <w:rPr>
          <w:rFonts w:ascii="宋体" w:hAnsi="宋体" w:cs="宋体" w:hint="eastAsia"/>
        </w:rPr>
        <w:t>8～10厘米，</w:t>
      </w:r>
      <w:proofErr w:type="gramStart"/>
      <w:r>
        <w:rPr>
          <w:rFonts w:ascii="宋体" w:hAnsi="宋体" w:cs="宋体" w:hint="eastAsia"/>
        </w:rPr>
        <w:t>薯芽向上</w:t>
      </w:r>
      <w:proofErr w:type="gramEnd"/>
      <w:r>
        <w:rPr>
          <w:rFonts w:ascii="宋体" w:hAnsi="宋体" w:cs="宋体" w:hint="eastAsia"/>
        </w:rPr>
        <w:t>。大豆根据土壤肥力确定适当密植，每亩12000～15000株，带内行距40厘米，穴距12～15厘米；采用人工挖穴，错穴点播，每穴播种3～4粒，播种深度3～4厘米；待生长到3叶时，及时间苗定苗，每穴保留2株。</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（5）合理施肥。马铃薯根据各地土壤肥力条件采用两段式施肥，水肥耦合，</w:t>
      </w:r>
      <w:proofErr w:type="gramStart"/>
      <w:r>
        <w:rPr>
          <w:rFonts w:ascii="宋体" w:hAnsi="宋体" w:cs="宋体" w:hint="eastAsia"/>
        </w:rPr>
        <w:t>足施底肥</w:t>
      </w:r>
      <w:proofErr w:type="gramEnd"/>
      <w:r>
        <w:rPr>
          <w:rFonts w:ascii="宋体" w:hAnsi="宋体" w:cs="宋体" w:hint="eastAsia"/>
        </w:rPr>
        <w:t>，猛攻追肥；底肥以有机肥为主，化肥为辅，结合整地亩施腐熟农家肥5000千克，整地后</w:t>
      </w:r>
      <w:proofErr w:type="gramStart"/>
      <w:r>
        <w:rPr>
          <w:rFonts w:ascii="宋体" w:hAnsi="宋体" w:cs="宋体" w:hint="eastAsia"/>
        </w:rPr>
        <w:t>亩施普钙</w:t>
      </w:r>
      <w:proofErr w:type="gramEnd"/>
      <w:r>
        <w:rPr>
          <w:rFonts w:ascii="宋体" w:hAnsi="宋体" w:cs="宋体" w:hint="eastAsia"/>
        </w:rPr>
        <w:t>40～45千克，碳酸氢铵10～15千克，硫酸钾20～25千克；为防治地下害虫，</w:t>
      </w:r>
      <w:proofErr w:type="gramStart"/>
      <w:r>
        <w:rPr>
          <w:rFonts w:ascii="宋体" w:hAnsi="宋体" w:cs="宋体" w:hint="eastAsia"/>
        </w:rPr>
        <w:t>亩用</w:t>
      </w:r>
      <w:proofErr w:type="gramEnd"/>
      <w:r>
        <w:rPr>
          <w:rFonts w:ascii="宋体" w:hAnsi="宋体" w:cs="宋体" w:hint="eastAsia"/>
        </w:rPr>
        <w:t>50%的辛硫磷0.25千克或90%敌百虫晶体0.5千克，起垄前与化肥一起混合拌匀撒入垄底，严防芽块直接与化肥或农药接触。在马铃薯块茎膨大初期适时追肥，亩追施尿素15千克、硫酸钾10千克，方法是在株间打孔深施或结合灌水进行追施。大豆根据土壤肥力及田间长势情况，</w:t>
      </w:r>
      <w:proofErr w:type="gramStart"/>
      <w:r>
        <w:rPr>
          <w:rFonts w:ascii="宋体" w:hAnsi="宋体" w:cs="宋体" w:hint="eastAsia"/>
        </w:rPr>
        <w:t>足施底肥</w:t>
      </w:r>
      <w:proofErr w:type="gramEnd"/>
      <w:r>
        <w:rPr>
          <w:rFonts w:ascii="宋体" w:hAnsi="宋体" w:cs="宋体" w:hint="eastAsia"/>
        </w:rPr>
        <w:t>，</w:t>
      </w:r>
      <w:proofErr w:type="gramStart"/>
      <w:r>
        <w:rPr>
          <w:rFonts w:ascii="宋体" w:hAnsi="宋体" w:cs="宋体" w:hint="eastAsia"/>
        </w:rPr>
        <w:t>酌施追肥</w:t>
      </w:r>
      <w:proofErr w:type="gramEnd"/>
      <w:r>
        <w:rPr>
          <w:rFonts w:ascii="宋体" w:hAnsi="宋体" w:cs="宋体" w:hint="eastAsia"/>
        </w:rPr>
        <w:t>；底肥亩施过磷酸钙30～40千克、氯化钾5～8千克、尿素4～5千克。</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（6）壮苗控旺。当马铃薯生长至现蕾期，即块茎形成期时，对茎叶生长过旺有徒长趋势的田块，</w:t>
      </w:r>
      <w:proofErr w:type="gramStart"/>
      <w:r>
        <w:rPr>
          <w:rFonts w:ascii="宋体" w:hAnsi="宋体" w:cs="宋体" w:hint="eastAsia"/>
        </w:rPr>
        <w:t>亩用</w:t>
      </w:r>
      <w:proofErr w:type="gramEnd"/>
      <w:r>
        <w:rPr>
          <w:rFonts w:ascii="宋体" w:hAnsi="宋体" w:cs="宋体" w:hint="eastAsia"/>
        </w:rPr>
        <w:t>15%的多效</w:t>
      </w:r>
      <w:proofErr w:type="gramStart"/>
      <w:r>
        <w:rPr>
          <w:rFonts w:ascii="宋体" w:hAnsi="宋体" w:cs="宋体" w:hint="eastAsia"/>
        </w:rPr>
        <w:t>唑</w:t>
      </w:r>
      <w:proofErr w:type="gramEnd"/>
      <w:r>
        <w:rPr>
          <w:rFonts w:ascii="宋体" w:hAnsi="宋体" w:cs="宋体" w:hint="eastAsia"/>
        </w:rPr>
        <w:t>40～50克，对水40千克，均匀喷雾。大豆采用烯效</w:t>
      </w:r>
      <w:proofErr w:type="gramStart"/>
      <w:r>
        <w:rPr>
          <w:rFonts w:ascii="宋体" w:hAnsi="宋体" w:cs="宋体" w:hint="eastAsia"/>
        </w:rPr>
        <w:t>唑</w:t>
      </w:r>
      <w:proofErr w:type="gramEnd"/>
      <w:r>
        <w:rPr>
          <w:rFonts w:ascii="宋体" w:hAnsi="宋体" w:cs="宋体" w:hint="eastAsia"/>
        </w:rPr>
        <w:t>拌种与喷施技术相结合，控制旺长；拌种浓度为每</w:t>
      </w:r>
      <w:proofErr w:type="gramStart"/>
      <w:r>
        <w:rPr>
          <w:rFonts w:ascii="宋体" w:hAnsi="宋体" w:cs="宋体" w:hint="eastAsia"/>
        </w:rPr>
        <w:t>千克种子</w:t>
      </w:r>
      <w:proofErr w:type="gramEnd"/>
      <w:r>
        <w:rPr>
          <w:rFonts w:ascii="宋体" w:hAnsi="宋体" w:cs="宋体" w:hint="eastAsia"/>
        </w:rPr>
        <w:t>用5%烯效</w:t>
      </w:r>
      <w:proofErr w:type="gramStart"/>
      <w:r>
        <w:rPr>
          <w:rFonts w:ascii="宋体" w:hAnsi="宋体" w:cs="宋体" w:hint="eastAsia"/>
        </w:rPr>
        <w:t>唑</w:t>
      </w:r>
      <w:proofErr w:type="gramEnd"/>
      <w:r>
        <w:rPr>
          <w:rFonts w:ascii="宋体" w:hAnsi="宋体" w:cs="宋体" w:hint="eastAsia"/>
        </w:rPr>
        <w:t>（或称优康）可湿性粉剂80～160毫克；喷施时，在大豆分枝期（或主茎长到5节），</w:t>
      </w:r>
      <w:proofErr w:type="gramStart"/>
      <w:r>
        <w:rPr>
          <w:rFonts w:ascii="宋体" w:hAnsi="宋体" w:cs="宋体" w:hint="eastAsia"/>
        </w:rPr>
        <w:t>亩用</w:t>
      </w:r>
      <w:proofErr w:type="gramEnd"/>
      <w:r>
        <w:rPr>
          <w:rFonts w:ascii="宋体" w:hAnsi="宋体" w:cs="宋体" w:hint="eastAsia"/>
        </w:rPr>
        <w:t>5%的烯效</w:t>
      </w:r>
      <w:proofErr w:type="gramStart"/>
      <w:r>
        <w:rPr>
          <w:rFonts w:ascii="宋体" w:hAnsi="宋体" w:cs="宋体" w:hint="eastAsia"/>
        </w:rPr>
        <w:t>唑</w:t>
      </w:r>
      <w:proofErr w:type="gramEnd"/>
      <w:r>
        <w:rPr>
          <w:rFonts w:ascii="宋体" w:hAnsi="宋体" w:cs="宋体" w:hint="eastAsia"/>
        </w:rPr>
        <w:t>24～48克，或15%的多效</w:t>
      </w:r>
      <w:proofErr w:type="gramStart"/>
      <w:r>
        <w:rPr>
          <w:rFonts w:ascii="宋体" w:hAnsi="宋体" w:cs="宋体" w:hint="eastAsia"/>
        </w:rPr>
        <w:t>唑</w:t>
      </w:r>
      <w:proofErr w:type="gramEnd"/>
      <w:r>
        <w:rPr>
          <w:rFonts w:ascii="宋体" w:hAnsi="宋体" w:cs="宋体" w:hint="eastAsia"/>
        </w:rPr>
        <w:t>50～70克，对水40千克均匀喷施茎叶控旺；在大豆初花期，对个别仍旺长</w:t>
      </w:r>
      <w:proofErr w:type="gramStart"/>
      <w:r>
        <w:rPr>
          <w:rFonts w:ascii="宋体" w:hAnsi="宋体" w:cs="宋体" w:hint="eastAsia"/>
        </w:rPr>
        <w:t>田块亩用</w:t>
      </w:r>
      <w:proofErr w:type="gramEnd"/>
      <w:r>
        <w:rPr>
          <w:rFonts w:ascii="宋体" w:hAnsi="宋体" w:cs="宋体" w:hint="eastAsia"/>
        </w:rPr>
        <w:t>5%的烯效</w:t>
      </w:r>
      <w:proofErr w:type="gramStart"/>
      <w:r>
        <w:rPr>
          <w:rFonts w:ascii="宋体" w:hAnsi="宋体" w:cs="宋体" w:hint="eastAsia"/>
        </w:rPr>
        <w:t>唑</w:t>
      </w:r>
      <w:proofErr w:type="gramEnd"/>
      <w:r>
        <w:rPr>
          <w:rFonts w:ascii="宋体" w:hAnsi="宋体" w:cs="宋体" w:hint="eastAsia"/>
        </w:rPr>
        <w:t>24～48克，对水40～50千克再次喷施。</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rPr>
        <w:t>（7）适时收获。马铃薯植株枯萎，大部分茎叶变黄，块茎停止膨大时，及时收获。大豆在完熟期，即叶片完全脱落，茎、荚、</w:t>
      </w:r>
      <w:proofErr w:type="gramStart"/>
      <w:r>
        <w:rPr>
          <w:rFonts w:ascii="宋体" w:hAnsi="宋体" w:cs="宋体" w:hint="eastAsia"/>
        </w:rPr>
        <w:t>粒呈原</w:t>
      </w:r>
      <w:proofErr w:type="gramEnd"/>
      <w:r>
        <w:rPr>
          <w:rFonts w:ascii="宋体" w:hAnsi="宋体" w:cs="宋体" w:hint="eastAsia"/>
        </w:rPr>
        <w:t>品种色泽，豆粒全部归圆，籽粒含水量下降到20%以下，摇动豆荚有响声时，即可收获。</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b/>
        </w:rPr>
        <w:t>注意事项：</w:t>
      </w:r>
      <w:r>
        <w:rPr>
          <w:rFonts w:ascii="宋体" w:hAnsi="宋体" w:cs="宋体" w:hint="eastAsia"/>
        </w:rPr>
        <w:t>玉米与大豆带状套作时，一定要选用紧凑或半紧凑型玉米品种和耐荫抗倒、生育期较长的大豆品种，切忌选用生育期短的春播大豆品种。能源作物与大豆带状复合种植技术在华南地区应用时，大豆</w:t>
      </w:r>
      <w:proofErr w:type="gramStart"/>
      <w:r>
        <w:rPr>
          <w:rFonts w:ascii="宋体" w:hAnsi="宋体" w:cs="宋体" w:hint="eastAsia"/>
        </w:rPr>
        <w:t>黄荚后应</w:t>
      </w:r>
      <w:proofErr w:type="gramEnd"/>
      <w:r>
        <w:rPr>
          <w:rFonts w:ascii="宋体" w:hAnsi="宋体" w:cs="宋体" w:hint="eastAsia"/>
        </w:rPr>
        <w:t>及时收获晾晒，以免遇到连雨天导致烂荚，影响大豆质量。幼林与大豆带状复合种植技术应注意选择早熟大豆品种。马铃薯与大豆带状复合种植时，马铃薯要早熟早收，马铃薯收获后要防大豆植株倒伏。</w:t>
      </w:r>
    </w:p>
    <w:p w:rsidR="006639F1" w:rsidRDefault="006639F1" w:rsidP="006639F1">
      <w:pPr>
        <w:tabs>
          <w:tab w:val="left" w:pos="1548"/>
        </w:tabs>
        <w:spacing w:line="320" w:lineRule="exact"/>
        <w:ind w:firstLine="420"/>
        <w:jc w:val="left"/>
        <w:rPr>
          <w:rFonts w:ascii="宋体" w:hAnsi="宋体" w:cs="宋体"/>
        </w:rPr>
      </w:pPr>
      <w:r>
        <w:rPr>
          <w:rFonts w:ascii="宋体" w:hAnsi="宋体" w:cs="宋体" w:hint="eastAsia"/>
          <w:b/>
        </w:rPr>
        <w:t>适宜区域：</w:t>
      </w:r>
      <w:r>
        <w:rPr>
          <w:rFonts w:ascii="宋体" w:hAnsi="宋体" w:cs="宋体" w:hint="eastAsia"/>
        </w:rPr>
        <w:t>玉米与大豆带状复合种植技术可在西南、西北、黄淮海等玉米主产区推广；能源作物与大豆带状复合种植技术可在华南地区推广；幼林与大豆带状复合种植技术可在西南丘陵地区推广；马铃薯与大豆带状复合种植技术可在甘肃等沿黄灌区早熟马铃薯区推广。</w:t>
      </w:r>
    </w:p>
    <w:p w:rsidR="006639F1" w:rsidRDefault="006639F1" w:rsidP="006639F1">
      <w:pPr>
        <w:spacing w:line="320" w:lineRule="exact"/>
        <w:ind w:firstLine="420"/>
        <w:jc w:val="left"/>
        <w:rPr>
          <w:rFonts w:ascii="宋体" w:hAnsi="宋体" w:cs="宋体"/>
          <w:b/>
        </w:rPr>
      </w:pPr>
      <w:r>
        <w:rPr>
          <w:rFonts w:ascii="宋体" w:hAnsi="宋体" w:cs="宋体" w:hint="eastAsia"/>
          <w:b/>
        </w:rPr>
        <w:t>技术依托单位：</w:t>
      </w:r>
    </w:p>
    <w:p w:rsidR="006639F1" w:rsidRPr="006722DC" w:rsidRDefault="006639F1" w:rsidP="006639F1">
      <w:pPr>
        <w:tabs>
          <w:tab w:val="left" w:pos="1548"/>
        </w:tabs>
        <w:spacing w:line="320" w:lineRule="exact"/>
        <w:ind w:firstLine="420"/>
        <w:jc w:val="left"/>
        <w:rPr>
          <w:rFonts w:ascii="宋体" w:hAnsi="宋体" w:cs="宋体"/>
          <w:b/>
          <w:bCs/>
        </w:rPr>
      </w:pPr>
      <w:r w:rsidRPr="006722DC">
        <w:rPr>
          <w:rFonts w:ascii="宋体" w:hAnsi="宋体" w:cs="宋体" w:hint="eastAsia"/>
          <w:b/>
          <w:bCs/>
        </w:rPr>
        <w:t>1.四川农业大学（玉米与大豆带状复合种植技术）</w:t>
      </w:r>
    </w:p>
    <w:p w:rsidR="006639F1" w:rsidRDefault="006639F1" w:rsidP="006639F1">
      <w:pPr>
        <w:spacing w:line="320" w:lineRule="exact"/>
        <w:ind w:firstLine="420"/>
        <w:jc w:val="left"/>
        <w:rPr>
          <w:rFonts w:ascii="宋体" w:hAnsi="宋体" w:cs="宋体"/>
        </w:rPr>
      </w:pPr>
      <w:r>
        <w:rPr>
          <w:rFonts w:ascii="宋体" w:hAnsi="宋体" w:cs="宋体" w:hint="eastAsia"/>
        </w:rPr>
        <w:t>联系地址：四川省成都市温江区四川农业大学农学院</w:t>
      </w:r>
    </w:p>
    <w:p w:rsidR="006639F1" w:rsidRDefault="006639F1" w:rsidP="006639F1">
      <w:pPr>
        <w:spacing w:line="320" w:lineRule="exact"/>
        <w:ind w:firstLine="420"/>
        <w:jc w:val="left"/>
        <w:rPr>
          <w:rFonts w:ascii="宋体" w:hAnsi="宋体" w:cs="宋体"/>
        </w:rPr>
      </w:pPr>
      <w:r>
        <w:rPr>
          <w:rFonts w:ascii="宋体" w:hAnsi="宋体" w:cs="宋体" w:hint="eastAsia"/>
        </w:rPr>
        <w:t>邮政编码：611130</w:t>
      </w:r>
    </w:p>
    <w:p w:rsidR="006639F1" w:rsidRDefault="006639F1" w:rsidP="006639F1">
      <w:pPr>
        <w:spacing w:line="320" w:lineRule="exact"/>
        <w:ind w:firstLine="420"/>
        <w:jc w:val="left"/>
        <w:rPr>
          <w:rFonts w:ascii="宋体" w:hAnsi="宋体" w:cs="宋体"/>
        </w:rPr>
      </w:pPr>
      <w:r>
        <w:rPr>
          <w:rFonts w:ascii="宋体" w:hAnsi="宋体" w:cs="宋体" w:hint="eastAsia"/>
        </w:rPr>
        <w:t>联 系 人：杨文钰，</w:t>
      </w:r>
      <w:proofErr w:type="gramStart"/>
      <w:r>
        <w:rPr>
          <w:rFonts w:ascii="宋体" w:hAnsi="宋体" w:cs="宋体" w:hint="eastAsia"/>
        </w:rPr>
        <w:t>雍</w:t>
      </w:r>
      <w:proofErr w:type="gramEnd"/>
      <w:r>
        <w:rPr>
          <w:rFonts w:ascii="宋体" w:hAnsi="宋体" w:cs="宋体" w:hint="eastAsia"/>
        </w:rPr>
        <w:t>太文</w:t>
      </w:r>
    </w:p>
    <w:p w:rsidR="006639F1" w:rsidRDefault="006639F1" w:rsidP="006639F1">
      <w:pPr>
        <w:spacing w:line="320" w:lineRule="exact"/>
        <w:ind w:firstLine="420"/>
        <w:jc w:val="left"/>
        <w:rPr>
          <w:rFonts w:ascii="宋体" w:hAnsi="宋体" w:cs="宋体"/>
        </w:rPr>
      </w:pPr>
      <w:r>
        <w:rPr>
          <w:rFonts w:ascii="宋体" w:hAnsi="宋体" w:cs="宋体" w:hint="eastAsia"/>
        </w:rPr>
        <w:t>联系电话：0835-2882004，13908160352，13980173140</w:t>
      </w:r>
    </w:p>
    <w:p w:rsidR="006639F1" w:rsidRDefault="006639F1" w:rsidP="006639F1">
      <w:pPr>
        <w:spacing w:line="320" w:lineRule="exact"/>
        <w:ind w:firstLine="420"/>
        <w:jc w:val="left"/>
        <w:rPr>
          <w:rFonts w:ascii="宋体" w:hAnsi="宋体" w:cs="宋体"/>
        </w:rPr>
      </w:pPr>
      <w:r>
        <w:rPr>
          <w:rFonts w:ascii="宋体" w:hAnsi="宋体" w:cs="宋体" w:hint="eastAsia"/>
        </w:rPr>
        <w:t>电子邮箱：mssiyangwy@sicau.edu.cn</w:t>
      </w:r>
    </w:p>
    <w:p w:rsidR="006639F1" w:rsidRPr="006722DC" w:rsidRDefault="006639F1" w:rsidP="006639F1">
      <w:pPr>
        <w:tabs>
          <w:tab w:val="left" w:pos="1548"/>
        </w:tabs>
        <w:spacing w:line="320" w:lineRule="exact"/>
        <w:ind w:firstLine="420"/>
        <w:jc w:val="left"/>
        <w:rPr>
          <w:rFonts w:ascii="宋体" w:hAnsi="宋体" w:cs="宋体"/>
          <w:b/>
          <w:bCs/>
        </w:rPr>
      </w:pPr>
      <w:r w:rsidRPr="006722DC">
        <w:rPr>
          <w:rFonts w:ascii="宋体" w:hAnsi="宋体" w:cs="宋体" w:hint="eastAsia"/>
          <w:b/>
          <w:bCs/>
        </w:rPr>
        <w:t>2.华南农业大学（甘蔗、木薯与大豆带状复合种植技术）</w:t>
      </w:r>
    </w:p>
    <w:p w:rsidR="006639F1" w:rsidRDefault="006639F1" w:rsidP="006639F1">
      <w:pPr>
        <w:spacing w:line="320" w:lineRule="exact"/>
        <w:ind w:firstLine="420"/>
        <w:jc w:val="left"/>
        <w:rPr>
          <w:rFonts w:ascii="宋体" w:hAnsi="宋体" w:cs="宋体"/>
        </w:rPr>
      </w:pPr>
      <w:r>
        <w:rPr>
          <w:rFonts w:ascii="宋体" w:hAnsi="宋体" w:cs="宋体" w:hint="eastAsia"/>
        </w:rPr>
        <w:t>联系地址：广东省广州市天河区华南农业大学农学院</w:t>
      </w:r>
    </w:p>
    <w:p w:rsidR="006639F1" w:rsidRDefault="006639F1" w:rsidP="006639F1">
      <w:pPr>
        <w:spacing w:line="320" w:lineRule="exact"/>
        <w:ind w:firstLine="420"/>
        <w:jc w:val="left"/>
        <w:rPr>
          <w:rFonts w:ascii="宋体" w:hAnsi="宋体" w:cs="宋体"/>
        </w:rPr>
      </w:pPr>
      <w:r>
        <w:rPr>
          <w:rFonts w:ascii="宋体" w:hAnsi="宋体" w:cs="宋体" w:hint="eastAsia"/>
        </w:rPr>
        <w:t>邮政编码：510642</w:t>
      </w:r>
    </w:p>
    <w:p w:rsidR="006639F1" w:rsidRDefault="006639F1" w:rsidP="006639F1">
      <w:pPr>
        <w:spacing w:line="320" w:lineRule="exact"/>
        <w:ind w:firstLine="420"/>
        <w:jc w:val="left"/>
        <w:rPr>
          <w:rFonts w:ascii="宋体" w:hAnsi="宋体" w:cs="宋体"/>
        </w:rPr>
      </w:pPr>
      <w:r>
        <w:rPr>
          <w:rFonts w:ascii="宋体" w:hAnsi="宋体" w:cs="宋体" w:hint="eastAsia"/>
        </w:rPr>
        <w:t>联 系 人：年海</w:t>
      </w:r>
    </w:p>
    <w:p w:rsidR="006639F1" w:rsidRDefault="006639F1" w:rsidP="006639F1">
      <w:pPr>
        <w:spacing w:line="320" w:lineRule="exact"/>
        <w:ind w:firstLine="420"/>
        <w:jc w:val="left"/>
        <w:rPr>
          <w:rFonts w:ascii="宋体" w:hAnsi="宋体" w:cs="宋体"/>
        </w:rPr>
      </w:pPr>
      <w:r>
        <w:rPr>
          <w:rFonts w:ascii="宋体" w:hAnsi="宋体" w:cs="宋体" w:hint="eastAsia"/>
        </w:rPr>
        <w:t>联系电话：020-85280202，13794401578</w:t>
      </w:r>
    </w:p>
    <w:p w:rsidR="006639F1" w:rsidRDefault="006639F1" w:rsidP="006639F1">
      <w:pPr>
        <w:spacing w:line="320" w:lineRule="exact"/>
        <w:ind w:firstLine="420"/>
        <w:jc w:val="left"/>
        <w:rPr>
          <w:rFonts w:ascii="宋体" w:hAnsi="宋体" w:cs="宋体"/>
        </w:rPr>
      </w:pPr>
      <w:r>
        <w:rPr>
          <w:rFonts w:ascii="宋体" w:hAnsi="宋体" w:cs="宋体" w:hint="eastAsia"/>
        </w:rPr>
        <w:t>电子邮箱：</w:t>
      </w:r>
      <w:hyperlink r:id="rId8" w:history="1">
        <w:r>
          <w:rPr>
            <w:rFonts w:ascii="宋体" w:hAnsi="宋体" w:cs="宋体" w:hint="eastAsia"/>
          </w:rPr>
          <w:t>hnian@scau.edu.cn</w:t>
        </w:r>
      </w:hyperlink>
    </w:p>
    <w:p w:rsidR="006639F1" w:rsidRPr="006722DC" w:rsidRDefault="006639F1" w:rsidP="006639F1">
      <w:pPr>
        <w:tabs>
          <w:tab w:val="left" w:pos="1548"/>
        </w:tabs>
        <w:spacing w:line="320" w:lineRule="exact"/>
        <w:ind w:firstLine="420"/>
        <w:jc w:val="left"/>
        <w:rPr>
          <w:rFonts w:ascii="宋体" w:hAnsi="宋体" w:cs="宋体"/>
          <w:b/>
          <w:bCs/>
        </w:rPr>
      </w:pPr>
      <w:r w:rsidRPr="006722DC">
        <w:rPr>
          <w:rFonts w:ascii="宋体" w:hAnsi="宋体" w:cs="宋体" w:hint="eastAsia"/>
          <w:b/>
          <w:bCs/>
        </w:rPr>
        <w:t>3.重庆市农业科学</w:t>
      </w:r>
      <w:proofErr w:type="gramStart"/>
      <w:r w:rsidRPr="006722DC">
        <w:rPr>
          <w:rFonts w:ascii="宋体" w:hAnsi="宋体" w:cs="宋体" w:hint="eastAsia"/>
          <w:b/>
          <w:bCs/>
        </w:rPr>
        <w:t>院特色</w:t>
      </w:r>
      <w:proofErr w:type="gramEnd"/>
      <w:r w:rsidRPr="006722DC">
        <w:rPr>
          <w:rFonts w:ascii="宋体" w:hAnsi="宋体" w:cs="宋体" w:hint="eastAsia"/>
          <w:b/>
          <w:bCs/>
        </w:rPr>
        <w:t>作物研究所（幼林与大豆带状复合种植技术）</w:t>
      </w:r>
    </w:p>
    <w:p w:rsidR="006639F1" w:rsidRDefault="006639F1" w:rsidP="006639F1">
      <w:pPr>
        <w:spacing w:line="320" w:lineRule="exact"/>
        <w:ind w:firstLine="420"/>
        <w:jc w:val="left"/>
        <w:rPr>
          <w:rFonts w:ascii="宋体" w:hAnsi="宋体" w:cs="宋体"/>
        </w:rPr>
      </w:pPr>
      <w:r>
        <w:rPr>
          <w:rFonts w:ascii="宋体" w:hAnsi="宋体" w:cs="宋体" w:hint="eastAsia"/>
        </w:rPr>
        <w:t>联系地址：重庆市永川区南大街科园路9号</w:t>
      </w:r>
    </w:p>
    <w:p w:rsidR="006639F1" w:rsidRDefault="006639F1" w:rsidP="006639F1">
      <w:pPr>
        <w:spacing w:line="320" w:lineRule="exact"/>
        <w:ind w:firstLine="420"/>
        <w:jc w:val="left"/>
        <w:rPr>
          <w:rFonts w:ascii="宋体" w:hAnsi="宋体" w:cs="宋体"/>
        </w:rPr>
      </w:pPr>
      <w:r>
        <w:rPr>
          <w:rFonts w:ascii="宋体" w:hAnsi="宋体" w:cs="宋体" w:hint="eastAsia"/>
        </w:rPr>
        <w:lastRenderedPageBreak/>
        <w:t>邮政编码：402160</w:t>
      </w:r>
    </w:p>
    <w:p w:rsidR="006639F1" w:rsidRDefault="006639F1" w:rsidP="006639F1">
      <w:pPr>
        <w:spacing w:line="320" w:lineRule="exact"/>
        <w:ind w:firstLine="420"/>
        <w:jc w:val="left"/>
        <w:rPr>
          <w:rFonts w:ascii="宋体" w:hAnsi="宋体" w:cs="宋体"/>
        </w:rPr>
      </w:pPr>
      <w:r>
        <w:rPr>
          <w:rFonts w:ascii="宋体" w:hAnsi="宋体" w:cs="宋体" w:hint="eastAsia"/>
        </w:rPr>
        <w:t>联 系 人：张继君</w:t>
      </w:r>
    </w:p>
    <w:p w:rsidR="006639F1" w:rsidRDefault="006639F1" w:rsidP="006639F1">
      <w:pPr>
        <w:spacing w:line="320" w:lineRule="exact"/>
        <w:ind w:firstLine="420"/>
        <w:jc w:val="left"/>
        <w:rPr>
          <w:rFonts w:ascii="宋体" w:hAnsi="宋体" w:cs="宋体"/>
        </w:rPr>
      </w:pPr>
      <w:r>
        <w:rPr>
          <w:rFonts w:ascii="宋体" w:hAnsi="宋体" w:cs="宋体" w:hint="eastAsia"/>
        </w:rPr>
        <w:t>联系电话：023-49848684，13068302054</w:t>
      </w:r>
    </w:p>
    <w:p w:rsidR="006639F1" w:rsidRDefault="006639F1" w:rsidP="006639F1">
      <w:pPr>
        <w:spacing w:line="320" w:lineRule="exact"/>
        <w:ind w:firstLine="420"/>
        <w:jc w:val="left"/>
        <w:rPr>
          <w:rFonts w:ascii="宋体" w:hAnsi="宋体" w:cs="宋体"/>
        </w:rPr>
      </w:pPr>
      <w:r>
        <w:rPr>
          <w:rFonts w:ascii="宋体" w:hAnsi="宋体" w:cs="宋体" w:hint="eastAsia"/>
        </w:rPr>
        <w:t>电子邮箱：zhangjijun98765@126.com</w:t>
      </w:r>
    </w:p>
    <w:p w:rsidR="006639F1" w:rsidRPr="006722DC" w:rsidRDefault="006639F1" w:rsidP="006639F1">
      <w:pPr>
        <w:tabs>
          <w:tab w:val="left" w:pos="1548"/>
        </w:tabs>
        <w:spacing w:line="320" w:lineRule="exact"/>
        <w:ind w:firstLine="420"/>
        <w:jc w:val="left"/>
        <w:rPr>
          <w:rFonts w:ascii="宋体" w:hAnsi="宋体" w:cs="宋体"/>
          <w:b/>
          <w:bCs/>
        </w:rPr>
      </w:pPr>
      <w:bookmarkStart w:id="8" w:name="_GoBack"/>
      <w:r w:rsidRPr="006722DC">
        <w:rPr>
          <w:rFonts w:ascii="宋体" w:hAnsi="宋体" w:cs="宋体" w:hint="eastAsia"/>
          <w:b/>
          <w:bCs/>
        </w:rPr>
        <w:t>4.甘肃省农业科学院旱地农业研究所（马铃薯与大豆带状复合种植技术）</w:t>
      </w:r>
    </w:p>
    <w:bookmarkEnd w:id="8"/>
    <w:p w:rsidR="006639F1" w:rsidRDefault="006639F1" w:rsidP="006639F1">
      <w:pPr>
        <w:spacing w:line="320" w:lineRule="exact"/>
        <w:ind w:firstLine="420"/>
        <w:jc w:val="left"/>
        <w:rPr>
          <w:rFonts w:ascii="宋体" w:hAnsi="宋体" w:cs="宋体"/>
        </w:rPr>
      </w:pPr>
      <w:r>
        <w:rPr>
          <w:rFonts w:ascii="宋体" w:hAnsi="宋体" w:cs="宋体" w:hint="eastAsia"/>
        </w:rPr>
        <w:t>联系地址：甘肃兰州市</w:t>
      </w:r>
      <w:bookmarkStart w:id="9" w:name="OLE_LINK6"/>
      <w:bookmarkStart w:id="10" w:name="OLE_LINK5"/>
      <w:r>
        <w:rPr>
          <w:rFonts w:ascii="宋体" w:hAnsi="宋体" w:cs="宋体" w:hint="eastAsia"/>
        </w:rPr>
        <w:t>安宁区农科院</w:t>
      </w:r>
      <w:bookmarkEnd w:id="9"/>
      <w:bookmarkEnd w:id="10"/>
      <w:r>
        <w:rPr>
          <w:rFonts w:ascii="宋体" w:hAnsi="宋体" w:cs="宋体" w:hint="eastAsia"/>
        </w:rPr>
        <w:t>新村1号</w:t>
      </w:r>
    </w:p>
    <w:p w:rsidR="006639F1" w:rsidRDefault="006639F1" w:rsidP="006639F1">
      <w:pPr>
        <w:spacing w:line="320" w:lineRule="exact"/>
        <w:ind w:firstLine="420"/>
        <w:jc w:val="left"/>
        <w:rPr>
          <w:rFonts w:ascii="宋体" w:hAnsi="宋体" w:cs="宋体"/>
        </w:rPr>
      </w:pPr>
      <w:r>
        <w:rPr>
          <w:rFonts w:ascii="宋体" w:hAnsi="宋体" w:cs="宋体" w:hint="eastAsia"/>
        </w:rPr>
        <w:t>邮政编码：730070</w:t>
      </w:r>
    </w:p>
    <w:p w:rsidR="006639F1" w:rsidRDefault="006639F1" w:rsidP="006639F1">
      <w:pPr>
        <w:spacing w:line="320" w:lineRule="exact"/>
        <w:ind w:firstLine="420"/>
        <w:jc w:val="left"/>
        <w:rPr>
          <w:rFonts w:ascii="宋体" w:hAnsi="宋体" w:cs="宋体"/>
        </w:rPr>
      </w:pPr>
      <w:r>
        <w:rPr>
          <w:rFonts w:ascii="宋体" w:hAnsi="宋体" w:cs="宋体" w:hint="eastAsia"/>
        </w:rPr>
        <w:t>联 系 人：张国宏</w:t>
      </w:r>
    </w:p>
    <w:p w:rsidR="006639F1" w:rsidRDefault="006639F1" w:rsidP="006639F1">
      <w:pPr>
        <w:spacing w:line="320" w:lineRule="exact"/>
        <w:ind w:firstLine="420"/>
        <w:jc w:val="left"/>
        <w:rPr>
          <w:rFonts w:ascii="宋体" w:hAnsi="宋体" w:cs="宋体"/>
        </w:rPr>
      </w:pPr>
      <w:r>
        <w:rPr>
          <w:rFonts w:ascii="宋体" w:hAnsi="宋体" w:cs="宋体" w:hint="eastAsia"/>
        </w:rPr>
        <w:t>联系电话：0931-7614895</w:t>
      </w:r>
    </w:p>
    <w:p w:rsidR="006639F1" w:rsidRDefault="006639F1" w:rsidP="006639F1">
      <w:pPr>
        <w:spacing w:line="320" w:lineRule="exact"/>
        <w:ind w:firstLine="420"/>
        <w:jc w:val="left"/>
        <w:rPr>
          <w:rFonts w:ascii="宋体" w:hAnsi="宋体" w:cs="宋体"/>
        </w:rPr>
      </w:pPr>
      <w:r>
        <w:rPr>
          <w:rFonts w:ascii="宋体" w:hAnsi="宋体" w:cs="宋体" w:hint="eastAsia"/>
        </w:rPr>
        <w:t>电子邮箱：zhangguohong223@163.com</w:t>
      </w:r>
    </w:p>
    <w:bookmarkEnd w:id="5"/>
    <w:bookmarkEnd w:id="6"/>
    <w:bookmarkEnd w:id="7"/>
    <w:p w:rsidR="0032047A" w:rsidRPr="006639F1" w:rsidRDefault="0032047A"/>
    <w:sectPr w:rsidR="0032047A" w:rsidRPr="006639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EE" w:rsidRDefault="002965EE" w:rsidP="006639F1">
      <w:r>
        <w:separator/>
      </w:r>
    </w:p>
  </w:endnote>
  <w:endnote w:type="continuationSeparator" w:id="0">
    <w:p w:rsidR="002965EE" w:rsidRDefault="002965EE" w:rsidP="0066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EE" w:rsidRDefault="002965EE" w:rsidP="006639F1">
      <w:r>
        <w:separator/>
      </w:r>
    </w:p>
  </w:footnote>
  <w:footnote w:type="continuationSeparator" w:id="0">
    <w:p w:rsidR="002965EE" w:rsidRDefault="002965EE" w:rsidP="00663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058AA"/>
    <w:multiLevelType w:val="multilevel"/>
    <w:tmpl w:val="334058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06"/>
    <w:rsid w:val="002965EE"/>
    <w:rsid w:val="0032047A"/>
    <w:rsid w:val="006639F1"/>
    <w:rsid w:val="006722DC"/>
    <w:rsid w:val="00814C06"/>
    <w:rsid w:val="00F33B6E"/>
    <w:rsid w:val="00F3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9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39F1"/>
    <w:rPr>
      <w:sz w:val="18"/>
      <w:szCs w:val="18"/>
    </w:rPr>
  </w:style>
  <w:style w:type="paragraph" w:styleId="a4">
    <w:name w:val="footer"/>
    <w:basedOn w:val="a"/>
    <w:link w:val="Char0"/>
    <w:uiPriority w:val="99"/>
    <w:unhideWhenUsed/>
    <w:rsid w:val="006639F1"/>
    <w:pPr>
      <w:tabs>
        <w:tab w:val="center" w:pos="4153"/>
        <w:tab w:val="right" w:pos="8306"/>
      </w:tabs>
      <w:snapToGrid w:val="0"/>
      <w:jc w:val="left"/>
    </w:pPr>
    <w:rPr>
      <w:sz w:val="18"/>
      <w:szCs w:val="18"/>
    </w:rPr>
  </w:style>
  <w:style w:type="character" w:customStyle="1" w:styleId="Char0">
    <w:name w:val="页脚 Char"/>
    <w:basedOn w:val="a0"/>
    <w:link w:val="a4"/>
    <w:uiPriority w:val="99"/>
    <w:rsid w:val="006639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9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39F1"/>
    <w:rPr>
      <w:sz w:val="18"/>
      <w:szCs w:val="18"/>
    </w:rPr>
  </w:style>
  <w:style w:type="paragraph" w:styleId="a4">
    <w:name w:val="footer"/>
    <w:basedOn w:val="a"/>
    <w:link w:val="Char0"/>
    <w:uiPriority w:val="99"/>
    <w:unhideWhenUsed/>
    <w:rsid w:val="006639F1"/>
    <w:pPr>
      <w:tabs>
        <w:tab w:val="center" w:pos="4153"/>
        <w:tab w:val="right" w:pos="8306"/>
      </w:tabs>
      <w:snapToGrid w:val="0"/>
      <w:jc w:val="left"/>
    </w:pPr>
    <w:rPr>
      <w:sz w:val="18"/>
      <w:szCs w:val="18"/>
    </w:rPr>
  </w:style>
  <w:style w:type="character" w:customStyle="1" w:styleId="Char0">
    <w:name w:val="页脚 Char"/>
    <w:basedOn w:val="a0"/>
    <w:link w:val="a4"/>
    <w:uiPriority w:val="99"/>
    <w:rsid w:val="006639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ian@sca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2015-09-17T06:24:00Z</dcterms:created>
  <dcterms:modified xsi:type="dcterms:W3CDTF">2015-09-17T06:50:00Z</dcterms:modified>
</cp:coreProperties>
</file>