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DA" w:rsidRDefault="003C50DA" w:rsidP="003C50DA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618"/>
      <w:bookmarkStart w:id="1" w:name="_Toc377460563"/>
      <w:bookmarkStart w:id="2" w:name="_Toc402256978"/>
      <w:bookmarkStart w:id="3" w:name="_Toc18165"/>
      <w:bookmarkStart w:id="4" w:name="_Toc10917"/>
      <w:bookmarkStart w:id="5" w:name="_Toc406755847"/>
      <w:bookmarkStart w:id="6" w:name="_Toc6110"/>
      <w:bookmarkStart w:id="7" w:name="_Toc7371"/>
      <w:r>
        <w:rPr>
          <w:rFonts w:hint="eastAsia"/>
          <w:b/>
          <w:sz w:val="27"/>
          <w:szCs w:val="27"/>
        </w:rPr>
        <w:t>（十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水稻主要病虫害防控技术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8" w:name="_Toc377460564"/>
      <w:bookmarkStart w:id="9" w:name="_Toc406755848"/>
      <w:bookmarkStart w:id="10" w:name="_Toc12946"/>
      <w:bookmarkStart w:id="11" w:name="_Toc32155"/>
      <w:r>
        <w:rPr>
          <w:b/>
          <w:bCs/>
          <w:szCs w:val="28"/>
        </w:rPr>
        <w:t>A</w:t>
      </w:r>
      <w:r>
        <w:rPr>
          <w:rFonts w:hint="eastAsia"/>
          <w:b/>
          <w:bCs/>
          <w:szCs w:val="28"/>
        </w:rPr>
        <w:t>.</w:t>
      </w:r>
      <w:r>
        <w:rPr>
          <w:rFonts w:hint="eastAsia"/>
          <w:b/>
          <w:bCs/>
          <w:szCs w:val="28"/>
        </w:rPr>
        <w:t>稻瘟病：“一浸二送三预防”</w:t>
      </w:r>
      <w:r>
        <w:rPr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防控稻瘟病技术</w:t>
      </w:r>
      <w:bookmarkEnd w:id="8"/>
      <w:bookmarkEnd w:id="9"/>
      <w:bookmarkEnd w:id="10"/>
      <w:bookmarkEnd w:id="11"/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技术概述：</w:t>
      </w:r>
      <w:r>
        <w:rPr>
          <w:b/>
          <w:bCs/>
        </w:rPr>
        <w:t xml:space="preserve"> </w:t>
      </w:r>
    </w:p>
    <w:p w:rsidR="003C50DA" w:rsidRDefault="003C50DA" w:rsidP="003C50DA">
      <w:pPr>
        <w:ind w:firstLine="420"/>
      </w:pPr>
      <w:r>
        <w:rPr>
          <w:rFonts w:hint="eastAsia"/>
        </w:rPr>
        <w:t>近年稻瘟病总体发生基本稳定，但年度间、稻区间和品种间发生、危害差异较大，年发生面积</w:t>
      </w:r>
      <w:r>
        <w:t>8500</w:t>
      </w:r>
      <w:r>
        <w:rPr>
          <w:rFonts w:hint="eastAsia"/>
        </w:rPr>
        <w:t>万亩次左右。</w:t>
      </w:r>
      <w:r>
        <w:t>2010</w:t>
      </w:r>
      <w:r>
        <w:rPr>
          <w:rFonts w:hint="eastAsia"/>
        </w:rPr>
        <w:t>年全国多个稻区，大面积种植时间较长的品种（组合）上发生危害严重。该病发生与危害的严重度和温湿度、氮肥施用量密切相关。如果不防治，近年年均造成稻谷损失约</w:t>
      </w:r>
      <w:r>
        <w:t>300</w:t>
      </w:r>
      <w:r>
        <w:rPr>
          <w:rFonts w:hint="eastAsia"/>
        </w:rPr>
        <w:t>多万吨。</w:t>
      </w:r>
    </w:p>
    <w:p w:rsidR="003C50DA" w:rsidRDefault="003C50DA" w:rsidP="003C50DA">
      <w:pPr>
        <w:ind w:firstLine="420"/>
      </w:pPr>
      <w:r>
        <w:rPr>
          <w:rFonts w:hint="eastAsia"/>
        </w:rPr>
        <w:t>采用“一浸二送三预防”的稻瘟病防控技术可有效控制稻瘟病危害。稻瘟病属种子带菌病害，浸种前晒种</w:t>
      </w:r>
      <w:r>
        <w:t>1</w:t>
      </w:r>
      <w:r>
        <w:rPr>
          <w:rFonts w:hint="eastAsia"/>
        </w:rPr>
        <w:t>天，盐水或黄泥水选种</w:t>
      </w:r>
      <w:proofErr w:type="gramStart"/>
      <w:r>
        <w:rPr>
          <w:rFonts w:hint="eastAsia"/>
        </w:rPr>
        <w:t>汏除感</w:t>
      </w:r>
      <w:proofErr w:type="gramEnd"/>
      <w:r>
        <w:rPr>
          <w:rFonts w:hint="eastAsia"/>
        </w:rPr>
        <w:t>病、瘪粒、半瘪粒不健康种子，采用药剂浸种进行种子消毒。品种间抗、感病差异较大，选用抗病品种（组合），淘汰上年感病品种（组合）。设立预测预报</w:t>
      </w:r>
      <w:proofErr w:type="gramStart"/>
      <w:r>
        <w:rPr>
          <w:rFonts w:hint="eastAsia"/>
        </w:rPr>
        <w:t>圃</w:t>
      </w:r>
      <w:proofErr w:type="gramEnd"/>
      <w:r>
        <w:rPr>
          <w:rFonts w:hint="eastAsia"/>
        </w:rPr>
        <w:t>，基于上年病情、气候、苗情，进行准确测报，选择合适药剂，及时科学喷药防治。苗叶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初见病斑即打药控制，前期苗叶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严重的破口期打药预防穗颈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增产增效情况：</w:t>
      </w:r>
    </w:p>
    <w:p w:rsidR="003C50DA" w:rsidRDefault="003C50DA" w:rsidP="003C50DA">
      <w:pPr>
        <w:ind w:firstLine="420"/>
      </w:pPr>
      <w:r>
        <w:rPr>
          <w:rFonts w:hint="eastAsia"/>
        </w:rPr>
        <w:t>一般年份可挽回产量损失</w:t>
      </w:r>
      <w:r>
        <w:t>50-60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亩，重发年份挽回损失</w:t>
      </w:r>
      <w:r>
        <w:t>100-150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亩，可获得较好的经济效益，每亩增收</w:t>
      </w:r>
      <w:r>
        <w:t>120-180</w:t>
      </w:r>
      <w:r>
        <w:rPr>
          <w:rFonts w:hint="eastAsia"/>
        </w:rPr>
        <w:t>元。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技术要点：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浸种前太阳下晒种</w:t>
      </w:r>
      <w:r>
        <w:t>1-2</w:t>
      </w:r>
      <w:r>
        <w:rPr>
          <w:rFonts w:hint="eastAsia"/>
        </w:rPr>
        <w:t>天，打破种子休眠，促进病原菌萌动。</w:t>
      </w:r>
    </w:p>
    <w:p w:rsidR="003C50DA" w:rsidRDefault="003C50DA" w:rsidP="003C50DA">
      <w:pPr>
        <w:ind w:firstLine="420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选用</w:t>
      </w:r>
      <w:r>
        <w:t>25</w:t>
      </w:r>
      <w:r>
        <w:rPr>
          <w:rFonts w:hint="eastAsia"/>
        </w:rPr>
        <w:t>％施保克（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鲜胺）、</w:t>
      </w:r>
      <w:r>
        <w:t>40%</w:t>
      </w:r>
      <w:r>
        <w:rPr>
          <w:rFonts w:hint="eastAsia"/>
        </w:rPr>
        <w:t>多菌灵稀释</w:t>
      </w:r>
      <w:r>
        <w:t>800</w:t>
      </w:r>
      <w:r>
        <w:rPr>
          <w:rFonts w:hint="eastAsia"/>
        </w:rPr>
        <w:t>倍、</w:t>
      </w:r>
      <w:r>
        <w:t>40%</w:t>
      </w:r>
      <w:r>
        <w:rPr>
          <w:rFonts w:hint="eastAsia"/>
        </w:rPr>
        <w:t>多</w:t>
      </w:r>
      <w:r>
        <w:t>·</w:t>
      </w:r>
      <w:r>
        <w:rPr>
          <w:rFonts w:hint="eastAsia"/>
        </w:rPr>
        <w:t>福粉</w:t>
      </w:r>
      <w:r>
        <w:t>500</w:t>
      </w:r>
      <w:r>
        <w:rPr>
          <w:rFonts w:hint="eastAsia"/>
        </w:rPr>
        <w:t>倍液、</w:t>
      </w:r>
      <w:r>
        <w:t>45%</w:t>
      </w:r>
      <w:proofErr w:type="gramStart"/>
      <w:r>
        <w:rPr>
          <w:rFonts w:hint="eastAsia"/>
        </w:rPr>
        <w:t>扑霉灵</w:t>
      </w:r>
      <w:proofErr w:type="gramEnd"/>
      <w:r>
        <w:t>3000</w:t>
      </w:r>
      <w:r>
        <w:rPr>
          <w:rFonts w:hint="eastAsia"/>
        </w:rPr>
        <w:t>倍液、</w:t>
      </w:r>
      <w:r>
        <w:t>70%</w:t>
      </w:r>
      <w:r>
        <w:rPr>
          <w:rFonts w:hint="eastAsia"/>
        </w:rPr>
        <w:t>抗菌素“</w:t>
      </w:r>
      <w:r>
        <w:t>402</w:t>
      </w:r>
      <w:r>
        <w:rPr>
          <w:rFonts w:hint="eastAsia"/>
        </w:rPr>
        <w:t>”液剂</w:t>
      </w:r>
      <w:r>
        <w:t>2000</w:t>
      </w:r>
      <w:r>
        <w:rPr>
          <w:rFonts w:hint="eastAsia"/>
        </w:rPr>
        <w:t>倍液等浸种。浸种药液至少高出种子</w:t>
      </w:r>
      <w:r>
        <w:t>3-5</w:t>
      </w:r>
      <w:r>
        <w:rPr>
          <w:rFonts w:hint="eastAsia"/>
        </w:rPr>
        <w:t>厘米，</w:t>
      </w:r>
      <w:proofErr w:type="gramStart"/>
      <w:r>
        <w:rPr>
          <w:rFonts w:hint="eastAsia"/>
        </w:rPr>
        <w:t>浸够时间</w:t>
      </w:r>
      <w:proofErr w:type="gramEnd"/>
      <w:r>
        <w:rPr>
          <w:rFonts w:hint="eastAsia"/>
        </w:rPr>
        <w:t>。</w:t>
      </w:r>
    </w:p>
    <w:p w:rsidR="003C50DA" w:rsidRDefault="003C50DA" w:rsidP="003C50DA">
      <w:pPr>
        <w:ind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选好秧田培育壮秧，移栽前</w:t>
      </w:r>
      <w:r>
        <w:t>3</w:t>
      </w:r>
      <w:r>
        <w:rPr>
          <w:rFonts w:hint="eastAsia"/>
        </w:rPr>
        <w:t>天施好送嫁药肥。</w:t>
      </w:r>
    </w:p>
    <w:p w:rsidR="003C50DA" w:rsidRDefault="003C50DA" w:rsidP="003C50DA">
      <w:pPr>
        <w:ind w:firstLine="42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防控苗叶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、预防穗颈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用三环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、稻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灵、春雷霉素等；用细雾均匀喷雾于稻株上部叶片和穗部，</w:t>
      </w:r>
      <w:proofErr w:type="gramStart"/>
      <w:r>
        <w:rPr>
          <w:rFonts w:hint="eastAsia"/>
        </w:rPr>
        <w:t>每亩喷够</w:t>
      </w:r>
      <w:proofErr w:type="gramEnd"/>
      <w:r>
        <w:t>45-50</w:t>
      </w:r>
      <w:r>
        <w:rPr>
          <w:rFonts w:hint="eastAsia"/>
        </w:rPr>
        <w:t>千克药液。</w:t>
      </w:r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注意事项：</w:t>
      </w:r>
      <w:r>
        <w:rPr>
          <w:rFonts w:hint="eastAsia"/>
        </w:rPr>
        <w:t>苗叶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着重发病初期防控、穗颈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预防。不宜用粗雾，药液量不能少于</w:t>
      </w:r>
      <w:r>
        <w:t>45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亩。</w:t>
      </w:r>
    </w:p>
    <w:p w:rsidR="001F54B2" w:rsidRPr="001F54B2" w:rsidRDefault="001F54B2" w:rsidP="001F54B2">
      <w:pPr>
        <w:ind w:firstLine="422"/>
        <w:rPr>
          <w:b/>
          <w:bCs/>
        </w:rPr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凡是稻瘟病发生的全国各稻作生态区。</w:t>
      </w:r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12" w:name="_Toc377460565"/>
      <w:bookmarkStart w:id="13" w:name="_Toc406755849"/>
      <w:bookmarkStart w:id="14" w:name="_Toc24543"/>
      <w:bookmarkStart w:id="15" w:name="_Toc7942"/>
      <w:r>
        <w:rPr>
          <w:b/>
          <w:bCs/>
          <w:szCs w:val="28"/>
        </w:rPr>
        <w:t>B</w:t>
      </w:r>
      <w:r>
        <w:rPr>
          <w:rFonts w:hint="eastAsia"/>
          <w:b/>
          <w:bCs/>
          <w:szCs w:val="28"/>
        </w:rPr>
        <w:t>.</w:t>
      </w:r>
      <w:r>
        <w:rPr>
          <w:rFonts w:hint="eastAsia"/>
          <w:b/>
          <w:bCs/>
          <w:szCs w:val="28"/>
        </w:rPr>
        <w:t>纹枯病：“健身栽培</w:t>
      </w:r>
      <w:r>
        <w:rPr>
          <w:b/>
          <w:bCs/>
          <w:szCs w:val="28"/>
        </w:rPr>
        <w:t>+</w:t>
      </w:r>
      <w:proofErr w:type="gramStart"/>
      <w:r>
        <w:rPr>
          <w:rFonts w:hint="eastAsia"/>
          <w:b/>
          <w:bCs/>
          <w:szCs w:val="28"/>
        </w:rPr>
        <w:t>倍</w:t>
      </w:r>
      <w:proofErr w:type="gramEnd"/>
      <w:r>
        <w:rPr>
          <w:rFonts w:hint="eastAsia"/>
          <w:b/>
          <w:bCs/>
          <w:szCs w:val="28"/>
        </w:rPr>
        <w:t>量施药”防控水稻纹枯病技术</w:t>
      </w:r>
      <w:bookmarkEnd w:id="12"/>
      <w:bookmarkEnd w:id="13"/>
      <w:bookmarkEnd w:id="14"/>
      <w:bookmarkEnd w:id="15"/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技术概述：</w:t>
      </w:r>
      <w:r>
        <w:rPr>
          <w:rFonts w:hint="eastAsia"/>
        </w:rPr>
        <w:t>目前水稻纹枯病纹枯病不论是发生频率、发生面积，还是危害造成的产量损失均居水稻病害之首，年发生面积</w:t>
      </w:r>
      <w:r>
        <w:t>2.5-3.0</w:t>
      </w:r>
      <w:r>
        <w:rPr>
          <w:rFonts w:hint="eastAsia"/>
        </w:rPr>
        <w:t>亿亩次。该病喜高温（</w:t>
      </w:r>
      <w:r>
        <w:t>25-33</w:t>
      </w:r>
      <w:r>
        <w:rPr>
          <w:rFonts w:cs="宋体" w:hint="eastAsia"/>
        </w:rPr>
        <w:t>℃</w:t>
      </w:r>
      <w:r>
        <w:rPr>
          <w:rFonts w:hint="eastAsia"/>
        </w:rPr>
        <w:t>）潮湿（</w:t>
      </w:r>
      <w:r>
        <w:t>RH 90%</w:t>
      </w:r>
      <w:r>
        <w:rPr>
          <w:rFonts w:hint="eastAsia"/>
        </w:rPr>
        <w:t>以上）、氮肥施用多会加重病害严重度。如果不防治，年均造成稻谷损失约</w:t>
      </w:r>
      <w:r>
        <w:t>750</w:t>
      </w:r>
      <w:r>
        <w:rPr>
          <w:rFonts w:hint="eastAsia"/>
        </w:rPr>
        <w:t>万吨左右。</w:t>
      </w:r>
    </w:p>
    <w:p w:rsidR="003C50DA" w:rsidRDefault="003C50DA" w:rsidP="003C50DA">
      <w:pPr>
        <w:ind w:firstLine="420"/>
      </w:pPr>
      <w:r>
        <w:rPr>
          <w:rFonts w:hint="eastAsia"/>
        </w:rPr>
        <w:t>纹枯病菌属土传、腐生</w:t>
      </w:r>
      <w:r>
        <w:t>--</w:t>
      </w:r>
      <w:r>
        <w:rPr>
          <w:rFonts w:hint="eastAsia"/>
        </w:rPr>
        <w:t>半腐生、广谱寄生性病原菌。目前虽无免疫和高抗品种，但品种（组合）间抗（耐）病、感</w:t>
      </w:r>
      <w:proofErr w:type="gramStart"/>
      <w:r>
        <w:rPr>
          <w:rFonts w:hint="eastAsia"/>
        </w:rPr>
        <w:t>病水平</w:t>
      </w:r>
      <w:proofErr w:type="gramEnd"/>
      <w:r>
        <w:rPr>
          <w:rFonts w:hint="eastAsia"/>
        </w:rPr>
        <w:t>差异较大。一般年份，水稻生育前期可通过控制水的排灌，有机肥、化肥结合，氮、磷、钾平衡施用，控制氮肥等的施肥措施可有效控制纹枯病，后期（孕穗</w:t>
      </w:r>
      <w:r>
        <w:t>-</w:t>
      </w:r>
      <w:r>
        <w:rPr>
          <w:rFonts w:hint="eastAsia"/>
        </w:rPr>
        <w:t>乳熟）采用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量式施药即可基本防控纹枯病。如水稻敏感生育期（分蘖盛期、孕穗</w:t>
      </w:r>
      <w:r>
        <w:t>-</w:t>
      </w:r>
      <w:r>
        <w:rPr>
          <w:rFonts w:hint="eastAsia"/>
        </w:rPr>
        <w:t>乳熟期）高温、阴雨天多，则应在分蘖期和后期各施一次药。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增产增效情况：</w:t>
      </w:r>
    </w:p>
    <w:p w:rsidR="003C50DA" w:rsidRDefault="003C50DA" w:rsidP="003C50DA">
      <w:pPr>
        <w:ind w:firstLine="420"/>
      </w:pPr>
      <w:r>
        <w:rPr>
          <w:rFonts w:hint="eastAsia"/>
        </w:rPr>
        <w:t>一般年份挽回产量损失</w:t>
      </w:r>
      <w:r>
        <w:t>8%-15%</w:t>
      </w:r>
      <w:r>
        <w:rPr>
          <w:rFonts w:hint="eastAsia"/>
        </w:rPr>
        <w:t>，重发年份可危害产量损失</w:t>
      </w:r>
      <w:r>
        <w:t>30%-45%</w:t>
      </w:r>
      <w:r>
        <w:rPr>
          <w:rFonts w:hint="eastAsia"/>
        </w:rPr>
        <w:t>，减少用药次数和氮肥用量。每亩增收</w:t>
      </w:r>
      <w:r>
        <w:t>100-150</w:t>
      </w:r>
      <w:r>
        <w:rPr>
          <w:rFonts w:hint="eastAsia"/>
        </w:rPr>
        <w:t>元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技术要点：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选用抗（耐）病品种（组合），犁耙田时捞出田面浮渣深埋或烧毁。</w:t>
      </w:r>
    </w:p>
    <w:p w:rsidR="003C50DA" w:rsidRDefault="003C50DA" w:rsidP="003C50DA">
      <w:pPr>
        <w:ind w:firstLine="420"/>
      </w:pPr>
      <w:r>
        <w:lastRenderedPageBreak/>
        <w:t>2</w:t>
      </w:r>
      <w:r>
        <w:rPr>
          <w:rFonts w:hint="eastAsia"/>
        </w:rPr>
        <w:t>.</w:t>
      </w:r>
      <w:r>
        <w:rPr>
          <w:rFonts w:hint="eastAsia"/>
        </w:rPr>
        <w:t>采用宽窄行、合理种植密度。深水返青、前期浅水勤灌、后期干湿交替灌溉，严格控制氮肥、</w:t>
      </w:r>
      <w:proofErr w:type="gramStart"/>
      <w:r>
        <w:rPr>
          <w:rFonts w:hint="eastAsia"/>
        </w:rPr>
        <w:t>慎施穗</w:t>
      </w:r>
      <w:proofErr w:type="gramEnd"/>
      <w:r>
        <w:rPr>
          <w:rFonts w:hint="eastAsia"/>
        </w:rPr>
        <w:t>（氮）肥。</w:t>
      </w:r>
    </w:p>
    <w:p w:rsidR="003C50DA" w:rsidRDefault="003C50DA" w:rsidP="003C50DA">
      <w:pPr>
        <w:ind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后期用药量加倍喷雾防治一次。</w:t>
      </w:r>
      <w:proofErr w:type="gramStart"/>
      <w:r>
        <w:rPr>
          <w:rFonts w:hint="eastAsia"/>
        </w:rPr>
        <w:t>亩用</w:t>
      </w:r>
      <w:proofErr w:type="gramEnd"/>
      <w:r>
        <w:t>5%</w:t>
      </w:r>
      <w:r>
        <w:rPr>
          <w:rFonts w:hint="eastAsia"/>
        </w:rPr>
        <w:t>井冈霉素水剂</w:t>
      </w:r>
      <w:r>
        <w:t>300-400</w:t>
      </w:r>
      <w:r>
        <w:rPr>
          <w:rFonts w:hint="eastAsia"/>
        </w:rPr>
        <w:t>毫升，</w:t>
      </w:r>
      <w:r>
        <w:t>300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升</w:t>
      </w:r>
      <w:r>
        <w:t xml:space="preserve"> </w:t>
      </w:r>
      <w:r>
        <w:rPr>
          <w:rFonts w:hint="eastAsia"/>
        </w:rPr>
        <w:t>苯</w:t>
      </w:r>
      <w:proofErr w:type="gramStart"/>
      <w:r>
        <w:rPr>
          <w:rFonts w:hint="eastAsia"/>
        </w:rPr>
        <w:t>醚甲环唑</w:t>
      </w:r>
      <w:proofErr w:type="gramEnd"/>
      <w:r>
        <w:t>·</w:t>
      </w:r>
      <w:r>
        <w:rPr>
          <w:rFonts w:hint="eastAsia"/>
        </w:rPr>
        <w:t>丙环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乳油</w:t>
      </w:r>
      <w:r>
        <w:t>25-30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亩、</w:t>
      </w:r>
      <w:r>
        <w:t>75%</w:t>
      </w:r>
      <w:proofErr w:type="gramStart"/>
      <w:r>
        <w:rPr>
          <w:rFonts w:hint="eastAsia"/>
        </w:rPr>
        <w:t>拿敌稳</w:t>
      </w:r>
      <w:proofErr w:type="gramEnd"/>
      <w:r>
        <w:t>10-15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亩、</w:t>
      </w:r>
      <w:r>
        <w:t>25</w:t>
      </w:r>
      <w:r>
        <w:rPr>
          <w:rFonts w:hint="eastAsia"/>
        </w:rPr>
        <w:t>％粉锈宁</w:t>
      </w:r>
      <w:r>
        <w:t>100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亩、</w:t>
      </w:r>
      <w:r>
        <w:t>30%</w:t>
      </w:r>
      <w:r>
        <w:rPr>
          <w:rFonts w:hint="eastAsia"/>
        </w:rPr>
        <w:t>己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醇悬浮剂</w:t>
      </w:r>
      <w:r>
        <w:t>25-30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亩，对水</w:t>
      </w:r>
      <w:r>
        <w:t>50-</w:t>
      </w:r>
      <w:proofErr w:type="gramStart"/>
      <w:r>
        <w:t>60</w:t>
      </w:r>
      <w:r>
        <w:rPr>
          <w:rFonts w:hint="eastAsia"/>
        </w:rPr>
        <w:t>千克粗雾喷雾</w:t>
      </w:r>
      <w:proofErr w:type="gramEnd"/>
      <w:r>
        <w:rPr>
          <w:rFonts w:hint="eastAsia"/>
        </w:rPr>
        <w:t>于稻株中下部。</w:t>
      </w:r>
    </w:p>
    <w:p w:rsidR="003C50DA" w:rsidRDefault="003C50DA" w:rsidP="003C50DA">
      <w:pPr>
        <w:ind w:firstLine="422"/>
        <w:rPr>
          <w:b/>
        </w:rPr>
      </w:pPr>
      <w:r>
        <w:rPr>
          <w:rFonts w:hint="eastAsia"/>
          <w:b/>
        </w:rPr>
        <w:t>注意事项：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前期一定要调控好肥水，合理密植、宽窄行栽培，视气候、苗情结合病情，后期适当增加一次用药。</w:t>
      </w:r>
    </w:p>
    <w:p w:rsidR="003C50DA" w:rsidRDefault="003C50DA" w:rsidP="003C50DA">
      <w:pPr>
        <w:ind w:firstLine="420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必须用够药液量，</w:t>
      </w:r>
      <w:proofErr w:type="gramStart"/>
      <w:r>
        <w:rPr>
          <w:rFonts w:hint="eastAsia"/>
        </w:rPr>
        <w:t>采用粗雾喷于</w:t>
      </w:r>
      <w:proofErr w:type="gramEnd"/>
      <w:r>
        <w:rPr>
          <w:rFonts w:hint="eastAsia"/>
        </w:rPr>
        <w:t>稻株中下部，特别是对于叶片宽大、冠层密闭、植株高大的杂交稻和超级杂交稻。</w:t>
      </w:r>
    </w:p>
    <w:p w:rsidR="003C50DA" w:rsidRDefault="003C50DA" w:rsidP="003C50DA">
      <w:pPr>
        <w:ind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施药期间和药后保持田间浅水层。</w:t>
      </w:r>
    </w:p>
    <w:p w:rsidR="001F54B2" w:rsidRPr="001F54B2" w:rsidRDefault="001F54B2" w:rsidP="001F54B2">
      <w:pPr>
        <w:ind w:firstLine="422"/>
        <w:rPr>
          <w:b/>
        </w:rPr>
      </w:pPr>
      <w:r>
        <w:rPr>
          <w:rFonts w:hint="eastAsia"/>
          <w:b/>
        </w:rPr>
        <w:t>适宜区域：</w:t>
      </w:r>
      <w:r>
        <w:rPr>
          <w:rFonts w:hint="eastAsia"/>
        </w:rPr>
        <w:t>全国各稻作生态区。</w:t>
      </w:r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16" w:name="_Toc377460566"/>
      <w:bookmarkStart w:id="17" w:name="_Toc406755850"/>
      <w:bookmarkStart w:id="18" w:name="_Toc28072"/>
      <w:bookmarkStart w:id="19" w:name="_Toc1633"/>
      <w:r>
        <w:rPr>
          <w:b/>
          <w:bCs/>
          <w:szCs w:val="28"/>
        </w:rPr>
        <w:t>C</w:t>
      </w:r>
      <w:r>
        <w:rPr>
          <w:rFonts w:hint="eastAsia"/>
          <w:b/>
          <w:bCs/>
          <w:szCs w:val="28"/>
        </w:rPr>
        <w:t>.</w:t>
      </w:r>
      <w:proofErr w:type="gramStart"/>
      <w:r>
        <w:rPr>
          <w:rFonts w:hint="eastAsia"/>
          <w:b/>
          <w:bCs/>
          <w:szCs w:val="28"/>
        </w:rPr>
        <w:t>稻曲病</w:t>
      </w:r>
      <w:proofErr w:type="gramEnd"/>
      <w:r>
        <w:rPr>
          <w:rFonts w:hint="eastAsia"/>
          <w:b/>
          <w:bCs/>
          <w:szCs w:val="28"/>
        </w:rPr>
        <w:t>、穗腐病、穗（谷）枯病：“一浸两喷”防控技术</w:t>
      </w:r>
      <w:bookmarkEnd w:id="16"/>
      <w:bookmarkEnd w:id="17"/>
      <w:bookmarkEnd w:id="18"/>
      <w:bookmarkEnd w:id="19"/>
    </w:p>
    <w:p w:rsidR="003C50DA" w:rsidRDefault="003C50DA" w:rsidP="003C50DA">
      <w:pPr>
        <w:ind w:firstLine="422"/>
        <w:rPr>
          <w:szCs w:val="24"/>
        </w:rPr>
      </w:pPr>
      <w:r>
        <w:rPr>
          <w:rFonts w:hint="eastAsia"/>
          <w:b/>
        </w:rPr>
        <w:t>技术概述：</w:t>
      </w:r>
      <w:r>
        <w:rPr>
          <w:rFonts w:hAnsi="宋体" w:hint="eastAsia"/>
          <w:szCs w:val="24"/>
        </w:rPr>
        <w:t>随着耐肥、高产、大穗、密穗，抽穗扬花期长的品种（组合）的大面积推广种植，</w:t>
      </w:r>
      <w:proofErr w:type="gramStart"/>
      <w:r>
        <w:rPr>
          <w:rFonts w:hAnsi="宋体" w:hint="eastAsia"/>
          <w:szCs w:val="24"/>
        </w:rPr>
        <w:t>稻曲病</w:t>
      </w:r>
      <w:proofErr w:type="gramEnd"/>
      <w:r>
        <w:rPr>
          <w:rFonts w:hAnsi="宋体" w:hint="eastAsia"/>
          <w:szCs w:val="24"/>
        </w:rPr>
        <w:t>近年呈上升趋势，尤其是</w:t>
      </w:r>
      <w:r>
        <w:rPr>
          <w:szCs w:val="24"/>
        </w:rPr>
        <w:t>2008</w:t>
      </w:r>
      <w:r>
        <w:rPr>
          <w:rFonts w:hAnsi="宋体" w:hint="eastAsia"/>
          <w:szCs w:val="24"/>
        </w:rPr>
        <w:t>年、</w:t>
      </w:r>
      <w:r>
        <w:rPr>
          <w:szCs w:val="24"/>
        </w:rPr>
        <w:t>2010</w:t>
      </w:r>
      <w:r>
        <w:rPr>
          <w:rFonts w:hAnsi="宋体" w:hint="eastAsia"/>
          <w:szCs w:val="24"/>
        </w:rPr>
        <w:t>年发生危害特别严重，对水稻产量和品质造成很大影响。随着气候变化、粳稻、</w:t>
      </w:r>
      <w:proofErr w:type="gramStart"/>
      <w:r>
        <w:rPr>
          <w:rFonts w:hAnsi="宋体" w:hint="eastAsia"/>
          <w:szCs w:val="24"/>
        </w:rPr>
        <w:t>籼粳</w:t>
      </w:r>
      <w:proofErr w:type="gramEnd"/>
      <w:r>
        <w:rPr>
          <w:rFonts w:hAnsi="宋体" w:hint="eastAsia"/>
          <w:szCs w:val="24"/>
        </w:rPr>
        <w:t>杂交稻、紧穗（密穗）型品种（组合）的种植，工厂化育秧、机插秧技术的大面积推广，穗腐病（真菌性病害，又称黑穗病、穗褐变病）、穗（谷）枯病（细菌性病害、又</w:t>
      </w:r>
      <w:proofErr w:type="gramStart"/>
      <w:r>
        <w:rPr>
          <w:rFonts w:hAnsi="宋体" w:hint="eastAsia"/>
          <w:szCs w:val="24"/>
        </w:rPr>
        <w:t>称颖枯</w:t>
      </w:r>
      <w:proofErr w:type="gramEnd"/>
      <w:r>
        <w:rPr>
          <w:rFonts w:hAnsi="宋体" w:hint="eastAsia"/>
          <w:szCs w:val="24"/>
        </w:rPr>
        <w:t>病）近年发生日趋严重，对水稻产量和稻米品质造成严重影响。后者目前在国内尚属检疫性病害，但近年实际已在全国各稻区普遍发生、危害。</w:t>
      </w:r>
    </w:p>
    <w:p w:rsidR="003C50DA" w:rsidRDefault="003C50DA" w:rsidP="003C50DA">
      <w:pPr>
        <w:ind w:firstLine="420"/>
        <w:rPr>
          <w:szCs w:val="24"/>
        </w:rPr>
      </w:pPr>
      <w:proofErr w:type="gramStart"/>
      <w:r>
        <w:rPr>
          <w:rFonts w:hAnsi="宋体" w:hint="eastAsia"/>
          <w:szCs w:val="24"/>
        </w:rPr>
        <w:t>稻曲病</w:t>
      </w:r>
      <w:proofErr w:type="gramEnd"/>
      <w:r>
        <w:rPr>
          <w:rFonts w:hAnsi="宋体" w:hint="eastAsia"/>
          <w:szCs w:val="24"/>
        </w:rPr>
        <w:t>、穗腐病、穗（谷）枯病主要与品种（组合）类型、孕穗</w:t>
      </w:r>
      <w:r>
        <w:rPr>
          <w:szCs w:val="24"/>
        </w:rPr>
        <w:t>-</w:t>
      </w:r>
      <w:r>
        <w:rPr>
          <w:rFonts w:hAnsi="宋体" w:hint="eastAsia"/>
          <w:szCs w:val="24"/>
        </w:rPr>
        <w:t>乳熟期的气候（温湿度）、肥水管理条件密切相关。三病近年发生面积在</w:t>
      </w:r>
      <w:r>
        <w:rPr>
          <w:szCs w:val="24"/>
        </w:rPr>
        <w:t>3000-3500</w:t>
      </w:r>
      <w:r>
        <w:rPr>
          <w:rFonts w:hAnsi="宋体" w:hint="eastAsia"/>
          <w:szCs w:val="24"/>
        </w:rPr>
        <w:t>万亩，估计造成水稻产量损失</w:t>
      </w:r>
      <w:r>
        <w:rPr>
          <w:szCs w:val="24"/>
        </w:rPr>
        <w:t>200-350</w:t>
      </w:r>
      <w:r>
        <w:rPr>
          <w:rFonts w:hAnsi="宋体" w:hint="eastAsia"/>
          <w:szCs w:val="24"/>
        </w:rPr>
        <w:t>万吨，最重要的是病原菌均有色、产毒，影响外观和市场价格，降低稻米品质，危害食用者安全、健康。</w:t>
      </w:r>
    </w:p>
    <w:p w:rsidR="003C50DA" w:rsidRDefault="003C50DA" w:rsidP="003C50DA">
      <w:pPr>
        <w:ind w:firstLine="420"/>
      </w:pPr>
      <w:proofErr w:type="gramStart"/>
      <w:r>
        <w:rPr>
          <w:rFonts w:hint="eastAsia"/>
        </w:rPr>
        <w:t>稻曲病</w:t>
      </w:r>
      <w:proofErr w:type="gramEnd"/>
      <w:r>
        <w:rPr>
          <w:rFonts w:hint="eastAsia"/>
        </w:rPr>
        <w:t>和穗腐病均由真菌引起，穗枯病病原菌是细菌，这些病害是系统性病害还是后期</w:t>
      </w:r>
      <w:proofErr w:type="gramStart"/>
      <w:r>
        <w:rPr>
          <w:rFonts w:hint="eastAsia"/>
        </w:rPr>
        <w:t>侵染</w:t>
      </w:r>
      <w:proofErr w:type="gramEnd"/>
      <w:r>
        <w:rPr>
          <w:rFonts w:hint="eastAsia"/>
        </w:rPr>
        <w:t>引起的尚无定论，但种子带菌是无疑的。病原菌</w:t>
      </w:r>
      <w:proofErr w:type="gramStart"/>
      <w:r>
        <w:rPr>
          <w:rFonts w:hint="eastAsia"/>
        </w:rPr>
        <w:t>侵染</w:t>
      </w:r>
      <w:proofErr w:type="gramEnd"/>
      <w:r>
        <w:rPr>
          <w:rFonts w:hint="eastAsia"/>
        </w:rPr>
        <w:t>后有一个潜伏期（</w:t>
      </w:r>
      <w:r>
        <w:t>10-15</w:t>
      </w:r>
      <w:r>
        <w:rPr>
          <w:rFonts w:hint="eastAsia"/>
        </w:rPr>
        <w:t>天），此时肉眼难以发现，也无法检测水稻是否被</w:t>
      </w:r>
      <w:proofErr w:type="gramStart"/>
      <w:r>
        <w:rPr>
          <w:rFonts w:hint="eastAsia"/>
        </w:rPr>
        <w:t>侵染</w:t>
      </w:r>
      <w:proofErr w:type="gramEnd"/>
      <w:r>
        <w:rPr>
          <w:rFonts w:hint="eastAsia"/>
        </w:rPr>
        <w:t>，但一旦显症（尤其是</w:t>
      </w:r>
      <w:proofErr w:type="gramStart"/>
      <w:r>
        <w:rPr>
          <w:rFonts w:hint="eastAsia"/>
        </w:rPr>
        <w:t>稻曲病</w:t>
      </w:r>
      <w:proofErr w:type="gramEnd"/>
      <w:r>
        <w:rPr>
          <w:rFonts w:hint="eastAsia"/>
        </w:rPr>
        <w:t>）再打药防治则基本无效。这些病害与孕穗</w:t>
      </w:r>
      <w:r>
        <w:t>-</w:t>
      </w:r>
      <w:r>
        <w:rPr>
          <w:rFonts w:hint="eastAsia"/>
        </w:rPr>
        <w:t>乳熟期的气候（温暖</w:t>
      </w:r>
      <w:r>
        <w:t>25-33</w:t>
      </w:r>
      <w:r>
        <w:rPr>
          <w:rFonts w:cs="宋体" w:hint="eastAsia"/>
        </w:rPr>
        <w:t>℃</w:t>
      </w:r>
      <w:r>
        <w:rPr>
          <w:rFonts w:hint="eastAsia"/>
        </w:rPr>
        <w:t>、高湿、阴雨天多）关系最为密切，过量施用氮肥有利于病害发生、流行。品种（组合）间对两病的抗性差异明显。种子药剂消毒，在抽穗前</w:t>
      </w:r>
      <w:r>
        <w:t>5-10</w:t>
      </w:r>
      <w:r>
        <w:rPr>
          <w:rFonts w:hint="eastAsia"/>
        </w:rPr>
        <w:t>天、</w:t>
      </w:r>
      <w:proofErr w:type="gramStart"/>
      <w:r>
        <w:rPr>
          <w:rFonts w:hint="eastAsia"/>
        </w:rPr>
        <w:t>始穗</w:t>
      </w:r>
      <w:r>
        <w:t>-</w:t>
      </w:r>
      <w:proofErr w:type="gramEnd"/>
      <w:r>
        <w:rPr>
          <w:rFonts w:hint="eastAsia"/>
        </w:rPr>
        <w:t>齐穗期各打一次药对三种病害均有较好的防效。</w:t>
      </w:r>
    </w:p>
    <w:p w:rsidR="003C50DA" w:rsidRDefault="003C50DA" w:rsidP="003C50DA">
      <w:pPr>
        <w:ind w:firstLine="422"/>
      </w:pPr>
      <w:r>
        <w:rPr>
          <w:rFonts w:hint="eastAsia"/>
          <w:b/>
        </w:rPr>
        <w:t>增产增效情况：</w:t>
      </w:r>
      <w:r>
        <w:rPr>
          <w:rFonts w:hint="eastAsia"/>
        </w:rPr>
        <w:t>一般年份可挽回水稻产量损失</w:t>
      </w:r>
      <w:r>
        <w:t>5%-10%</w:t>
      </w:r>
      <w:r>
        <w:rPr>
          <w:rFonts w:hint="eastAsia"/>
        </w:rPr>
        <w:t>，严重发生年份可挽回损失</w:t>
      </w:r>
      <w:r>
        <w:t>15-20%</w:t>
      </w:r>
      <w:r>
        <w:rPr>
          <w:rFonts w:hint="eastAsia"/>
        </w:rPr>
        <w:t>，主要是可以提高稻米品质和外观。每亩可增</w:t>
      </w:r>
      <w:r>
        <w:t>130-180</w:t>
      </w:r>
      <w:r>
        <w:rPr>
          <w:rFonts w:hint="eastAsia"/>
        </w:rPr>
        <w:t>元，社会效益显著。</w:t>
      </w:r>
    </w:p>
    <w:p w:rsidR="003C50DA" w:rsidRDefault="003C50DA" w:rsidP="003C50DA">
      <w:pPr>
        <w:ind w:firstLine="422"/>
        <w:rPr>
          <w:b/>
        </w:rPr>
      </w:pPr>
      <w:r>
        <w:rPr>
          <w:rFonts w:hint="eastAsia"/>
          <w:b/>
        </w:rPr>
        <w:t>技术要点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选用抗病品种（组合）。</w:t>
      </w:r>
      <w:proofErr w:type="gramStart"/>
      <w:r>
        <w:rPr>
          <w:rFonts w:hint="eastAsia"/>
        </w:rPr>
        <w:t>如散穗型</w:t>
      </w:r>
      <w:proofErr w:type="gramEnd"/>
      <w:r>
        <w:rPr>
          <w:rFonts w:hint="eastAsia"/>
        </w:rPr>
        <w:t>品种（组合）。</w:t>
      </w:r>
    </w:p>
    <w:p w:rsidR="003C50DA" w:rsidRDefault="003C50DA" w:rsidP="003C50DA">
      <w:pPr>
        <w:ind w:firstLine="420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种子药剂处理，</w:t>
      </w:r>
      <w:r>
        <w:t>15%</w:t>
      </w:r>
      <w:r>
        <w:rPr>
          <w:rFonts w:hint="eastAsia"/>
        </w:rPr>
        <w:t>粉锈宁（三唑酮）可湿性粉剂</w:t>
      </w:r>
      <w:r>
        <w:t>300~400</w:t>
      </w:r>
      <w:r>
        <w:rPr>
          <w:rFonts w:hint="eastAsia"/>
        </w:rPr>
        <w:t>克拌种，</w:t>
      </w:r>
      <w:r>
        <w:t>2000</w:t>
      </w:r>
      <w:r>
        <w:rPr>
          <w:rFonts w:hint="eastAsia"/>
        </w:rPr>
        <w:t>倍</w:t>
      </w:r>
      <w:r>
        <w:t>70%</w:t>
      </w:r>
      <w:r>
        <w:rPr>
          <w:rFonts w:hint="eastAsia"/>
        </w:rPr>
        <w:t>抗菌素</w:t>
      </w:r>
      <w:r>
        <w:t>402</w:t>
      </w:r>
      <w:r>
        <w:rPr>
          <w:rFonts w:hint="eastAsia"/>
        </w:rPr>
        <w:t>液浸种、</w:t>
      </w:r>
      <w:r>
        <w:t>50%</w:t>
      </w:r>
      <w:r>
        <w:rPr>
          <w:rFonts w:hint="eastAsia"/>
        </w:rPr>
        <w:t>多菌灵可湿性粉剂</w:t>
      </w:r>
      <w:r>
        <w:t>500</w:t>
      </w:r>
      <w:r>
        <w:rPr>
          <w:rFonts w:hint="eastAsia"/>
        </w:rPr>
        <w:t>倍液、</w:t>
      </w:r>
      <w:r>
        <w:t>40%</w:t>
      </w:r>
      <w:r>
        <w:rPr>
          <w:rFonts w:hint="eastAsia"/>
        </w:rPr>
        <w:t>多</w:t>
      </w:r>
      <w:r>
        <w:t>·</w:t>
      </w:r>
      <w:r>
        <w:rPr>
          <w:rFonts w:hint="eastAsia"/>
        </w:rPr>
        <w:t>福粉</w:t>
      </w:r>
      <w:r>
        <w:t>500</w:t>
      </w:r>
      <w:r>
        <w:rPr>
          <w:rFonts w:hint="eastAsia"/>
        </w:rPr>
        <w:t>倍液浸种</w:t>
      </w:r>
      <w:r>
        <w:t>36-48</w:t>
      </w:r>
      <w:r>
        <w:rPr>
          <w:rFonts w:hint="eastAsia"/>
        </w:rPr>
        <w:t>小时、</w:t>
      </w:r>
      <w:r>
        <w:t>25%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鲜胺</w:t>
      </w:r>
      <w:r>
        <w:t xml:space="preserve"> EC2000-3000 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液浸种、</w:t>
      </w:r>
      <w:r>
        <w:t>20%</w:t>
      </w:r>
      <w:r>
        <w:rPr>
          <w:rFonts w:hint="eastAsia"/>
        </w:rPr>
        <w:t>龙克菌（</w:t>
      </w:r>
      <w:proofErr w:type="gramStart"/>
      <w:r>
        <w:rPr>
          <w:rFonts w:hint="eastAsia"/>
        </w:rPr>
        <w:t>噻</w:t>
      </w:r>
      <w:proofErr w:type="gramEnd"/>
      <w:r>
        <w:rPr>
          <w:rFonts w:hint="eastAsia"/>
        </w:rPr>
        <w:t>菌铜）悬浮剂</w:t>
      </w:r>
      <w:r>
        <w:t>500</w:t>
      </w:r>
      <w:r>
        <w:rPr>
          <w:rFonts w:hint="eastAsia"/>
        </w:rPr>
        <w:t>倍液浸种。</w:t>
      </w:r>
    </w:p>
    <w:p w:rsidR="003C50DA" w:rsidRDefault="003C50DA" w:rsidP="003C50DA">
      <w:pPr>
        <w:ind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一般上述三种病害或两种病害往往同时发生，根据品种（组合）、气候和上年三种病发生情况，需在水稻孕穗后期（</w:t>
      </w:r>
      <w:proofErr w:type="gramStart"/>
      <w:r>
        <w:rPr>
          <w:rFonts w:hint="eastAsia"/>
        </w:rPr>
        <w:t>始穗前</w:t>
      </w:r>
      <w:proofErr w:type="gramEnd"/>
      <w:r>
        <w:t>5-10</w:t>
      </w:r>
      <w:r>
        <w:rPr>
          <w:rFonts w:hint="eastAsia"/>
        </w:rPr>
        <w:t>天）、破口（始穗）期</w:t>
      </w:r>
      <w:r>
        <w:t>-</w:t>
      </w:r>
      <w:r>
        <w:rPr>
          <w:rFonts w:hint="eastAsia"/>
        </w:rPr>
        <w:t>齐穗喷</w:t>
      </w:r>
      <w:r>
        <w:t>1-2</w:t>
      </w:r>
      <w:r>
        <w:rPr>
          <w:rFonts w:hint="eastAsia"/>
        </w:rPr>
        <w:t>次药预防。防治</w:t>
      </w:r>
      <w:proofErr w:type="gramStart"/>
      <w:r>
        <w:rPr>
          <w:rFonts w:hint="eastAsia"/>
        </w:rPr>
        <w:t>稻曲病</w:t>
      </w:r>
      <w:proofErr w:type="gramEnd"/>
      <w:r>
        <w:rPr>
          <w:rFonts w:hint="eastAsia"/>
        </w:rPr>
        <w:t>和穗腐病可选用：</w:t>
      </w:r>
      <w:r>
        <w:t>5%</w:t>
      </w:r>
      <w:r>
        <w:rPr>
          <w:rFonts w:hint="eastAsia"/>
        </w:rPr>
        <w:t>井冈霉素水剂</w:t>
      </w:r>
      <w:r>
        <w:t>250-300</w:t>
      </w:r>
      <w:r>
        <w:rPr>
          <w:rFonts w:hint="eastAsia"/>
        </w:rPr>
        <w:t>毫升</w:t>
      </w:r>
      <w:r>
        <w:t>/</w:t>
      </w:r>
      <w:r>
        <w:rPr>
          <w:rFonts w:hint="eastAsia"/>
        </w:rPr>
        <w:t>亩、</w:t>
      </w:r>
      <w:r>
        <w:t>25%</w:t>
      </w:r>
      <w:r>
        <w:rPr>
          <w:rFonts w:hint="eastAsia"/>
        </w:rPr>
        <w:t>粉锈宁可湿性粉剂</w:t>
      </w:r>
      <w:r>
        <w:t>75-100</w:t>
      </w:r>
      <w:r>
        <w:rPr>
          <w:rFonts w:hint="eastAsia"/>
        </w:rPr>
        <w:t>克</w:t>
      </w:r>
      <w:r>
        <w:t>+30%</w:t>
      </w:r>
      <w:r>
        <w:rPr>
          <w:rFonts w:hint="eastAsia"/>
        </w:rPr>
        <w:t>爱苗</w:t>
      </w:r>
      <w:r>
        <w:t>15</w:t>
      </w:r>
      <w:r>
        <w:rPr>
          <w:rFonts w:hint="eastAsia"/>
        </w:rPr>
        <w:t>毫升</w:t>
      </w:r>
      <w:r>
        <w:t>/</w:t>
      </w:r>
      <w:r>
        <w:rPr>
          <w:rFonts w:hint="eastAsia"/>
        </w:rPr>
        <w:t>亩、</w:t>
      </w:r>
      <w:r>
        <w:t>25%</w:t>
      </w:r>
      <w:r>
        <w:rPr>
          <w:rFonts w:hint="eastAsia"/>
        </w:rPr>
        <w:t>粉锈宁可湿性粉剂</w:t>
      </w:r>
      <w:r>
        <w:t>90</w:t>
      </w:r>
      <w:r>
        <w:rPr>
          <w:rFonts w:hint="eastAsia"/>
        </w:rPr>
        <w:t>克</w:t>
      </w:r>
      <w:r>
        <w:t>+30%</w:t>
      </w:r>
      <w:r>
        <w:rPr>
          <w:rFonts w:hint="eastAsia"/>
        </w:rPr>
        <w:t>己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醇悬浮剂</w:t>
      </w:r>
      <w:r>
        <w:t>20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亩、</w:t>
      </w:r>
      <w:r>
        <w:t>75%</w:t>
      </w:r>
      <w:proofErr w:type="gramStart"/>
      <w:r>
        <w:rPr>
          <w:rFonts w:hint="eastAsia"/>
        </w:rPr>
        <w:t>咪鲜胺锰盐</w:t>
      </w:r>
      <w:proofErr w:type="gramEnd"/>
      <w:r>
        <w:t>.</w:t>
      </w:r>
      <w:r>
        <w:rPr>
          <w:rFonts w:hint="eastAsia"/>
        </w:rPr>
        <w:t>苯醚甲苯醚（百禾）</w:t>
      </w:r>
      <w:r>
        <w:t>30-45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亩；防治穗枯病：</w:t>
      </w:r>
      <w:r>
        <w:t>75%</w:t>
      </w:r>
      <w:proofErr w:type="gramStart"/>
      <w:r>
        <w:rPr>
          <w:rFonts w:hint="eastAsia"/>
        </w:rPr>
        <w:t>拿敌稳</w:t>
      </w:r>
      <w:proofErr w:type="gramEnd"/>
      <w:r>
        <w:t>+72%</w:t>
      </w:r>
      <w:r>
        <w:rPr>
          <w:rFonts w:hint="eastAsia"/>
        </w:rPr>
        <w:t>农用链霉素（</w:t>
      </w:r>
      <w:r>
        <w:t>15</w:t>
      </w:r>
      <w:r>
        <w:rPr>
          <w:rFonts w:hint="eastAsia"/>
        </w:rPr>
        <w:t>克</w:t>
      </w:r>
      <w:r>
        <w:t>+15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亩）、</w:t>
      </w:r>
      <w:r>
        <w:t>75%</w:t>
      </w:r>
      <w:proofErr w:type="gramStart"/>
      <w:r>
        <w:rPr>
          <w:rFonts w:hint="eastAsia"/>
        </w:rPr>
        <w:t>拿敌稳</w:t>
      </w:r>
      <w:proofErr w:type="gramEnd"/>
      <w:r>
        <w:t>+20%</w:t>
      </w:r>
      <w:proofErr w:type="gramStart"/>
      <w:r>
        <w:rPr>
          <w:rFonts w:hint="eastAsia"/>
        </w:rPr>
        <w:t>噻菌铜</w:t>
      </w:r>
      <w:proofErr w:type="gramEnd"/>
      <w:r>
        <w:rPr>
          <w:rFonts w:hint="eastAsia"/>
        </w:rPr>
        <w:t>悬浮剂（</w:t>
      </w:r>
      <w:r>
        <w:t>15</w:t>
      </w:r>
      <w:r>
        <w:rPr>
          <w:rFonts w:hint="eastAsia"/>
        </w:rPr>
        <w:t>克</w:t>
      </w:r>
      <w:r>
        <w:t>+100</w:t>
      </w:r>
      <w:r>
        <w:rPr>
          <w:rFonts w:hint="eastAsia"/>
        </w:rPr>
        <w:t>克</w:t>
      </w:r>
      <w:r>
        <w:t>/</w:t>
      </w:r>
      <w:r>
        <w:rPr>
          <w:rFonts w:hint="eastAsia"/>
        </w:rPr>
        <w:t>亩），均对水</w:t>
      </w:r>
      <w:r>
        <w:t>45-50</w:t>
      </w:r>
      <w:r>
        <w:rPr>
          <w:rFonts w:hint="eastAsia"/>
        </w:rPr>
        <w:t>千克细雾均匀喷雾于稻株上部。</w:t>
      </w:r>
    </w:p>
    <w:p w:rsidR="003C50DA" w:rsidRDefault="003C50DA" w:rsidP="003C50DA">
      <w:pPr>
        <w:ind w:firstLine="422"/>
      </w:pPr>
      <w:r>
        <w:rPr>
          <w:rFonts w:hint="eastAsia"/>
          <w:b/>
        </w:rPr>
        <w:lastRenderedPageBreak/>
        <w:t>注意事项：</w:t>
      </w:r>
      <w:r>
        <w:rPr>
          <w:rFonts w:hint="eastAsia"/>
        </w:rPr>
        <w:t>一定要兑足水量，细雾均匀喷雾于植株上部。保持田间浅水层。</w:t>
      </w:r>
    </w:p>
    <w:p w:rsidR="001F54B2" w:rsidRDefault="001F54B2" w:rsidP="001F54B2">
      <w:pPr>
        <w:ind w:firstLine="422"/>
      </w:pPr>
      <w:r>
        <w:rPr>
          <w:rFonts w:hint="eastAsia"/>
          <w:b/>
        </w:rPr>
        <w:t>适宜区域：</w:t>
      </w:r>
      <w:proofErr w:type="gramStart"/>
      <w:r>
        <w:rPr>
          <w:rFonts w:hint="eastAsia"/>
        </w:rPr>
        <w:t>稻曲病</w:t>
      </w:r>
      <w:proofErr w:type="gramEnd"/>
      <w:r>
        <w:rPr>
          <w:rFonts w:hint="eastAsia"/>
        </w:rPr>
        <w:t>、穗腐病、穗枯病易发生的品种（组合），全国各稻作生态区。</w:t>
      </w:r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20" w:name="_Toc377460567"/>
      <w:bookmarkStart w:id="21" w:name="_Toc406755851"/>
      <w:bookmarkStart w:id="22" w:name="_Toc6512"/>
      <w:bookmarkStart w:id="23" w:name="_Toc26605"/>
      <w:r>
        <w:rPr>
          <w:b/>
          <w:bCs/>
          <w:szCs w:val="28"/>
        </w:rPr>
        <w:t>D</w:t>
      </w:r>
      <w:r>
        <w:rPr>
          <w:rFonts w:hint="eastAsia"/>
          <w:b/>
          <w:bCs/>
          <w:szCs w:val="28"/>
        </w:rPr>
        <w:t>.</w:t>
      </w:r>
      <w:r>
        <w:rPr>
          <w:rFonts w:hint="eastAsia"/>
          <w:b/>
          <w:bCs/>
          <w:szCs w:val="28"/>
        </w:rPr>
        <w:t>水稻条纹叶枯病、黑条矮缩病、南方黑条矮缩病：“抗、避、断、治”防控技术</w:t>
      </w:r>
      <w:bookmarkEnd w:id="20"/>
      <w:bookmarkEnd w:id="21"/>
      <w:bookmarkEnd w:id="22"/>
      <w:bookmarkEnd w:id="23"/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技术概述：</w:t>
      </w:r>
      <w:r>
        <w:rPr>
          <w:rFonts w:hint="eastAsia"/>
        </w:rPr>
        <w:t>主要措施概括为“抗、避、断、治”四个字。根据主要传毒昆虫灰飞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与条纹叶枯病和黑条矮缩病、白背飞虱与南方黑条矮缩病的发生和流行规律防控技术的试验示范，提出水稻三种病毒病的综合防控集成技术：因地制宜种植抗（耐）病品种、适当推迟水稻播栽期为基础，科学使用化学农药防治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和白背飞虱为关键，辅以防虫网等物理防治措施，防止灰飞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、白背飞虱传毒，综合控制病害流行。</w:t>
      </w:r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增产增效情况：</w:t>
      </w:r>
      <w:r>
        <w:rPr>
          <w:rFonts w:hint="eastAsia"/>
        </w:rPr>
        <w:t>水稻</w:t>
      </w:r>
      <w:proofErr w:type="gramStart"/>
      <w:r>
        <w:rPr>
          <w:rFonts w:hint="eastAsia"/>
        </w:rPr>
        <w:t>随感染</w:t>
      </w:r>
      <w:proofErr w:type="gramEnd"/>
      <w:r>
        <w:rPr>
          <w:rFonts w:hint="eastAsia"/>
        </w:rPr>
        <w:t>三种病毒病的早、迟，造成的危害损失不同，苗期感染的造成死株，后期感染的出现植株矮小、不抽穗、穗小、瘪谷多，减产</w:t>
      </w:r>
      <w:r>
        <w:t>10%-40%</w:t>
      </w:r>
      <w:r>
        <w:rPr>
          <w:rFonts w:hint="eastAsia"/>
        </w:rPr>
        <w:t>不等早期严重感病的甚至绝收。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技术要点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1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推广抗（耐）病品种。在重发地区因地制宜推广</w:t>
      </w:r>
      <w:proofErr w:type="gramStart"/>
      <w:r>
        <w:rPr>
          <w:rFonts w:hAnsi="宋体" w:hint="eastAsia"/>
          <w:szCs w:val="24"/>
        </w:rPr>
        <w:t>种植徐稻</w:t>
      </w:r>
      <w:r>
        <w:rPr>
          <w:szCs w:val="24"/>
        </w:rPr>
        <w:t>3</w:t>
      </w:r>
      <w:r>
        <w:rPr>
          <w:rFonts w:hAnsi="宋体" w:hint="eastAsia"/>
          <w:szCs w:val="24"/>
        </w:rPr>
        <w:t>号</w:t>
      </w:r>
      <w:proofErr w:type="gramEnd"/>
      <w:r>
        <w:rPr>
          <w:rFonts w:hAnsi="宋体" w:hint="eastAsia"/>
          <w:szCs w:val="24"/>
        </w:rPr>
        <w:t>、</w:t>
      </w:r>
      <w:proofErr w:type="gramStart"/>
      <w:r>
        <w:rPr>
          <w:rFonts w:hAnsi="宋体" w:hint="eastAsia"/>
          <w:szCs w:val="24"/>
        </w:rPr>
        <w:t>徐稻</w:t>
      </w:r>
      <w:r>
        <w:rPr>
          <w:szCs w:val="24"/>
        </w:rPr>
        <w:t>4</w:t>
      </w:r>
      <w:r>
        <w:rPr>
          <w:rFonts w:hAnsi="宋体" w:hint="eastAsia"/>
          <w:szCs w:val="24"/>
        </w:rPr>
        <w:t>号</w:t>
      </w:r>
      <w:proofErr w:type="gramEnd"/>
      <w:r>
        <w:rPr>
          <w:rFonts w:hAnsi="宋体" w:hint="eastAsia"/>
          <w:szCs w:val="24"/>
        </w:rPr>
        <w:t>、扬</w:t>
      </w:r>
      <w:proofErr w:type="gramStart"/>
      <w:r>
        <w:rPr>
          <w:rFonts w:hAnsi="宋体" w:hint="eastAsia"/>
          <w:szCs w:val="24"/>
        </w:rPr>
        <w:t>粳</w:t>
      </w:r>
      <w:proofErr w:type="gramEnd"/>
      <w:r>
        <w:rPr>
          <w:szCs w:val="24"/>
        </w:rPr>
        <w:t>9538</w:t>
      </w:r>
      <w:r>
        <w:rPr>
          <w:rFonts w:hAnsi="宋体" w:hint="eastAsia"/>
          <w:szCs w:val="24"/>
        </w:rPr>
        <w:t>、</w:t>
      </w:r>
      <w:proofErr w:type="gramStart"/>
      <w:r>
        <w:rPr>
          <w:rFonts w:hAnsi="宋体" w:hint="eastAsia"/>
          <w:szCs w:val="24"/>
        </w:rPr>
        <w:t>镇稻</w:t>
      </w:r>
      <w:proofErr w:type="gramEnd"/>
      <w:r>
        <w:rPr>
          <w:szCs w:val="24"/>
        </w:rPr>
        <w:t>99</w:t>
      </w:r>
      <w:r>
        <w:rPr>
          <w:rFonts w:hAnsi="宋体" w:hint="eastAsia"/>
          <w:szCs w:val="24"/>
        </w:rPr>
        <w:t>、</w:t>
      </w:r>
      <w:proofErr w:type="gramStart"/>
      <w:r>
        <w:rPr>
          <w:rFonts w:hAnsi="宋体" w:hint="eastAsia"/>
          <w:szCs w:val="24"/>
        </w:rPr>
        <w:t>盐稻</w:t>
      </w:r>
      <w:r>
        <w:rPr>
          <w:szCs w:val="24"/>
        </w:rPr>
        <w:t>8</w:t>
      </w:r>
      <w:r>
        <w:rPr>
          <w:rFonts w:hAnsi="宋体" w:hint="eastAsia"/>
          <w:szCs w:val="24"/>
        </w:rPr>
        <w:t>号</w:t>
      </w:r>
      <w:proofErr w:type="gramEnd"/>
      <w:r>
        <w:rPr>
          <w:rFonts w:hAnsi="宋体" w:hint="eastAsia"/>
          <w:szCs w:val="24"/>
        </w:rPr>
        <w:t>、扬</w:t>
      </w:r>
      <w:proofErr w:type="gramStart"/>
      <w:r>
        <w:rPr>
          <w:rFonts w:hAnsi="宋体" w:hint="eastAsia"/>
          <w:szCs w:val="24"/>
        </w:rPr>
        <w:t>辐粳</w:t>
      </w:r>
      <w:proofErr w:type="gramEnd"/>
      <w:r>
        <w:rPr>
          <w:szCs w:val="24"/>
        </w:rPr>
        <w:t>7</w:t>
      </w:r>
      <w:r>
        <w:rPr>
          <w:rFonts w:hAnsi="宋体" w:hint="eastAsia"/>
          <w:szCs w:val="24"/>
        </w:rPr>
        <w:t>号、南</w:t>
      </w:r>
      <w:proofErr w:type="gramStart"/>
      <w:r>
        <w:rPr>
          <w:rFonts w:hAnsi="宋体" w:hint="eastAsia"/>
          <w:szCs w:val="24"/>
        </w:rPr>
        <w:t>粳</w:t>
      </w:r>
      <w:proofErr w:type="gramEnd"/>
      <w:r>
        <w:rPr>
          <w:szCs w:val="24"/>
        </w:rPr>
        <w:t>42</w:t>
      </w:r>
      <w:r>
        <w:rPr>
          <w:rFonts w:hAnsi="宋体" w:hint="eastAsia"/>
          <w:szCs w:val="24"/>
        </w:rPr>
        <w:t>、</w:t>
      </w:r>
      <w:r>
        <w:rPr>
          <w:szCs w:val="24"/>
        </w:rPr>
        <w:t>44</w:t>
      </w:r>
      <w:r>
        <w:rPr>
          <w:rFonts w:hAnsi="宋体" w:hint="eastAsia"/>
          <w:szCs w:val="24"/>
        </w:rPr>
        <w:t>、</w:t>
      </w:r>
      <w:r>
        <w:rPr>
          <w:szCs w:val="24"/>
        </w:rPr>
        <w:t>46</w:t>
      </w:r>
      <w:r>
        <w:rPr>
          <w:rFonts w:hAnsi="宋体" w:hint="eastAsia"/>
          <w:szCs w:val="24"/>
        </w:rPr>
        <w:t>等抗性表现较好的品种，压缩武育</w:t>
      </w:r>
      <w:proofErr w:type="gramStart"/>
      <w:r>
        <w:rPr>
          <w:rFonts w:hAnsi="宋体" w:hint="eastAsia"/>
          <w:szCs w:val="24"/>
        </w:rPr>
        <w:t>粳</w:t>
      </w:r>
      <w:proofErr w:type="gramEnd"/>
      <w:r>
        <w:rPr>
          <w:szCs w:val="24"/>
        </w:rPr>
        <w:t>3</w:t>
      </w:r>
      <w:r>
        <w:rPr>
          <w:rFonts w:hAnsi="宋体" w:hint="eastAsia"/>
          <w:szCs w:val="24"/>
        </w:rPr>
        <w:t>号、武</w:t>
      </w:r>
      <w:proofErr w:type="gramStart"/>
      <w:r>
        <w:rPr>
          <w:rFonts w:hAnsi="宋体" w:hint="eastAsia"/>
          <w:szCs w:val="24"/>
        </w:rPr>
        <w:t>粳</w:t>
      </w:r>
      <w:proofErr w:type="gramEnd"/>
      <w:r>
        <w:rPr>
          <w:rFonts w:hAnsi="宋体" w:hint="eastAsia"/>
          <w:szCs w:val="24"/>
        </w:rPr>
        <w:t>系列等高感品种。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2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实施栽培</w:t>
      </w:r>
      <w:proofErr w:type="gramStart"/>
      <w:r>
        <w:rPr>
          <w:rFonts w:hAnsi="宋体" w:hint="eastAsia"/>
          <w:szCs w:val="24"/>
        </w:rPr>
        <w:t>避虫控病</w:t>
      </w:r>
      <w:proofErr w:type="gramEnd"/>
      <w:r>
        <w:rPr>
          <w:rFonts w:hAnsi="宋体" w:hint="eastAsia"/>
          <w:szCs w:val="24"/>
        </w:rPr>
        <w:t>。压缩早播早栽面积，推广工厂化塑盘育秧、小苗抛栽、机插秧、直播等有利于合理推迟播期的轻型栽培技术，使水稻秧苗最易感病的</w:t>
      </w:r>
      <w:r>
        <w:rPr>
          <w:szCs w:val="24"/>
        </w:rPr>
        <w:t>4</w:t>
      </w:r>
      <w:r>
        <w:rPr>
          <w:rFonts w:hAnsi="宋体" w:hint="eastAsia"/>
          <w:szCs w:val="24"/>
        </w:rPr>
        <w:t>叶前避开灰飞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迁入秧池高峰期和白背飞虱迁入高峰，倡导集中连片育秧，便于采取统防统治措施。压缩</w:t>
      </w:r>
      <w:proofErr w:type="gramStart"/>
      <w:r>
        <w:rPr>
          <w:rFonts w:hAnsi="宋体" w:hint="eastAsia"/>
          <w:szCs w:val="24"/>
        </w:rPr>
        <w:t>麦套稻面积</w:t>
      </w:r>
      <w:proofErr w:type="gramEnd"/>
      <w:r>
        <w:rPr>
          <w:rFonts w:hAnsi="宋体" w:hint="eastAsia"/>
          <w:szCs w:val="24"/>
        </w:rPr>
        <w:t>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3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秧苗覆盖防虫网。推广应用防虫网或无纺布覆盖秧田，阻断灰飞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、白背飞虱迁入到秧苗上刺吸传毒。科学选择苗床地址，集中连片育秧；</w:t>
      </w:r>
      <w:proofErr w:type="gramStart"/>
      <w:r>
        <w:rPr>
          <w:rFonts w:hAnsi="宋体" w:hint="eastAsia"/>
          <w:szCs w:val="24"/>
        </w:rPr>
        <w:t>重发区</w:t>
      </w:r>
      <w:proofErr w:type="gramEnd"/>
      <w:r>
        <w:rPr>
          <w:rFonts w:hAnsi="宋体" w:hint="eastAsia"/>
          <w:szCs w:val="24"/>
        </w:rPr>
        <w:t>提倡耕翻，避免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双免双套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；清除田埂杂草，减少桥梁寄主，降低虫源基数和传毒。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4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科学防治灰飞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、白背飞虱，达到治虫控病。采取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切断毒链、治虫控病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的化学防治措施，做到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治麦田保秧田、治秧田保大田、治前期保后期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，多个环节控制灰飞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、白背飞虱传毒。重点把握好秧田一代成虫迁入盛期、本田二、</w:t>
      </w:r>
      <w:proofErr w:type="gramStart"/>
      <w:r>
        <w:rPr>
          <w:rFonts w:hAnsi="宋体" w:hint="eastAsia"/>
          <w:szCs w:val="24"/>
        </w:rPr>
        <w:t>三代低</w:t>
      </w:r>
      <w:proofErr w:type="gramEnd"/>
      <w:r>
        <w:rPr>
          <w:rFonts w:hAnsi="宋体" w:hint="eastAsia"/>
          <w:szCs w:val="24"/>
        </w:rPr>
        <w:t>龄若虫高峰期等关键环节防治灰飞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、白背飞虱，控制传毒危害。</w:t>
      </w:r>
    </w:p>
    <w:p w:rsidR="003C50DA" w:rsidRDefault="003C50DA" w:rsidP="003C50DA">
      <w:pPr>
        <w:ind w:firstLine="420"/>
        <w:rPr>
          <w:szCs w:val="24"/>
        </w:rPr>
      </w:pPr>
      <w:r>
        <w:rPr>
          <w:rFonts w:hAnsi="宋体" w:hint="eastAsia"/>
          <w:szCs w:val="24"/>
        </w:rPr>
        <w:t>推广应用毒死</w:t>
      </w:r>
      <w:proofErr w:type="gramStart"/>
      <w:r>
        <w:rPr>
          <w:rFonts w:hAnsi="宋体" w:hint="eastAsia"/>
          <w:szCs w:val="24"/>
        </w:rPr>
        <w:t>蜱</w:t>
      </w:r>
      <w:proofErr w:type="gramEnd"/>
      <w:r>
        <w:rPr>
          <w:rFonts w:hAnsi="宋体" w:hint="eastAsia"/>
          <w:szCs w:val="24"/>
        </w:rPr>
        <w:t>、</w:t>
      </w:r>
      <w:proofErr w:type="gramStart"/>
      <w:r>
        <w:rPr>
          <w:rFonts w:hAnsi="宋体" w:hint="eastAsia"/>
          <w:szCs w:val="24"/>
        </w:rPr>
        <w:t>吡蚜</w:t>
      </w:r>
      <w:proofErr w:type="gramEnd"/>
      <w:r>
        <w:rPr>
          <w:rFonts w:hAnsi="宋体" w:hint="eastAsia"/>
          <w:szCs w:val="24"/>
        </w:rPr>
        <w:t>酮、敌敌畏、异丙威、速灭威等高效对路药剂。防治秧田一代灰飞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、白背飞虱成虫采用速效性强与持效性长的药剂混用，提高控制效果；具体防治次数、用药间隙</w:t>
      </w:r>
      <w:proofErr w:type="gramStart"/>
      <w:r>
        <w:rPr>
          <w:rFonts w:hAnsi="宋体" w:hint="eastAsia"/>
          <w:szCs w:val="24"/>
        </w:rPr>
        <w:t>期根据带</w:t>
      </w:r>
      <w:proofErr w:type="gramEnd"/>
      <w:r>
        <w:rPr>
          <w:rFonts w:hAnsi="宋体" w:hint="eastAsia"/>
          <w:szCs w:val="24"/>
        </w:rPr>
        <w:t>毒虫量、品种抗感性确定，按照每亩有带毒虫</w:t>
      </w:r>
      <w:r>
        <w:rPr>
          <w:szCs w:val="24"/>
        </w:rPr>
        <w:t>0.67</w:t>
      </w:r>
      <w:r>
        <w:rPr>
          <w:rFonts w:hAnsi="宋体" w:hint="eastAsia"/>
          <w:szCs w:val="24"/>
        </w:rPr>
        <w:t>万头，即</w:t>
      </w:r>
      <w:r>
        <w:rPr>
          <w:szCs w:val="24"/>
        </w:rPr>
        <w:t>10</w:t>
      </w:r>
      <w:r>
        <w:rPr>
          <w:rFonts w:hAnsi="宋体" w:hint="eastAsia"/>
          <w:szCs w:val="24"/>
        </w:rPr>
        <w:t>头</w:t>
      </w:r>
      <w:r>
        <w:rPr>
          <w:szCs w:val="24"/>
        </w:rPr>
        <w:t>/</w:t>
      </w:r>
      <w:r>
        <w:rPr>
          <w:rFonts w:hAnsi="宋体" w:hint="eastAsia"/>
          <w:szCs w:val="24"/>
        </w:rPr>
        <w:t>平方米的标准进行防治；对带毒灰飞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、白背飞虱虫量高、成虫盛发期长、感</w:t>
      </w:r>
      <w:proofErr w:type="gramStart"/>
      <w:r>
        <w:rPr>
          <w:rFonts w:hAnsi="宋体" w:hint="eastAsia"/>
          <w:szCs w:val="24"/>
        </w:rPr>
        <w:t>病品种</w:t>
      </w:r>
      <w:proofErr w:type="gramEnd"/>
      <w:r>
        <w:rPr>
          <w:rFonts w:hAnsi="宋体" w:hint="eastAsia"/>
          <w:szCs w:val="24"/>
        </w:rPr>
        <w:t>的秧田，缩短用药间隔期，实施全程药控，在灰飞</w:t>
      </w:r>
      <w:proofErr w:type="gramStart"/>
      <w:r>
        <w:rPr>
          <w:rFonts w:hAnsi="宋体" w:hint="eastAsia"/>
          <w:szCs w:val="24"/>
        </w:rPr>
        <w:t>虱</w:t>
      </w:r>
      <w:proofErr w:type="gramEnd"/>
      <w:r>
        <w:rPr>
          <w:rFonts w:hAnsi="宋体" w:hint="eastAsia"/>
          <w:szCs w:val="24"/>
        </w:rPr>
        <w:t>、白背飞虱迁移高峰期（麦收后一周）</w:t>
      </w:r>
      <w:r>
        <w:rPr>
          <w:szCs w:val="24"/>
        </w:rPr>
        <w:t>2-3</w:t>
      </w:r>
      <w:r>
        <w:rPr>
          <w:rFonts w:hAnsi="宋体" w:hint="eastAsia"/>
          <w:szCs w:val="24"/>
        </w:rPr>
        <w:t>天防一次，连续防治</w:t>
      </w:r>
      <w:r>
        <w:rPr>
          <w:szCs w:val="24"/>
        </w:rPr>
        <w:t>3-4</w:t>
      </w:r>
      <w:r>
        <w:rPr>
          <w:rFonts w:hAnsi="宋体" w:hint="eastAsia"/>
          <w:szCs w:val="24"/>
        </w:rPr>
        <w:t>次，确保防治效果；对带毒虫量低或品种较抗病的秧田，延长用药间隔期，减少用药次数，发挥品种抗病作用，降低农药用量。大力倡导开展统防统治，提高控制效果。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注意事项</w:t>
      </w:r>
      <w:r w:rsidR="003E0188">
        <w:rPr>
          <w:rFonts w:hint="eastAsia"/>
          <w:b/>
          <w:bCs/>
        </w:rPr>
        <w:t>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注意苗期“防虫避病”，尽量减少带毒秧苗移栽进大田。</w:t>
      </w:r>
    </w:p>
    <w:p w:rsidR="001F54B2" w:rsidRDefault="003C50DA" w:rsidP="001F54B2">
      <w:pPr>
        <w:ind w:firstLine="422"/>
        <w:rPr>
          <w:rFonts w:hint="eastAsia"/>
        </w:rPr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施药时保持田间浅水层。</w:t>
      </w:r>
    </w:p>
    <w:p w:rsidR="001F54B2" w:rsidRDefault="001F54B2" w:rsidP="001F54B2">
      <w:pPr>
        <w:ind w:firstLine="422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长江流域及其以南水稻条纹叶枯病、黑条矮缩病、南方黑条矮缩病常发、重发稻作生态区。北方稻区可参考使用。</w:t>
      </w:r>
    </w:p>
    <w:p w:rsidR="003C50DA" w:rsidRDefault="003C50DA" w:rsidP="003C50DA">
      <w:pPr>
        <w:ind w:firstLine="420"/>
      </w:pPr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24" w:name="_Toc377460568"/>
      <w:bookmarkStart w:id="25" w:name="_Toc406755852"/>
      <w:bookmarkStart w:id="26" w:name="_Toc5158"/>
      <w:bookmarkStart w:id="27" w:name="_Toc19746"/>
      <w:r>
        <w:rPr>
          <w:b/>
          <w:bCs/>
          <w:szCs w:val="28"/>
        </w:rPr>
        <w:t>E</w:t>
      </w:r>
      <w:r>
        <w:rPr>
          <w:rFonts w:hint="eastAsia"/>
          <w:b/>
          <w:bCs/>
          <w:szCs w:val="28"/>
        </w:rPr>
        <w:t>.</w:t>
      </w:r>
      <w:r>
        <w:rPr>
          <w:rFonts w:hint="eastAsia"/>
          <w:b/>
          <w:bCs/>
          <w:szCs w:val="28"/>
        </w:rPr>
        <w:t>稻飞虱（褐稻</w:t>
      </w:r>
      <w:proofErr w:type="gramStart"/>
      <w:r>
        <w:rPr>
          <w:rFonts w:hint="eastAsia"/>
          <w:b/>
          <w:bCs/>
          <w:szCs w:val="28"/>
        </w:rPr>
        <w:t>虱</w:t>
      </w:r>
      <w:proofErr w:type="gramEnd"/>
      <w:r>
        <w:rPr>
          <w:rFonts w:hint="eastAsia"/>
          <w:b/>
          <w:bCs/>
          <w:szCs w:val="28"/>
        </w:rPr>
        <w:t>、白背飞虱、灰飞</w:t>
      </w:r>
      <w:proofErr w:type="gramStart"/>
      <w:r>
        <w:rPr>
          <w:rFonts w:hint="eastAsia"/>
          <w:b/>
          <w:bCs/>
          <w:szCs w:val="28"/>
        </w:rPr>
        <w:t>虱</w:t>
      </w:r>
      <w:proofErr w:type="gramEnd"/>
      <w:r>
        <w:rPr>
          <w:rFonts w:hint="eastAsia"/>
          <w:b/>
          <w:bCs/>
          <w:szCs w:val="28"/>
        </w:rPr>
        <w:t>）：“选药</w:t>
      </w:r>
      <w:r>
        <w:rPr>
          <w:b/>
          <w:bCs/>
          <w:szCs w:val="28"/>
        </w:rPr>
        <w:t>-</w:t>
      </w:r>
      <w:r>
        <w:rPr>
          <w:rFonts w:hint="eastAsia"/>
          <w:b/>
          <w:bCs/>
          <w:szCs w:val="28"/>
        </w:rPr>
        <w:t>选时</w:t>
      </w:r>
      <w:r>
        <w:rPr>
          <w:b/>
          <w:bCs/>
          <w:szCs w:val="28"/>
        </w:rPr>
        <w:t>-</w:t>
      </w:r>
      <w:r>
        <w:rPr>
          <w:rFonts w:hint="eastAsia"/>
          <w:b/>
          <w:bCs/>
          <w:szCs w:val="28"/>
        </w:rPr>
        <w:t>喷到位”防控技术</w:t>
      </w:r>
      <w:bookmarkEnd w:id="24"/>
      <w:bookmarkEnd w:id="25"/>
      <w:bookmarkEnd w:id="26"/>
      <w:bookmarkEnd w:id="27"/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技术概述：</w:t>
      </w:r>
      <w:r>
        <w:rPr>
          <w:rFonts w:hint="eastAsia"/>
        </w:rPr>
        <w:t>稻飞虱（包括褐稻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、白背飞虱、灰飞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）近年频繁爆发成灾，年平均发生</w:t>
      </w:r>
      <w:r>
        <w:rPr>
          <w:rFonts w:hint="eastAsia"/>
        </w:rPr>
        <w:lastRenderedPageBreak/>
        <w:t>面积</w:t>
      </w:r>
      <w:r>
        <w:t>4.6</w:t>
      </w:r>
      <w:r>
        <w:rPr>
          <w:rFonts w:hint="eastAsia"/>
        </w:rPr>
        <w:t>亿亩次左右，如果不防治，将造成年均产量损失近</w:t>
      </w:r>
      <w:r>
        <w:t>1800</w:t>
      </w:r>
      <w:r>
        <w:rPr>
          <w:rFonts w:hint="eastAsia"/>
        </w:rPr>
        <w:t>万吨。尤以</w:t>
      </w:r>
      <w:r>
        <w:t>2005</w:t>
      </w:r>
      <w:r>
        <w:rPr>
          <w:rFonts w:hint="eastAsia"/>
        </w:rPr>
        <w:t>年、</w:t>
      </w:r>
      <w:r>
        <w:t>2006</w:t>
      </w:r>
      <w:r>
        <w:rPr>
          <w:rFonts w:hint="eastAsia"/>
        </w:rPr>
        <w:t>年发生面积最大，危害最重。品种（组合）间抗性有较大差异，爆发成灾与气候条件，特别是中、晚稻生长后期（孕穗</w:t>
      </w:r>
      <w:r>
        <w:t>-</w:t>
      </w:r>
      <w:r>
        <w:rPr>
          <w:rFonts w:hint="eastAsia"/>
        </w:rPr>
        <w:t>黄熟）（炎夏不热、晚秋不凉）有密切关系。</w:t>
      </w:r>
    </w:p>
    <w:p w:rsidR="003C50DA" w:rsidRDefault="003C50DA" w:rsidP="003C50DA">
      <w:pPr>
        <w:ind w:firstLine="420"/>
      </w:pPr>
      <w:r>
        <w:rPr>
          <w:rFonts w:hint="eastAsia"/>
        </w:rPr>
        <w:t>褐飞虱、白背飞虱属迁飞性害虫，需密切注意迁入期和迁入量。白背飞虱和灰飞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还是传毒媒介害虫，白背飞虱传播南方黑条矮缩病，灰飞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传播条纹叶枯病和黑条矮缩病，防控好这两种飞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对于有效防控三种水稻病毒病具有积极意义。</w:t>
      </w:r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增产增效情况：</w:t>
      </w:r>
      <w:r>
        <w:rPr>
          <w:rFonts w:hint="eastAsia"/>
        </w:rPr>
        <w:t>可减少用药</w:t>
      </w:r>
      <w:r>
        <w:t>1-2</w:t>
      </w:r>
      <w:r>
        <w:rPr>
          <w:rFonts w:hint="eastAsia"/>
        </w:rPr>
        <w:t>次，用药成本（包括人工费用）降低</w:t>
      </w:r>
      <w:r>
        <w:t>30%-60%</w:t>
      </w:r>
      <w:r>
        <w:rPr>
          <w:rFonts w:hint="eastAsia"/>
        </w:rPr>
        <w:t>。增产稻谷</w:t>
      </w:r>
      <w:r>
        <w:t>45-55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亩，每亩增收</w:t>
      </w:r>
      <w:r>
        <w:t>150-200</w:t>
      </w:r>
      <w:r>
        <w:rPr>
          <w:rFonts w:hint="eastAsia"/>
        </w:rPr>
        <w:t>元。改善生态环境，提高稻米品质。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技术要点</w:t>
      </w:r>
      <w:r w:rsidR="003E0188">
        <w:rPr>
          <w:rFonts w:hint="eastAsia"/>
          <w:b/>
          <w:bCs/>
        </w:rPr>
        <w:t>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选用抗（耐）虫品种（组合）；有条件的地方可以</w:t>
      </w:r>
      <w:proofErr w:type="gramStart"/>
      <w:r>
        <w:rPr>
          <w:rFonts w:hint="eastAsia"/>
        </w:rPr>
        <w:t>与稻鸭</w:t>
      </w:r>
      <w:proofErr w:type="gramEnd"/>
      <w:r>
        <w:rPr>
          <w:rFonts w:hint="eastAsia"/>
        </w:rPr>
        <w:t>共育等生态控制技术结合控制稻飞虱为害。</w:t>
      </w:r>
    </w:p>
    <w:p w:rsidR="003C50DA" w:rsidRDefault="003C50DA" w:rsidP="003C50DA">
      <w:pPr>
        <w:ind w:firstLine="420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选好时间：加强田间虫情调查、监测，确定防治对象田及防治适期（卵孵化盛期</w:t>
      </w:r>
      <w:r>
        <w:t>-</w:t>
      </w:r>
      <w:r>
        <w:rPr>
          <w:rFonts w:hint="eastAsia"/>
        </w:rPr>
        <w:t>低龄若虫高峰期）。适当放宽防治指标，减少农药的使用次数；分蘖至拔节期防治指标</w:t>
      </w:r>
      <w:r>
        <w:t>800-1000</w:t>
      </w:r>
      <w:r>
        <w:rPr>
          <w:rFonts w:hint="eastAsia"/>
        </w:rPr>
        <w:t>头</w:t>
      </w:r>
      <w:r>
        <w:t>/</w:t>
      </w:r>
      <w:r>
        <w:rPr>
          <w:rFonts w:hint="eastAsia"/>
        </w:rPr>
        <w:t>百丛，</w:t>
      </w:r>
      <w:proofErr w:type="gramStart"/>
      <w:r>
        <w:rPr>
          <w:rFonts w:hint="eastAsia"/>
        </w:rPr>
        <w:t>穗期</w:t>
      </w:r>
      <w:proofErr w:type="gramEnd"/>
      <w:r>
        <w:t>1500-2000</w:t>
      </w:r>
      <w:r>
        <w:rPr>
          <w:rFonts w:hint="eastAsia"/>
        </w:rPr>
        <w:t>头</w:t>
      </w:r>
      <w:r>
        <w:t>/</w:t>
      </w:r>
      <w:r>
        <w:rPr>
          <w:rFonts w:hint="eastAsia"/>
        </w:rPr>
        <w:t>百丛。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3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选好药，即选用针对性药剂种类。根据</w:t>
      </w:r>
      <w:r>
        <w:rPr>
          <w:rFonts w:hint="eastAsia"/>
          <w:kern w:val="0"/>
          <w:szCs w:val="24"/>
        </w:rPr>
        <w:t>“</w:t>
      </w:r>
      <w:r>
        <w:rPr>
          <w:rFonts w:hAnsi="宋体" w:hint="eastAsia"/>
          <w:kern w:val="0"/>
          <w:szCs w:val="24"/>
        </w:rPr>
        <w:t>治前控后</w:t>
      </w:r>
      <w:r>
        <w:rPr>
          <w:rFonts w:hint="eastAsia"/>
          <w:kern w:val="0"/>
          <w:szCs w:val="24"/>
        </w:rPr>
        <w:t>”</w:t>
      </w:r>
      <w:r>
        <w:rPr>
          <w:rFonts w:hAnsi="宋体" w:hint="eastAsia"/>
          <w:kern w:val="0"/>
          <w:szCs w:val="24"/>
        </w:rPr>
        <w:t>的防治策略，防控</w:t>
      </w:r>
      <w:proofErr w:type="gramStart"/>
      <w:r>
        <w:rPr>
          <w:rFonts w:hAnsi="宋体" w:hint="eastAsia"/>
          <w:szCs w:val="24"/>
        </w:rPr>
        <w:t>主害代</w:t>
      </w:r>
      <w:proofErr w:type="gramEnd"/>
      <w:r>
        <w:rPr>
          <w:rFonts w:hAnsi="宋体" w:hint="eastAsia"/>
          <w:szCs w:val="24"/>
        </w:rPr>
        <w:t>的前一代，选用阿克泰、烯</w:t>
      </w:r>
      <w:proofErr w:type="gramStart"/>
      <w:r>
        <w:rPr>
          <w:rFonts w:hAnsi="宋体" w:hint="eastAsia"/>
          <w:szCs w:val="24"/>
        </w:rPr>
        <w:t>啶</w:t>
      </w:r>
      <w:proofErr w:type="gramEnd"/>
      <w:r>
        <w:rPr>
          <w:rFonts w:hAnsi="宋体" w:hint="eastAsia"/>
          <w:szCs w:val="24"/>
        </w:rPr>
        <w:t>虫胺、</w:t>
      </w:r>
      <w:proofErr w:type="gramStart"/>
      <w:r>
        <w:rPr>
          <w:rFonts w:hAnsi="宋体" w:hint="eastAsia"/>
          <w:szCs w:val="24"/>
        </w:rPr>
        <w:t>吡蚜</w:t>
      </w:r>
      <w:proofErr w:type="gramEnd"/>
      <w:r>
        <w:rPr>
          <w:rFonts w:hAnsi="宋体" w:hint="eastAsia"/>
          <w:szCs w:val="24"/>
        </w:rPr>
        <w:t>酮、</w:t>
      </w:r>
      <w:r>
        <w:rPr>
          <w:kern w:val="0"/>
          <w:szCs w:val="24"/>
        </w:rPr>
        <w:t>25</w:t>
      </w:r>
      <w:r>
        <w:rPr>
          <w:rFonts w:hAnsi="宋体" w:hint="eastAsia"/>
          <w:kern w:val="0"/>
          <w:szCs w:val="24"/>
        </w:rPr>
        <w:t>％</w:t>
      </w:r>
      <w:proofErr w:type="gramStart"/>
      <w:r>
        <w:rPr>
          <w:rFonts w:hAnsi="宋体" w:hint="eastAsia"/>
          <w:kern w:val="0"/>
          <w:szCs w:val="24"/>
        </w:rPr>
        <w:t>噻嗪</w:t>
      </w:r>
      <w:proofErr w:type="gramEnd"/>
      <w:r>
        <w:rPr>
          <w:rFonts w:hAnsi="宋体" w:hint="eastAsia"/>
          <w:kern w:val="0"/>
          <w:szCs w:val="24"/>
        </w:rPr>
        <w:t>酮</w:t>
      </w:r>
      <w:r>
        <w:rPr>
          <w:rFonts w:hint="eastAsia"/>
          <w:kern w:val="0"/>
          <w:szCs w:val="24"/>
        </w:rPr>
        <w:t>·</w:t>
      </w:r>
      <w:proofErr w:type="gramStart"/>
      <w:r>
        <w:rPr>
          <w:rFonts w:hAnsi="宋体" w:hint="eastAsia"/>
          <w:kern w:val="0"/>
          <w:szCs w:val="24"/>
        </w:rPr>
        <w:t>异丙威可湿性</w:t>
      </w:r>
      <w:proofErr w:type="gramEnd"/>
      <w:r>
        <w:rPr>
          <w:rFonts w:hAnsi="宋体" w:hint="eastAsia"/>
          <w:kern w:val="0"/>
          <w:szCs w:val="24"/>
        </w:rPr>
        <w:t>粉剂</w:t>
      </w:r>
      <w:r>
        <w:rPr>
          <w:rFonts w:hAnsi="宋体" w:hint="eastAsia"/>
          <w:szCs w:val="24"/>
        </w:rPr>
        <w:t>等持效期长的药剂；防治</w:t>
      </w:r>
      <w:proofErr w:type="gramStart"/>
      <w:r>
        <w:rPr>
          <w:rFonts w:hAnsi="宋体" w:hint="eastAsia"/>
          <w:szCs w:val="24"/>
        </w:rPr>
        <w:t>主害代</w:t>
      </w:r>
      <w:proofErr w:type="gramEnd"/>
      <w:r>
        <w:rPr>
          <w:rFonts w:hAnsi="宋体" w:hint="eastAsia"/>
          <w:szCs w:val="24"/>
        </w:rPr>
        <w:t>高龄若虫和成虫时，采用速效性和持效期长的药剂混用或复配的方式，如</w:t>
      </w:r>
      <w:proofErr w:type="gramStart"/>
      <w:r>
        <w:rPr>
          <w:rFonts w:hAnsi="宋体" w:hint="eastAsia"/>
          <w:szCs w:val="24"/>
        </w:rPr>
        <w:t>吡蚜</w:t>
      </w:r>
      <w:proofErr w:type="gramEnd"/>
      <w:r>
        <w:rPr>
          <w:rFonts w:hAnsi="宋体" w:hint="eastAsia"/>
          <w:szCs w:val="24"/>
        </w:rPr>
        <w:t>酮或</w:t>
      </w:r>
      <w:proofErr w:type="gramStart"/>
      <w:r>
        <w:rPr>
          <w:rFonts w:hAnsi="宋体" w:hint="eastAsia"/>
          <w:szCs w:val="24"/>
        </w:rPr>
        <w:t>噻嗪</w:t>
      </w:r>
      <w:proofErr w:type="gramEnd"/>
      <w:r>
        <w:rPr>
          <w:rFonts w:hAnsi="宋体" w:hint="eastAsia"/>
          <w:szCs w:val="24"/>
        </w:rPr>
        <w:t>酮＋异丙威，</w:t>
      </w:r>
      <w:proofErr w:type="gramStart"/>
      <w:r>
        <w:rPr>
          <w:rFonts w:hAnsi="宋体" w:hint="eastAsia"/>
          <w:szCs w:val="24"/>
        </w:rPr>
        <w:t>或仲丁</w:t>
      </w:r>
      <w:proofErr w:type="gramEnd"/>
      <w:r>
        <w:rPr>
          <w:rFonts w:hAnsi="宋体" w:hint="eastAsia"/>
          <w:szCs w:val="24"/>
        </w:rPr>
        <w:t>威或毒死</w:t>
      </w:r>
      <w:proofErr w:type="gramStart"/>
      <w:r>
        <w:rPr>
          <w:rFonts w:hAnsi="宋体" w:hint="eastAsia"/>
          <w:szCs w:val="24"/>
        </w:rPr>
        <w:t>蜱</w:t>
      </w:r>
      <w:proofErr w:type="gramEnd"/>
      <w:r>
        <w:rPr>
          <w:rFonts w:hAnsi="宋体" w:hint="eastAsia"/>
          <w:szCs w:val="24"/>
        </w:rPr>
        <w:t>等组合。水稻前期病虫害防治中避免使用菊脂类及其它对天敌影响大的农药，保护田间自然天敌。</w:t>
      </w:r>
    </w:p>
    <w:p w:rsidR="003C50DA" w:rsidRDefault="003C50DA" w:rsidP="003C50DA">
      <w:pPr>
        <w:ind w:firstLine="420"/>
        <w:rPr>
          <w:rFonts w:ascii="宋体"/>
          <w:bCs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.喷到位是提高防效的关键。在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龄若虫前施药；用足水量，常规粳稻需施药液</w:t>
      </w:r>
      <w:r>
        <w:rPr>
          <w:rFonts w:ascii="宋体" w:hAnsi="宋体"/>
        </w:rPr>
        <w:t>45-50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亩，对于杂交稻、超级杂交稻和</w:t>
      </w:r>
      <w:proofErr w:type="gramStart"/>
      <w:r>
        <w:rPr>
          <w:rFonts w:ascii="宋体" w:hAnsi="宋体" w:hint="eastAsia"/>
        </w:rPr>
        <w:t>籼粳</w:t>
      </w:r>
      <w:proofErr w:type="gramEnd"/>
      <w:r>
        <w:rPr>
          <w:rFonts w:ascii="宋体" w:hAnsi="宋体" w:hint="eastAsia"/>
        </w:rPr>
        <w:t>杂交稻等株型高大、冠层密闭的品种（组合），应加大用水量，并适当增加用药量，每亩施用</w:t>
      </w:r>
      <w:r>
        <w:rPr>
          <w:rFonts w:ascii="宋体" w:hAnsi="宋体"/>
        </w:rPr>
        <w:t>50-70</w:t>
      </w:r>
      <w:r>
        <w:rPr>
          <w:rFonts w:ascii="宋体" w:hAnsi="宋体" w:hint="eastAsia"/>
        </w:rPr>
        <w:t>千克。无水田块可采用敌敌畏</w:t>
      </w:r>
      <w:r>
        <w:rPr>
          <w:rFonts w:ascii="宋体" w:hAnsi="宋体" w:hint="eastAsia"/>
          <w:bCs/>
        </w:rPr>
        <w:t>拌干细黄土</w:t>
      </w:r>
      <w:proofErr w:type="gramStart"/>
      <w:r>
        <w:rPr>
          <w:rFonts w:ascii="宋体" w:hAnsi="宋体" w:hint="eastAsia"/>
          <w:bCs/>
        </w:rPr>
        <w:t>制成毒土撒施</w:t>
      </w:r>
      <w:proofErr w:type="gramEnd"/>
      <w:r>
        <w:rPr>
          <w:rFonts w:ascii="宋体" w:hAnsi="宋体" w:hint="eastAsia"/>
          <w:bCs/>
        </w:rPr>
        <w:t>，熏蒸作为应急措施。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注意事项</w:t>
      </w:r>
      <w:r w:rsidR="003E0188">
        <w:rPr>
          <w:rFonts w:hint="eastAsia"/>
          <w:b/>
          <w:bCs/>
        </w:rPr>
        <w:t>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最好用机动喷雾器，一定</w:t>
      </w:r>
      <w:proofErr w:type="gramStart"/>
      <w:r>
        <w:rPr>
          <w:rFonts w:hint="eastAsia"/>
        </w:rPr>
        <w:t>要用粗雾将</w:t>
      </w:r>
      <w:proofErr w:type="gramEnd"/>
      <w:r>
        <w:rPr>
          <w:rFonts w:hint="eastAsia"/>
        </w:rPr>
        <w:t>药液喷雾于稻株中下部。</w:t>
      </w:r>
    </w:p>
    <w:p w:rsidR="001F54B2" w:rsidRDefault="003C50DA" w:rsidP="001F54B2">
      <w:pPr>
        <w:ind w:firstLine="422"/>
        <w:rPr>
          <w:rFonts w:hint="eastAsia"/>
        </w:rPr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施药时保持田间浅水层</w:t>
      </w:r>
      <w:r>
        <w:t>3-5</w:t>
      </w:r>
      <w:r>
        <w:rPr>
          <w:rFonts w:hint="eastAsia"/>
        </w:rPr>
        <w:t>厘米，药后保持</w:t>
      </w:r>
      <w:r>
        <w:t>3-5</w:t>
      </w:r>
      <w:r>
        <w:rPr>
          <w:rFonts w:hint="eastAsia"/>
        </w:rPr>
        <w:t>天。</w:t>
      </w:r>
    </w:p>
    <w:p w:rsidR="001F54B2" w:rsidRDefault="001F54B2" w:rsidP="001F54B2">
      <w:pPr>
        <w:ind w:firstLine="422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凡是稻飞虱发生危害的全国稻作生态区。</w:t>
      </w:r>
    </w:p>
    <w:p w:rsidR="003C50DA" w:rsidRDefault="003C50DA" w:rsidP="003C50DA">
      <w:pPr>
        <w:ind w:firstLine="420"/>
      </w:pPr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28" w:name="_Toc377460569"/>
      <w:bookmarkStart w:id="29" w:name="_Toc406755853"/>
      <w:bookmarkStart w:id="30" w:name="_Toc29064"/>
      <w:bookmarkStart w:id="31" w:name="_Toc19941"/>
      <w:r>
        <w:rPr>
          <w:b/>
          <w:bCs/>
          <w:szCs w:val="28"/>
        </w:rPr>
        <w:t>F</w:t>
      </w:r>
      <w:r>
        <w:rPr>
          <w:rFonts w:hint="eastAsia"/>
          <w:b/>
          <w:bCs/>
          <w:szCs w:val="28"/>
        </w:rPr>
        <w:t>.</w:t>
      </w:r>
      <w:r>
        <w:rPr>
          <w:rFonts w:hint="eastAsia"/>
          <w:b/>
          <w:bCs/>
          <w:szCs w:val="28"/>
        </w:rPr>
        <w:t>稻纵卷叶螟防控技术</w:t>
      </w:r>
      <w:bookmarkEnd w:id="28"/>
      <w:bookmarkEnd w:id="29"/>
      <w:bookmarkEnd w:id="30"/>
      <w:bookmarkEnd w:id="31"/>
    </w:p>
    <w:p w:rsidR="003C50DA" w:rsidRDefault="003C50DA" w:rsidP="003C50DA">
      <w:pPr>
        <w:ind w:firstLine="422"/>
        <w:rPr>
          <w:szCs w:val="24"/>
        </w:rPr>
      </w:pPr>
      <w:r>
        <w:rPr>
          <w:rFonts w:hint="eastAsia"/>
          <w:b/>
          <w:bCs/>
        </w:rPr>
        <w:t>技术概述：</w:t>
      </w:r>
      <w:r>
        <w:rPr>
          <w:rFonts w:hAnsi="宋体" w:hint="eastAsia"/>
          <w:szCs w:val="24"/>
        </w:rPr>
        <w:t>稻纵卷叶螟属迁飞性害虫，成虫有趋嫩绿、趋光性。品种（组合）间抗性差异不明显。目前虽已研发出抗虫转基因水稻，但尚未商品化。施氮过多，植株生长嫩绿害虫喜食，受害较重。近年</w:t>
      </w:r>
      <w:proofErr w:type="gramStart"/>
      <w:r>
        <w:rPr>
          <w:rFonts w:hAnsi="宋体" w:hint="eastAsia"/>
          <w:szCs w:val="24"/>
        </w:rPr>
        <w:t>年</w:t>
      </w:r>
      <w:proofErr w:type="gramEnd"/>
      <w:r>
        <w:rPr>
          <w:rFonts w:hAnsi="宋体" w:hint="eastAsia"/>
          <w:szCs w:val="24"/>
        </w:rPr>
        <w:t>发生面积</w:t>
      </w:r>
      <w:r>
        <w:rPr>
          <w:szCs w:val="24"/>
        </w:rPr>
        <w:t>3.4</w:t>
      </w:r>
      <w:r>
        <w:rPr>
          <w:rFonts w:hAnsi="宋体" w:hint="eastAsia"/>
          <w:szCs w:val="24"/>
        </w:rPr>
        <w:t>亿亩次左右。如果不防治，将造成年均产量损失</w:t>
      </w:r>
      <w:r>
        <w:rPr>
          <w:szCs w:val="24"/>
        </w:rPr>
        <w:t>780</w:t>
      </w:r>
      <w:r>
        <w:rPr>
          <w:rFonts w:hAnsi="宋体" w:hint="eastAsia"/>
          <w:szCs w:val="24"/>
        </w:rPr>
        <w:t>万吨左右。</w:t>
      </w:r>
    </w:p>
    <w:p w:rsidR="003C50DA" w:rsidRDefault="003C50DA" w:rsidP="003C50DA">
      <w:pPr>
        <w:ind w:firstLine="420"/>
        <w:rPr>
          <w:szCs w:val="24"/>
        </w:rPr>
      </w:pPr>
      <w:r>
        <w:rPr>
          <w:rFonts w:hAnsi="宋体" w:hint="eastAsia"/>
          <w:kern w:val="0"/>
          <w:szCs w:val="24"/>
        </w:rPr>
        <w:t>根据稻纵卷叶螟是迁入型害虫及其</w:t>
      </w:r>
      <w:r>
        <w:rPr>
          <w:rFonts w:hAnsi="宋体" w:hint="eastAsia"/>
          <w:szCs w:val="24"/>
        </w:rPr>
        <w:t>成虫有趋嫩绿、趋光的特性，加强秧苗期</w:t>
      </w:r>
      <w:r>
        <w:rPr>
          <w:szCs w:val="24"/>
        </w:rPr>
        <w:t>1-2</w:t>
      </w:r>
      <w:r>
        <w:rPr>
          <w:rFonts w:hAnsi="宋体" w:hint="eastAsia"/>
          <w:szCs w:val="24"/>
        </w:rPr>
        <w:t>代的防治，压低虫源基数；适当调整播栽期，以避免</w:t>
      </w:r>
      <w:proofErr w:type="gramStart"/>
      <w:r>
        <w:rPr>
          <w:rFonts w:hAnsi="宋体" w:hint="eastAsia"/>
          <w:szCs w:val="24"/>
        </w:rPr>
        <w:t>水稻感虫生育</w:t>
      </w:r>
      <w:proofErr w:type="gramEnd"/>
      <w:r>
        <w:rPr>
          <w:rFonts w:hAnsi="宋体" w:hint="eastAsia"/>
          <w:szCs w:val="24"/>
        </w:rPr>
        <w:t>期与稻纵卷叶螟高发期相遇；</w:t>
      </w:r>
      <w:proofErr w:type="gramStart"/>
      <w:r>
        <w:rPr>
          <w:rFonts w:hAnsi="宋体" w:hint="eastAsia"/>
          <w:szCs w:val="24"/>
        </w:rPr>
        <w:t>利用频振杀虫</w:t>
      </w:r>
      <w:proofErr w:type="gramEnd"/>
      <w:r>
        <w:rPr>
          <w:rFonts w:hAnsi="宋体" w:hint="eastAsia"/>
          <w:szCs w:val="24"/>
        </w:rPr>
        <w:t>灯诱杀成虫。提倡稻田养鸭、养鱼、养蛙和利用生物农药防治等绿色生态防控技术。</w:t>
      </w:r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增产增效情况：</w:t>
      </w:r>
      <w:r>
        <w:rPr>
          <w:rFonts w:hint="eastAsia"/>
        </w:rPr>
        <w:t>稻纵卷叶螟</w:t>
      </w:r>
      <w:proofErr w:type="gramStart"/>
      <w:r>
        <w:rPr>
          <w:rFonts w:hint="eastAsia"/>
        </w:rPr>
        <w:t>主要刮食叶片</w:t>
      </w:r>
      <w:proofErr w:type="gramEnd"/>
      <w:r>
        <w:rPr>
          <w:rFonts w:hint="eastAsia"/>
        </w:rPr>
        <w:t>叶肉，使叶片丧失光合作用功能，前期造成植株生长减弱，后期造成结实率下降。使用该技术每亩可增产稻谷</w:t>
      </w:r>
      <w:r>
        <w:t>50-75</w:t>
      </w:r>
      <w:r>
        <w:rPr>
          <w:rFonts w:hint="eastAsia"/>
        </w:rPr>
        <w:t>千克，增加收入</w:t>
      </w:r>
      <w:r>
        <w:t>120-150</w:t>
      </w:r>
      <w:r>
        <w:rPr>
          <w:rFonts w:hint="eastAsia"/>
        </w:rPr>
        <w:t>元，同时减少化学农药使用次数和使用量，改善生态环境，提高稻米品质。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技术要点</w:t>
      </w:r>
      <w:r w:rsidR="003E0188">
        <w:rPr>
          <w:rFonts w:hint="eastAsia"/>
          <w:b/>
          <w:bCs/>
        </w:rPr>
        <w:t>：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1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适当推迟播栽期，使水稻易</w:t>
      </w:r>
      <w:proofErr w:type="gramStart"/>
      <w:r>
        <w:rPr>
          <w:rFonts w:hAnsi="宋体" w:hint="eastAsia"/>
          <w:szCs w:val="24"/>
        </w:rPr>
        <w:t>感虫期</w:t>
      </w:r>
      <w:proofErr w:type="gramEnd"/>
      <w:r>
        <w:rPr>
          <w:rFonts w:hAnsi="宋体" w:hint="eastAsia"/>
          <w:szCs w:val="24"/>
        </w:rPr>
        <w:t>避开稻纵卷叶螟高发期及迁入高峰期。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2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安装</w:t>
      </w:r>
      <w:proofErr w:type="gramStart"/>
      <w:r>
        <w:rPr>
          <w:rFonts w:hAnsi="宋体" w:hint="eastAsia"/>
          <w:szCs w:val="24"/>
        </w:rPr>
        <w:t>频振式</w:t>
      </w:r>
      <w:proofErr w:type="gramEnd"/>
      <w:r>
        <w:rPr>
          <w:rFonts w:hAnsi="宋体" w:hint="eastAsia"/>
          <w:szCs w:val="24"/>
        </w:rPr>
        <w:t>杀虫灯诱杀成虫，可有效减少下代虫源。使用性</w:t>
      </w:r>
      <w:proofErr w:type="gramStart"/>
      <w:r>
        <w:rPr>
          <w:rFonts w:hAnsi="宋体" w:hint="eastAsia"/>
          <w:szCs w:val="24"/>
        </w:rPr>
        <w:t>诱</w:t>
      </w:r>
      <w:proofErr w:type="gramEnd"/>
      <w:r>
        <w:rPr>
          <w:rFonts w:hAnsi="宋体" w:hint="eastAsia"/>
          <w:szCs w:val="24"/>
        </w:rPr>
        <w:t>剂诱捕成虫防治稻纵卷</w:t>
      </w:r>
      <w:r>
        <w:rPr>
          <w:rFonts w:hAnsi="宋体" w:hint="eastAsia"/>
          <w:szCs w:val="24"/>
        </w:rPr>
        <w:lastRenderedPageBreak/>
        <w:t>叶螟，安全、绿色、环保。提倡稻田养鸭、养鱼等物理、生态防控技术。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3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严格防控秧苗期和生长后期（孕穗</w:t>
      </w:r>
      <w:r>
        <w:rPr>
          <w:szCs w:val="24"/>
        </w:rPr>
        <w:t>-</w:t>
      </w:r>
      <w:r>
        <w:rPr>
          <w:rFonts w:hAnsi="宋体" w:hint="eastAsia"/>
          <w:szCs w:val="24"/>
        </w:rPr>
        <w:t>乳熟期）的稻纵卷叶螟，适当放宽中间期的防治指标。</w:t>
      </w:r>
      <w:r>
        <w:rPr>
          <w:rFonts w:hAnsi="宋体" w:hint="eastAsia"/>
          <w:kern w:val="0"/>
          <w:szCs w:val="24"/>
        </w:rPr>
        <w:t>防治指标为</w:t>
      </w:r>
      <w:r>
        <w:rPr>
          <w:kern w:val="0"/>
          <w:szCs w:val="24"/>
        </w:rPr>
        <w:t>2-3</w:t>
      </w:r>
      <w:r>
        <w:rPr>
          <w:rFonts w:hAnsi="宋体" w:hint="eastAsia"/>
          <w:kern w:val="0"/>
          <w:szCs w:val="24"/>
        </w:rPr>
        <w:t>龄幼虫高峰期百</w:t>
      </w:r>
      <w:proofErr w:type="gramStart"/>
      <w:r>
        <w:rPr>
          <w:rFonts w:hAnsi="宋体" w:hint="eastAsia"/>
          <w:kern w:val="0"/>
          <w:szCs w:val="24"/>
        </w:rPr>
        <w:t>丛有效</w:t>
      </w:r>
      <w:proofErr w:type="gramEnd"/>
      <w:r>
        <w:rPr>
          <w:rFonts w:hAnsi="宋体" w:hint="eastAsia"/>
          <w:kern w:val="0"/>
          <w:szCs w:val="24"/>
        </w:rPr>
        <w:t>虫量分蘖期</w:t>
      </w:r>
      <w:r>
        <w:rPr>
          <w:kern w:val="0"/>
          <w:szCs w:val="24"/>
        </w:rPr>
        <w:t>40</w:t>
      </w:r>
      <w:r>
        <w:rPr>
          <w:rFonts w:hAnsi="宋体" w:hint="eastAsia"/>
          <w:kern w:val="0"/>
          <w:szCs w:val="24"/>
        </w:rPr>
        <w:t>条，秧苗期、</w:t>
      </w:r>
      <w:proofErr w:type="gramStart"/>
      <w:r>
        <w:rPr>
          <w:rFonts w:hAnsi="宋体" w:hint="eastAsia"/>
          <w:kern w:val="0"/>
          <w:szCs w:val="24"/>
        </w:rPr>
        <w:t>穗期百丛</w:t>
      </w:r>
      <w:proofErr w:type="gramEnd"/>
      <w:r>
        <w:rPr>
          <w:kern w:val="0"/>
          <w:szCs w:val="24"/>
        </w:rPr>
        <w:t>20</w:t>
      </w:r>
      <w:r>
        <w:rPr>
          <w:rFonts w:hAnsi="宋体" w:hint="eastAsia"/>
          <w:kern w:val="0"/>
          <w:szCs w:val="24"/>
        </w:rPr>
        <w:t>条。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4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在</w:t>
      </w:r>
      <w:proofErr w:type="gramStart"/>
      <w:r>
        <w:rPr>
          <w:rFonts w:hAnsi="宋体" w:hint="eastAsia"/>
          <w:szCs w:val="24"/>
        </w:rPr>
        <w:t>纵卷叶螟</w:t>
      </w:r>
      <w:proofErr w:type="gramEnd"/>
      <w:r>
        <w:rPr>
          <w:rFonts w:hAnsi="宋体" w:hint="eastAsia"/>
          <w:szCs w:val="24"/>
        </w:rPr>
        <w:t>卵孵盛期至二龄幼虫前（初卷叶期）或卵孵化高峰后</w:t>
      </w:r>
      <w:r>
        <w:rPr>
          <w:szCs w:val="24"/>
        </w:rPr>
        <w:t>2</w:t>
      </w:r>
      <w:r>
        <w:rPr>
          <w:rFonts w:hAnsi="宋体" w:hint="eastAsia"/>
          <w:szCs w:val="24"/>
        </w:rPr>
        <w:t>天喷雾使用。可使用</w:t>
      </w:r>
      <w:r>
        <w:rPr>
          <w:kern w:val="0"/>
          <w:szCs w:val="24"/>
        </w:rPr>
        <w:t>31%</w:t>
      </w:r>
      <w:r>
        <w:rPr>
          <w:rFonts w:hAnsi="宋体" w:hint="eastAsia"/>
          <w:kern w:val="0"/>
          <w:szCs w:val="24"/>
        </w:rPr>
        <w:t>氟</w:t>
      </w:r>
      <w:proofErr w:type="gramStart"/>
      <w:r>
        <w:rPr>
          <w:rFonts w:hAnsi="宋体" w:hint="eastAsia"/>
          <w:kern w:val="0"/>
          <w:szCs w:val="24"/>
        </w:rPr>
        <w:t>腈</w:t>
      </w:r>
      <w:proofErr w:type="gramEnd"/>
      <w:r>
        <w:rPr>
          <w:rFonts w:hint="eastAsia"/>
          <w:kern w:val="0"/>
          <w:szCs w:val="24"/>
        </w:rPr>
        <w:t>·</w:t>
      </w:r>
      <w:proofErr w:type="gramStart"/>
      <w:r>
        <w:rPr>
          <w:rFonts w:hAnsi="宋体" w:hint="eastAsia"/>
          <w:kern w:val="0"/>
          <w:szCs w:val="24"/>
        </w:rPr>
        <w:t>唑磷微</w:t>
      </w:r>
      <w:proofErr w:type="gramEnd"/>
      <w:r>
        <w:rPr>
          <w:rFonts w:hAnsi="宋体" w:hint="eastAsia"/>
          <w:kern w:val="0"/>
          <w:szCs w:val="24"/>
        </w:rPr>
        <w:t>乳剂、毒死</w:t>
      </w:r>
      <w:proofErr w:type="gramStart"/>
      <w:r>
        <w:rPr>
          <w:rFonts w:hAnsi="宋体" w:hint="eastAsia"/>
          <w:kern w:val="0"/>
          <w:szCs w:val="24"/>
        </w:rPr>
        <w:t>蜱</w:t>
      </w:r>
      <w:proofErr w:type="gramEnd"/>
      <w:r>
        <w:rPr>
          <w:rFonts w:hAnsi="宋体" w:hint="eastAsia"/>
          <w:kern w:val="0"/>
          <w:szCs w:val="24"/>
        </w:rPr>
        <w:t>、</w:t>
      </w:r>
      <w:proofErr w:type="gramStart"/>
      <w:r>
        <w:rPr>
          <w:rFonts w:hAnsi="宋体" w:hint="eastAsia"/>
          <w:kern w:val="0"/>
          <w:szCs w:val="24"/>
        </w:rPr>
        <w:t>稻丰散</w:t>
      </w:r>
      <w:proofErr w:type="gramEnd"/>
      <w:r>
        <w:rPr>
          <w:rFonts w:hAnsi="宋体" w:hint="eastAsia"/>
          <w:kern w:val="0"/>
          <w:szCs w:val="24"/>
        </w:rPr>
        <w:t>、</w:t>
      </w:r>
      <w:r>
        <w:rPr>
          <w:rFonts w:hAnsi="宋体" w:hint="eastAsia"/>
          <w:szCs w:val="24"/>
        </w:rPr>
        <w:t>苏云金杆菌（</w:t>
      </w:r>
      <w:proofErr w:type="spellStart"/>
      <w:r>
        <w:rPr>
          <w:szCs w:val="24"/>
        </w:rPr>
        <w:t>Bt</w:t>
      </w:r>
      <w:proofErr w:type="spellEnd"/>
      <w:r>
        <w:rPr>
          <w:rFonts w:hAnsi="宋体" w:hint="eastAsia"/>
          <w:szCs w:val="24"/>
        </w:rPr>
        <w:t>）</w:t>
      </w:r>
      <w:r>
        <w:rPr>
          <w:szCs w:val="24"/>
        </w:rPr>
        <w:t>8000IU/</w:t>
      </w:r>
      <w:r>
        <w:rPr>
          <w:rFonts w:hAnsi="宋体" w:hint="eastAsia"/>
          <w:szCs w:val="24"/>
        </w:rPr>
        <w:t>毫克可湿性粉剂</w:t>
      </w:r>
      <w:r>
        <w:rPr>
          <w:szCs w:val="24"/>
        </w:rPr>
        <w:t>300</w:t>
      </w:r>
      <w:r>
        <w:rPr>
          <w:rFonts w:hAnsi="宋体" w:hint="eastAsia"/>
          <w:szCs w:val="24"/>
        </w:rPr>
        <w:t>克</w:t>
      </w:r>
      <w:r>
        <w:rPr>
          <w:szCs w:val="24"/>
        </w:rPr>
        <w:t>/</w:t>
      </w:r>
      <w:r>
        <w:rPr>
          <w:rFonts w:hAnsi="宋体" w:hint="eastAsia"/>
          <w:szCs w:val="24"/>
        </w:rPr>
        <w:t>亩，于稻纵卷叶螟</w:t>
      </w:r>
      <w:proofErr w:type="gramStart"/>
      <w:r>
        <w:rPr>
          <w:rFonts w:hAnsi="宋体" w:hint="eastAsia"/>
          <w:szCs w:val="24"/>
        </w:rPr>
        <w:t>卵盛孵</w:t>
      </w:r>
      <w:proofErr w:type="gramEnd"/>
      <w:r>
        <w:rPr>
          <w:rFonts w:hAnsi="宋体" w:hint="eastAsia"/>
          <w:szCs w:val="24"/>
        </w:rPr>
        <w:t>期喷雾使用；</w:t>
      </w:r>
      <w:r>
        <w:rPr>
          <w:spacing w:val="10"/>
          <w:szCs w:val="24"/>
        </w:rPr>
        <w:t>25</w:t>
      </w:r>
      <w:r>
        <w:rPr>
          <w:rFonts w:hAnsi="宋体" w:hint="eastAsia"/>
          <w:spacing w:val="10"/>
          <w:szCs w:val="24"/>
        </w:rPr>
        <w:t>％</w:t>
      </w:r>
      <w:r>
        <w:rPr>
          <w:spacing w:val="10"/>
          <w:szCs w:val="24"/>
        </w:rPr>
        <w:t>EC</w:t>
      </w:r>
      <w:r>
        <w:rPr>
          <w:rFonts w:hAnsi="宋体" w:hint="eastAsia"/>
          <w:spacing w:val="10"/>
          <w:szCs w:val="24"/>
        </w:rPr>
        <w:t>毒死</w:t>
      </w:r>
      <w:proofErr w:type="gramStart"/>
      <w:r>
        <w:rPr>
          <w:rFonts w:hAnsi="宋体" w:hint="eastAsia"/>
          <w:spacing w:val="10"/>
          <w:szCs w:val="24"/>
        </w:rPr>
        <w:t>蜱</w:t>
      </w:r>
      <w:proofErr w:type="gramEnd"/>
      <w:r>
        <w:rPr>
          <w:rFonts w:hint="eastAsia"/>
          <w:spacing w:val="10"/>
          <w:szCs w:val="24"/>
        </w:rPr>
        <w:t>·</w:t>
      </w:r>
      <w:r>
        <w:rPr>
          <w:rFonts w:hAnsi="宋体" w:hint="eastAsia"/>
          <w:spacing w:val="10"/>
          <w:szCs w:val="24"/>
        </w:rPr>
        <w:t>三唑磷</w:t>
      </w:r>
      <w:r>
        <w:rPr>
          <w:spacing w:val="10"/>
          <w:szCs w:val="24"/>
        </w:rPr>
        <w:t>30</w:t>
      </w:r>
      <w:r>
        <w:rPr>
          <w:rFonts w:hAnsi="宋体" w:hint="eastAsia"/>
          <w:spacing w:val="10"/>
          <w:szCs w:val="24"/>
        </w:rPr>
        <w:t>克有效成分</w:t>
      </w:r>
      <w:r>
        <w:rPr>
          <w:spacing w:val="10"/>
          <w:szCs w:val="24"/>
        </w:rPr>
        <w:t>/</w:t>
      </w:r>
      <w:r>
        <w:rPr>
          <w:rFonts w:hAnsi="宋体" w:hint="eastAsia"/>
          <w:spacing w:val="10"/>
          <w:szCs w:val="24"/>
        </w:rPr>
        <w:t>亩；杀虫单或杀虫双</w:t>
      </w:r>
      <w:r>
        <w:rPr>
          <w:spacing w:val="10"/>
          <w:szCs w:val="24"/>
        </w:rPr>
        <w:t>75</w:t>
      </w:r>
      <w:r>
        <w:rPr>
          <w:rFonts w:hAnsi="宋体" w:hint="eastAsia"/>
          <w:spacing w:val="10"/>
          <w:szCs w:val="24"/>
        </w:rPr>
        <w:t>克有效成分</w:t>
      </w:r>
      <w:r>
        <w:rPr>
          <w:spacing w:val="10"/>
          <w:szCs w:val="24"/>
        </w:rPr>
        <w:t>/</w:t>
      </w:r>
      <w:r>
        <w:rPr>
          <w:rFonts w:hAnsi="宋体" w:hint="eastAsia"/>
          <w:spacing w:val="10"/>
          <w:szCs w:val="24"/>
        </w:rPr>
        <w:t>亩；丙溴磷</w:t>
      </w:r>
      <w:r>
        <w:rPr>
          <w:spacing w:val="10"/>
          <w:szCs w:val="24"/>
        </w:rPr>
        <w:t>50</w:t>
      </w:r>
      <w:r>
        <w:rPr>
          <w:rFonts w:hAnsi="宋体" w:hint="eastAsia"/>
          <w:spacing w:val="10"/>
          <w:szCs w:val="24"/>
        </w:rPr>
        <w:t>克有效成分</w:t>
      </w:r>
      <w:r>
        <w:rPr>
          <w:spacing w:val="10"/>
          <w:szCs w:val="24"/>
        </w:rPr>
        <w:t>/</w:t>
      </w:r>
      <w:r>
        <w:rPr>
          <w:rFonts w:hAnsi="宋体" w:hint="eastAsia"/>
          <w:spacing w:val="10"/>
          <w:szCs w:val="24"/>
        </w:rPr>
        <w:t>亩。</w:t>
      </w:r>
      <w:r>
        <w:rPr>
          <w:rFonts w:hAnsi="宋体" w:hint="eastAsia"/>
          <w:szCs w:val="24"/>
        </w:rPr>
        <w:t>对</w:t>
      </w:r>
      <w:r>
        <w:rPr>
          <w:szCs w:val="24"/>
        </w:rPr>
        <w:t>2</w:t>
      </w:r>
      <w:r>
        <w:rPr>
          <w:rFonts w:hAnsi="宋体" w:hint="eastAsia"/>
          <w:szCs w:val="24"/>
        </w:rPr>
        <w:t>龄幼虫的防治可选择</w:t>
      </w:r>
      <w:proofErr w:type="gramStart"/>
      <w:r>
        <w:rPr>
          <w:rFonts w:hAnsi="宋体" w:hint="eastAsia"/>
          <w:szCs w:val="24"/>
        </w:rPr>
        <w:t>氯虫苯</w:t>
      </w:r>
      <w:proofErr w:type="gramEnd"/>
      <w:r>
        <w:rPr>
          <w:rFonts w:hAnsi="宋体" w:hint="eastAsia"/>
          <w:szCs w:val="24"/>
        </w:rPr>
        <w:t>甲酰胺、阿维菌素、</w:t>
      </w:r>
      <w:proofErr w:type="gramStart"/>
      <w:r>
        <w:rPr>
          <w:rFonts w:hAnsi="宋体" w:hint="eastAsia"/>
          <w:szCs w:val="24"/>
        </w:rPr>
        <w:t>甲维盐</w:t>
      </w:r>
      <w:proofErr w:type="gramEnd"/>
      <w:r>
        <w:rPr>
          <w:rFonts w:hAnsi="宋体" w:hint="eastAsia"/>
          <w:szCs w:val="24"/>
        </w:rPr>
        <w:t>、丙溴磷等。均兑足</w:t>
      </w:r>
      <w:r>
        <w:rPr>
          <w:szCs w:val="24"/>
        </w:rPr>
        <w:t>45-50</w:t>
      </w:r>
      <w:r>
        <w:rPr>
          <w:rFonts w:hAnsi="宋体" w:hint="eastAsia"/>
          <w:szCs w:val="24"/>
        </w:rPr>
        <w:t>千克水，细雾均匀喷雾于稻株中上部。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注意事项</w:t>
      </w:r>
      <w:r w:rsidR="003E0188">
        <w:rPr>
          <w:rFonts w:hint="eastAsia"/>
          <w:b/>
          <w:bCs/>
        </w:rPr>
        <w:t>：</w:t>
      </w:r>
    </w:p>
    <w:p w:rsidR="003C50DA" w:rsidRDefault="003C50DA" w:rsidP="003C50DA">
      <w:pPr>
        <w:ind w:firstLine="460"/>
        <w:rPr>
          <w:spacing w:val="10"/>
        </w:rPr>
      </w:pPr>
      <w:r>
        <w:rPr>
          <w:spacing w:val="10"/>
        </w:rPr>
        <w:t>1</w:t>
      </w:r>
      <w:r>
        <w:rPr>
          <w:rFonts w:hint="eastAsia"/>
          <w:spacing w:val="10"/>
        </w:rPr>
        <w:t>.</w:t>
      </w:r>
      <w:proofErr w:type="gramStart"/>
      <w:r>
        <w:rPr>
          <w:rFonts w:hint="eastAsia"/>
          <w:spacing w:val="10"/>
        </w:rPr>
        <w:t>频振杀虫</w:t>
      </w:r>
      <w:proofErr w:type="gramEnd"/>
      <w:r>
        <w:rPr>
          <w:rFonts w:hint="eastAsia"/>
          <w:spacing w:val="10"/>
        </w:rPr>
        <w:t>灯安装高度，灯与灯之间的距离对诱杀效果影响较大，要注意选择最佳高度和灯距。</w:t>
      </w:r>
    </w:p>
    <w:p w:rsidR="003C50DA" w:rsidRDefault="003C50DA" w:rsidP="003C50DA">
      <w:pPr>
        <w:ind w:firstLine="460"/>
        <w:rPr>
          <w:spacing w:val="10"/>
        </w:rPr>
      </w:pPr>
      <w:r>
        <w:rPr>
          <w:spacing w:val="10"/>
        </w:rPr>
        <w:t>2</w:t>
      </w:r>
      <w:r>
        <w:rPr>
          <w:rFonts w:hint="eastAsia"/>
          <w:spacing w:val="10"/>
        </w:rPr>
        <w:t>.</w:t>
      </w:r>
      <w:r>
        <w:rPr>
          <w:rFonts w:hint="eastAsia"/>
          <w:spacing w:val="10"/>
        </w:rPr>
        <w:t>药剂防治最佳时期在</w:t>
      </w:r>
      <w:proofErr w:type="gramStart"/>
      <w:r>
        <w:rPr>
          <w:rFonts w:hint="eastAsia"/>
          <w:spacing w:val="10"/>
        </w:rPr>
        <w:t>纵卷叶螟</w:t>
      </w:r>
      <w:proofErr w:type="gramEnd"/>
      <w:r>
        <w:rPr>
          <w:rFonts w:hint="eastAsia"/>
          <w:spacing w:val="10"/>
        </w:rPr>
        <w:t>卵孵盛期至二龄幼虫前（初卷叶期）或卵孵化高峰后</w:t>
      </w:r>
      <w:r>
        <w:rPr>
          <w:spacing w:val="10"/>
        </w:rPr>
        <w:t>2</w:t>
      </w:r>
      <w:r>
        <w:rPr>
          <w:rFonts w:hint="eastAsia"/>
          <w:spacing w:val="10"/>
        </w:rPr>
        <w:t>天。</w:t>
      </w:r>
    </w:p>
    <w:p w:rsidR="003C50DA" w:rsidRDefault="003C50DA" w:rsidP="003C50DA">
      <w:pPr>
        <w:ind w:firstLine="460"/>
        <w:rPr>
          <w:spacing w:val="10"/>
        </w:rPr>
      </w:pPr>
      <w:r>
        <w:rPr>
          <w:spacing w:val="10"/>
        </w:rPr>
        <w:t>3</w:t>
      </w:r>
      <w:r>
        <w:rPr>
          <w:rFonts w:hint="eastAsia"/>
          <w:spacing w:val="10"/>
        </w:rPr>
        <w:t>.</w:t>
      </w:r>
      <w:r>
        <w:rPr>
          <w:rFonts w:hint="eastAsia"/>
          <w:spacing w:val="10"/>
        </w:rPr>
        <w:t>药剂量要足，要细雾均匀喷雾于稻株中上部，喷药时保持田间浅水层。</w:t>
      </w:r>
    </w:p>
    <w:p w:rsidR="003C50DA" w:rsidRDefault="003C50DA" w:rsidP="003C50DA">
      <w:pPr>
        <w:ind w:firstLine="460"/>
        <w:rPr>
          <w:rFonts w:hint="eastAsia"/>
          <w:spacing w:val="10"/>
        </w:rPr>
      </w:pPr>
      <w:r>
        <w:rPr>
          <w:spacing w:val="10"/>
        </w:rPr>
        <w:t>4</w:t>
      </w:r>
      <w:r>
        <w:rPr>
          <w:rFonts w:hint="eastAsia"/>
          <w:spacing w:val="10"/>
        </w:rPr>
        <w:t>.</w:t>
      </w:r>
      <w:r>
        <w:rPr>
          <w:spacing w:val="10"/>
        </w:rPr>
        <w:t>Bt</w:t>
      </w:r>
      <w:r>
        <w:rPr>
          <w:rFonts w:hint="eastAsia"/>
          <w:spacing w:val="10"/>
        </w:rPr>
        <w:t>制剂施用期一般比使用化学农药提前</w:t>
      </w:r>
      <w:r>
        <w:rPr>
          <w:spacing w:val="10"/>
        </w:rPr>
        <w:t>2-3</w:t>
      </w:r>
      <w:r>
        <w:rPr>
          <w:rFonts w:hint="eastAsia"/>
          <w:spacing w:val="10"/>
        </w:rPr>
        <w:t>天，对害虫的低龄幼虫效果好，</w:t>
      </w:r>
      <w:r>
        <w:rPr>
          <w:spacing w:val="10"/>
        </w:rPr>
        <w:t>30</w:t>
      </w:r>
      <w:r>
        <w:rPr>
          <w:rFonts w:cs="宋体" w:hint="eastAsia"/>
          <w:spacing w:val="10"/>
        </w:rPr>
        <w:t>℃</w:t>
      </w:r>
      <w:r>
        <w:rPr>
          <w:rFonts w:hint="eastAsia"/>
          <w:spacing w:val="10"/>
        </w:rPr>
        <w:t>以上施药效果最好，</w:t>
      </w:r>
      <w:proofErr w:type="spellStart"/>
      <w:r>
        <w:rPr>
          <w:spacing w:val="10"/>
        </w:rPr>
        <w:t>Bt</w:t>
      </w:r>
      <w:proofErr w:type="spellEnd"/>
      <w:r>
        <w:rPr>
          <w:rFonts w:hint="eastAsia"/>
          <w:spacing w:val="10"/>
        </w:rPr>
        <w:t>可湿性粉剂对蚕毒性高，在养蚕地区慎用或注意安全使用。</w:t>
      </w:r>
    </w:p>
    <w:p w:rsidR="00F0501C" w:rsidRDefault="00F0501C" w:rsidP="00F0501C">
      <w:pPr>
        <w:ind w:firstLine="422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凡发生稻纵卷叶螟危害的全国各稻作生态区均可使用。</w:t>
      </w:r>
    </w:p>
    <w:p w:rsidR="00F0501C" w:rsidRPr="00F0501C" w:rsidRDefault="00F0501C" w:rsidP="003C50DA">
      <w:pPr>
        <w:ind w:firstLine="460"/>
      </w:pPr>
    </w:p>
    <w:p w:rsidR="003C50DA" w:rsidRDefault="003C50DA" w:rsidP="003C50DA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32" w:name="_Toc377460570"/>
      <w:bookmarkStart w:id="33" w:name="_Toc406755854"/>
      <w:bookmarkStart w:id="34" w:name="_Toc22976"/>
      <w:bookmarkStart w:id="35" w:name="_Toc4267"/>
      <w:r>
        <w:rPr>
          <w:b/>
          <w:bCs/>
          <w:szCs w:val="28"/>
        </w:rPr>
        <w:t>G</w:t>
      </w:r>
      <w:r>
        <w:rPr>
          <w:rFonts w:hint="eastAsia"/>
          <w:b/>
          <w:bCs/>
          <w:szCs w:val="28"/>
        </w:rPr>
        <w:t>.</w:t>
      </w:r>
      <w:r>
        <w:rPr>
          <w:rFonts w:hint="eastAsia"/>
          <w:b/>
          <w:bCs/>
          <w:szCs w:val="28"/>
        </w:rPr>
        <w:t>螟虫（二化螟、三化螟）：“栽培避虫</w:t>
      </w:r>
      <w:r>
        <w:rPr>
          <w:b/>
          <w:bCs/>
          <w:szCs w:val="28"/>
        </w:rPr>
        <w:t>+</w:t>
      </w:r>
      <w:r>
        <w:rPr>
          <w:rFonts w:hint="eastAsia"/>
          <w:b/>
          <w:bCs/>
          <w:szCs w:val="28"/>
        </w:rPr>
        <w:t>性</w:t>
      </w:r>
      <w:proofErr w:type="gramStart"/>
      <w:r>
        <w:rPr>
          <w:rFonts w:hint="eastAsia"/>
          <w:b/>
          <w:bCs/>
          <w:szCs w:val="28"/>
        </w:rPr>
        <w:t>诱</w:t>
      </w:r>
      <w:proofErr w:type="gramEnd"/>
      <w:r>
        <w:rPr>
          <w:rFonts w:hint="eastAsia"/>
          <w:b/>
          <w:bCs/>
          <w:szCs w:val="28"/>
        </w:rPr>
        <w:t>剂诱捕”防控螟虫技术</w:t>
      </w:r>
      <w:bookmarkEnd w:id="32"/>
      <w:bookmarkEnd w:id="33"/>
      <w:bookmarkEnd w:id="34"/>
      <w:bookmarkEnd w:id="35"/>
    </w:p>
    <w:p w:rsidR="003C50DA" w:rsidRDefault="003C50DA" w:rsidP="003C50DA">
      <w:pPr>
        <w:ind w:firstLine="422"/>
      </w:pPr>
      <w:r>
        <w:rPr>
          <w:rFonts w:hint="eastAsia"/>
          <w:b/>
        </w:rPr>
        <w:t>技术概述：</w:t>
      </w:r>
      <w:r>
        <w:rPr>
          <w:rFonts w:hint="eastAsia"/>
        </w:rPr>
        <w:t>螟虫（二化螟、三化螟）是钻蛀性害虫，在收割后的稻</w:t>
      </w:r>
      <w:proofErr w:type="gramStart"/>
      <w:r>
        <w:rPr>
          <w:rFonts w:hint="eastAsia"/>
        </w:rPr>
        <w:t>蔸</w:t>
      </w:r>
      <w:proofErr w:type="gramEnd"/>
      <w:r>
        <w:rPr>
          <w:rFonts w:hint="eastAsia"/>
        </w:rPr>
        <w:t>和稻草中越冬。近年年平均发生面积</w:t>
      </w:r>
      <w:r>
        <w:t>3.2</w:t>
      </w:r>
      <w:r>
        <w:rPr>
          <w:rFonts w:hint="eastAsia"/>
        </w:rPr>
        <w:t>亿亩次左右，如果不防治，将造成年均产量损失</w:t>
      </w:r>
      <w:r>
        <w:t>680</w:t>
      </w:r>
      <w:r>
        <w:rPr>
          <w:rFonts w:hint="eastAsia"/>
        </w:rPr>
        <w:t>万吨左右。</w:t>
      </w:r>
    </w:p>
    <w:p w:rsidR="003C50DA" w:rsidRDefault="003C50DA" w:rsidP="003C50DA">
      <w:pPr>
        <w:ind w:firstLine="420"/>
      </w:pPr>
      <w:r>
        <w:rPr>
          <w:rFonts w:hint="eastAsia"/>
        </w:rPr>
        <w:t>二化螟、三化螟是当地越冬的害虫，</w:t>
      </w:r>
      <w:proofErr w:type="gramStart"/>
      <w:r>
        <w:rPr>
          <w:rFonts w:hint="eastAsia"/>
        </w:rPr>
        <w:t>品种抗感不</w:t>
      </w:r>
      <w:proofErr w:type="gramEnd"/>
      <w:r>
        <w:rPr>
          <w:rFonts w:hint="eastAsia"/>
        </w:rPr>
        <w:t>明显，施氮肥过多，稻株生长嫩绿，该虫发生危害重，水稻各生育期均可发生。防控螟虫提倡“狠治一代压基数，重视穗期保丰收”防治策略。具体防控方法是“低茬收割、早春灌水杀虫压低基数，抓住防治时期杀幼虫，性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>剂诱捕杀成虫</w:t>
      </w:r>
      <w:r>
        <w:t>”</w:t>
      </w:r>
      <w:r>
        <w:rPr>
          <w:rFonts w:hint="eastAsia"/>
        </w:rPr>
        <w:t>；大力推广稻田养鸭、养蛙、养鱼技术防控害虫。</w:t>
      </w:r>
    </w:p>
    <w:p w:rsidR="003C50DA" w:rsidRDefault="003C50DA" w:rsidP="003C50DA">
      <w:pPr>
        <w:ind w:firstLine="422"/>
      </w:pPr>
      <w:r>
        <w:rPr>
          <w:rFonts w:hint="eastAsia"/>
          <w:b/>
          <w:bCs/>
        </w:rPr>
        <w:t>增产增效情况：</w:t>
      </w:r>
      <w:r>
        <w:rPr>
          <w:rFonts w:hint="eastAsia"/>
        </w:rPr>
        <w:t>使用该技术每亩可增产稻谷</w:t>
      </w:r>
      <w:r>
        <w:t>45-50</w:t>
      </w:r>
      <w:r>
        <w:rPr>
          <w:rFonts w:hint="eastAsia"/>
        </w:rPr>
        <w:t>千克，每亩净增纯收入</w:t>
      </w:r>
      <w:r>
        <w:t>150-180</w:t>
      </w:r>
      <w:r>
        <w:rPr>
          <w:rFonts w:hint="eastAsia"/>
        </w:rPr>
        <w:t>元。同时可大大节省杀虫剂用量，提高稻米品质，改善生态环境。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技术要点</w:t>
      </w:r>
      <w:r w:rsidR="003E0188">
        <w:rPr>
          <w:rFonts w:hint="eastAsia"/>
          <w:b/>
          <w:bCs/>
        </w:rPr>
        <w:t>：</w:t>
      </w:r>
      <w:bookmarkStart w:id="36" w:name="_GoBack"/>
      <w:bookmarkEnd w:id="36"/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1</w:t>
      </w:r>
      <w:r>
        <w:rPr>
          <w:rFonts w:hAnsi="宋体" w:hint="eastAsia"/>
          <w:szCs w:val="24"/>
        </w:rPr>
        <w:t>.</w:t>
      </w:r>
      <w:proofErr w:type="gramStart"/>
      <w:r>
        <w:rPr>
          <w:rFonts w:hAnsi="宋体" w:hint="eastAsia"/>
          <w:szCs w:val="24"/>
        </w:rPr>
        <w:t>采用低茬收割</w:t>
      </w:r>
      <w:proofErr w:type="gramEnd"/>
      <w:r>
        <w:rPr>
          <w:rFonts w:hAnsi="宋体" w:hint="eastAsia"/>
          <w:szCs w:val="24"/>
        </w:rPr>
        <w:t>、清除稻草、在越冬代螟虫化蛹高峰期实施翻耕灌水或直接灌水至淹没稻桩杀蛹，早春气温回升蛹</w:t>
      </w:r>
      <w:proofErr w:type="gramStart"/>
      <w:r>
        <w:rPr>
          <w:rFonts w:hAnsi="宋体" w:hint="eastAsia"/>
          <w:szCs w:val="24"/>
        </w:rPr>
        <w:t>化蛾时灌水</w:t>
      </w:r>
      <w:proofErr w:type="gramEnd"/>
      <w:r>
        <w:rPr>
          <w:rFonts w:hAnsi="宋体" w:hint="eastAsia"/>
          <w:szCs w:val="24"/>
        </w:rPr>
        <w:t>杀蛹（蛾）减少越冬虫源或一代虫源基数。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2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目前长江流域及其以北稻区多为中稻或单季晚稻，可根据当地情况，适当推迟播栽期并采用地膜覆盖隔离育秧技术，可以避开一代螟虫的危害。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3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放置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性</w:t>
      </w:r>
      <w:proofErr w:type="gramStart"/>
      <w:r>
        <w:rPr>
          <w:rFonts w:hAnsi="宋体" w:hint="eastAsia"/>
          <w:szCs w:val="24"/>
        </w:rPr>
        <w:t>诱</w:t>
      </w:r>
      <w:proofErr w:type="gramEnd"/>
      <w:r>
        <w:rPr>
          <w:rFonts w:hAnsi="宋体" w:hint="eastAsia"/>
          <w:szCs w:val="24"/>
        </w:rPr>
        <w:t>剂（器、棒）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大量诱捕雄蛾，通过大量诱杀雄蛾，使田间雌雄比例失调，达到降低雌蛾交配率、抑制螟虫种群数量增长的目的。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4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提倡稻田养鱼、养蛙、养鸭等生态、绿色措施防控螟虫。</w:t>
      </w:r>
    </w:p>
    <w:p w:rsidR="003C50DA" w:rsidRDefault="003C50DA" w:rsidP="003C50DA">
      <w:pPr>
        <w:ind w:firstLine="420"/>
        <w:rPr>
          <w:szCs w:val="24"/>
        </w:rPr>
      </w:pPr>
      <w:r>
        <w:rPr>
          <w:szCs w:val="24"/>
        </w:rPr>
        <w:t>5</w:t>
      </w:r>
      <w:r>
        <w:rPr>
          <w:rFonts w:hAnsi="宋体" w:hint="eastAsia"/>
          <w:szCs w:val="24"/>
        </w:rPr>
        <w:t>.</w:t>
      </w:r>
      <w:r>
        <w:rPr>
          <w:rFonts w:hAnsi="宋体" w:hint="eastAsia"/>
          <w:szCs w:val="24"/>
        </w:rPr>
        <w:t>适时用药防治，在卵孵高峰至</w:t>
      </w:r>
      <w:r>
        <w:rPr>
          <w:szCs w:val="24"/>
        </w:rPr>
        <w:t>1</w:t>
      </w:r>
      <w:r>
        <w:rPr>
          <w:rFonts w:hAnsi="宋体" w:hint="eastAsia"/>
          <w:szCs w:val="24"/>
        </w:rPr>
        <w:t>龄幼虫高峰期，选用</w:t>
      </w:r>
      <w:proofErr w:type="gramStart"/>
      <w:r>
        <w:rPr>
          <w:rFonts w:hAnsi="宋体" w:hint="eastAsia"/>
          <w:szCs w:val="24"/>
        </w:rPr>
        <w:t>氯虫苯</w:t>
      </w:r>
      <w:proofErr w:type="gramEnd"/>
      <w:r>
        <w:rPr>
          <w:rFonts w:hAnsi="宋体" w:hint="eastAsia"/>
          <w:szCs w:val="24"/>
        </w:rPr>
        <w:t>甲酰胺、阿维</w:t>
      </w:r>
      <w:r>
        <w:rPr>
          <w:szCs w:val="24"/>
        </w:rPr>
        <w:t>•</w:t>
      </w:r>
      <w:r>
        <w:rPr>
          <w:rFonts w:hAnsi="宋体" w:hint="eastAsia"/>
          <w:szCs w:val="24"/>
        </w:rPr>
        <w:t>氟酰胺、每亩用</w:t>
      </w:r>
      <w:r>
        <w:rPr>
          <w:szCs w:val="24"/>
        </w:rPr>
        <w:t>25%</w:t>
      </w:r>
      <w:r>
        <w:rPr>
          <w:rFonts w:hAnsi="宋体" w:hint="eastAsia"/>
          <w:szCs w:val="24"/>
        </w:rPr>
        <w:t>杀虫双水剂</w:t>
      </w:r>
      <w:r>
        <w:rPr>
          <w:szCs w:val="24"/>
        </w:rPr>
        <w:t>250</w:t>
      </w:r>
      <w:r>
        <w:rPr>
          <w:rFonts w:hAnsi="宋体" w:hint="eastAsia"/>
          <w:szCs w:val="24"/>
        </w:rPr>
        <w:t>毫升、</w:t>
      </w:r>
      <w:r>
        <w:rPr>
          <w:szCs w:val="24"/>
        </w:rPr>
        <w:t>20%</w:t>
      </w:r>
      <w:r>
        <w:rPr>
          <w:rFonts w:hAnsi="宋体" w:hint="eastAsia"/>
          <w:szCs w:val="24"/>
        </w:rPr>
        <w:t>三唑磷乳油</w:t>
      </w:r>
      <w:r>
        <w:rPr>
          <w:szCs w:val="24"/>
        </w:rPr>
        <w:t>120</w:t>
      </w:r>
      <w:r>
        <w:rPr>
          <w:rFonts w:hAnsi="宋体" w:hint="eastAsia"/>
          <w:szCs w:val="24"/>
        </w:rPr>
        <w:t>毫升，</w:t>
      </w:r>
      <w:r>
        <w:rPr>
          <w:szCs w:val="24"/>
        </w:rPr>
        <w:t>1.8</w:t>
      </w:r>
      <w:r>
        <w:rPr>
          <w:rFonts w:hAnsi="宋体" w:hint="eastAsia"/>
          <w:szCs w:val="24"/>
        </w:rPr>
        <w:t>％农家乐乳剂（阿维菌素</w:t>
      </w:r>
      <w:r>
        <w:rPr>
          <w:szCs w:val="24"/>
        </w:rPr>
        <w:t>1</w:t>
      </w:r>
      <w:r>
        <w:rPr>
          <w:rFonts w:hAnsi="宋体" w:hint="eastAsia"/>
          <w:szCs w:val="24"/>
        </w:rPr>
        <w:t>号）</w:t>
      </w:r>
      <w:r>
        <w:rPr>
          <w:szCs w:val="24"/>
        </w:rPr>
        <w:t>20</w:t>
      </w:r>
      <w:r>
        <w:rPr>
          <w:rFonts w:hAnsi="宋体" w:hint="eastAsia"/>
          <w:szCs w:val="24"/>
        </w:rPr>
        <w:t>毫升、</w:t>
      </w:r>
      <w:r>
        <w:rPr>
          <w:szCs w:val="24"/>
        </w:rPr>
        <w:t>42%</w:t>
      </w:r>
      <w:r>
        <w:rPr>
          <w:rFonts w:hAnsi="宋体" w:hint="eastAsia"/>
          <w:szCs w:val="24"/>
        </w:rPr>
        <w:t>特力克乳油</w:t>
      </w:r>
      <w:r>
        <w:rPr>
          <w:szCs w:val="24"/>
        </w:rPr>
        <w:t>40</w:t>
      </w:r>
      <w:r>
        <w:rPr>
          <w:rFonts w:hAnsi="宋体" w:hint="eastAsia"/>
          <w:szCs w:val="24"/>
        </w:rPr>
        <w:t>毫升、</w:t>
      </w:r>
      <w:r>
        <w:rPr>
          <w:szCs w:val="24"/>
        </w:rPr>
        <w:t>50%</w:t>
      </w:r>
      <w:r>
        <w:rPr>
          <w:rFonts w:hAnsi="宋体" w:hint="eastAsia"/>
          <w:szCs w:val="24"/>
        </w:rPr>
        <w:t>杀</w:t>
      </w:r>
      <w:proofErr w:type="gramStart"/>
      <w:r>
        <w:rPr>
          <w:rFonts w:hAnsi="宋体" w:hint="eastAsia"/>
          <w:szCs w:val="24"/>
        </w:rPr>
        <w:t>螟</w:t>
      </w:r>
      <w:proofErr w:type="gramEnd"/>
      <w:r>
        <w:rPr>
          <w:rFonts w:hAnsi="宋体" w:hint="eastAsia"/>
          <w:szCs w:val="24"/>
        </w:rPr>
        <w:t>松乳油</w:t>
      </w:r>
      <w:r>
        <w:rPr>
          <w:szCs w:val="24"/>
        </w:rPr>
        <w:t>100</w:t>
      </w:r>
      <w:r>
        <w:rPr>
          <w:rFonts w:hAnsi="宋体" w:hint="eastAsia"/>
          <w:szCs w:val="24"/>
        </w:rPr>
        <w:t>豪升、</w:t>
      </w:r>
      <w:r>
        <w:rPr>
          <w:szCs w:val="24"/>
        </w:rPr>
        <w:t>90%</w:t>
      </w:r>
      <w:r>
        <w:rPr>
          <w:rFonts w:hAnsi="宋体" w:hint="eastAsia"/>
          <w:szCs w:val="24"/>
        </w:rPr>
        <w:t>晶体敌百虫</w:t>
      </w:r>
      <w:r>
        <w:rPr>
          <w:szCs w:val="24"/>
        </w:rPr>
        <w:t>200</w:t>
      </w:r>
      <w:r>
        <w:rPr>
          <w:rFonts w:hAnsi="宋体" w:hint="eastAsia"/>
          <w:szCs w:val="24"/>
        </w:rPr>
        <w:t>克均对水</w:t>
      </w:r>
      <w:r>
        <w:rPr>
          <w:szCs w:val="24"/>
        </w:rPr>
        <w:t>45-50</w:t>
      </w:r>
      <w:r>
        <w:rPr>
          <w:rFonts w:hAnsi="宋体" w:hint="eastAsia"/>
          <w:szCs w:val="24"/>
        </w:rPr>
        <w:t>千克均匀喷雾稻株中下部。</w:t>
      </w:r>
    </w:p>
    <w:p w:rsidR="003C50DA" w:rsidRDefault="003C50DA" w:rsidP="003C50DA">
      <w:pPr>
        <w:ind w:firstLine="422"/>
        <w:rPr>
          <w:b/>
          <w:bCs/>
        </w:rPr>
      </w:pPr>
      <w:r>
        <w:rPr>
          <w:rFonts w:hint="eastAsia"/>
          <w:b/>
          <w:bCs/>
        </w:rPr>
        <w:t>注意事项</w:t>
      </w:r>
      <w:r w:rsidR="007145A7">
        <w:rPr>
          <w:rFonts w:hint="eastAsia"/>
          <w:b/>
          <w:bCs/>
        </w:rPr>
        <w:t>：</w:t>
      </w:r>
    </w:p>
    <w:p w:rsidR="003C50DA" w:rsidRDefault="003C50DA" w:rsidP="003C50DA">
      <w:pPr>
        <w:ind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性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>剂（器）下放置的塑料盆宜以绿色或蓝色诱集效果最好。诱捕器安置高度以略高</w:t>
      </w:r>
      <w:r>
        <w:rPr>
          <w:rFonts w:hint="eastAsia"/>
        </w:rPr>
        <w:lastRenderedPageBreak/>
        <w:t>于稻苗和稻株为标准，水稻分蘖期为</w:t>
      </w:r>
      <w:r>
        <w:t>30</w:t>
      </w:r>
      <w:r>
        <w:rPr>
          <w:rFonts w:hint="eastAsia"/>
        </w:rPr>
        <w:t>～</w:t>
      </w:r>
      <w:r>
        <w:t xml:space="preserve">50 </w:t>
      </w:r>
      <w:r>
        <w:t>厘米</w:t>
      </w:r>
      <w:r>
        <w:rPr>
          <w:rFonts w:hint="eastAsia"/>
        </w:rPr>
        <w:t>，</w:t>
      </w:r>
      <w:proofErr w:type="gramStart"/>
      <w:r>
        <w:rPr>
          <w:rFonts w:hint="eastAsia"/>
        </w:rPr>
        <w:t>穗期为</w:t>
      </w:r>
      <w:proofErr w:type="gramEnd"/>
      <w:r>
        <w:t xml:space="preserve">100-120 </w:t>
      </w:r>
      <w:r>
        <w:t>厘米</w:t>
      </w:r>
      <w:r>
        <w:rPr>
          <w:rFonts w:hint="eastAsia"/>
        </w:rPr>
        <w:t>较为合适。</w:t>
      </w:r>
    </w:p>
    <w:p w:rsidR="003C50DA" w:rsidRDefault="003C50DA" w:rsidP="003C50DA">
      <w:pPr>
        <w:ind w:firstLine="420"/>
      </w:pPr>
      <w:r>
        <w:t>2</w:t>
      </w:r>
      <w:r>
        <w:rPr>
          <w:rFonts w:hint="eastAsia"/>
        </w:rPr>
        <w:t>.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>盆内诱芯的有效期为</w:t>
      </w:r>
      <w:r>
        <w:t>30</w:t>
      </w:r>
      <w:r>
        <w:rPr>
          <w:rFonts w:hint="eastAsia"/>
        </w:rPr>
        <w:t>天左右，要定期更换；</w:t>
      </w:r>
      <w:proofErr w:type="gramStart"/>
      <w:r>
        <w:rPr>
          <w:rFonts w:hint="eastAsia"/>
        </w:rPr>
        <w:t>诱</w:t>
      </w:r>
      <w:proofErr w:type="gramEnd"/>
      <w:r>
        <w:rPr>
          <w:rFonts w:hint="eastAsia"/>
        </w:rPr>
        <w:t>盆内的水量需定期补充，加入少许洗衣粉或柴油以增强水面粘着力。需大面积统一设置诱捕器，才能收到良好的效果。</w:t>
      </w:r>
    </w:p>
    <w:p w:rsidR="003C50DA" w:rsidRDefault="003C50DA" w:rsidP="003C50DA">
      <w:pPr>
        <w:ind w:firstLine="420"/>
        <w:rPr>
          <w:rFonts w:hint="eastAsia"/>
        </w:rPr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药剂防治以中等雾珠喷雾为宜，需喷到稻株中下部，施药时田间保持浅水层</w:t>
      </w:r>
      <w:r>
        <w:t>3-5</w:t>
      </w:r>
      <w:r>
        <w:rPr>
          <w:rFonts w:hint="eastAsia"/>
        </w:rPr>
        <w:t>天。</w:t>
      </w:r>
    </w:p>
    <w:p w:rsidR="00F0501C" w:rsidRPr="00F0501C" w:rsidRDefault="00F0501C" w:rsidP="00F0501C">
      <w:pPr>
        <w:ind w:firstLine="422"/>
      </w:pPr>
      <w:r>
        <w:rPr>
          <w:rFonts w:hint="eastAsia"/>
          <w:b/>
          <w:bCs/>
        </w:rPr>
        <w:t>适宜区域：</w:t>
      </w:r>
      <w:r>
        <w:rPr>
          <w:rFonts w:hint="eastAsia"/>
        </w:rPr>
        <w:t>该项技术适宜在水稻螟虫发生危害的全国各稻作生态区推广应用。</w:t>
      </w:r>
    </w:p>
    <w:p w:rsidR="003C50DA" w:rsidRDefault="003C50DA" w:rsidP="003C50DA">
      <w:pPr>
        <w:ind w:firstLine="420"/>
        <w:rPr>
          <w:szCs w:val="24"/>
        </w:rPr>
      </w:pPr>
      <w:r>
        <w:rPr>
          <w:rFonts w:hAnsi="宋体" w:hint="eastAsia"/>
          <w:b/>
          <w:bCs/>
          <w:szCs w:val="24"/>
        </w:rPr>
        <w:t>技术依托单位</w:t>
      </w:r>
      <w:r>
        <w:rPr>
          <w:rFonts w:hAnsi="宋体" w:hint="eastAsia"/>
          <w:szCs w:val="24"/>
        </w:rPr>
        <w:t>：中国水稻研究所</w:t>
      </w:r>
    </w:p>
    <w:p w:rsidR="003C50DA" w:rsidRDefault="003C50DA" w:rsidP="003C50DA">
      <w:pPr>
        <w:ind w:firstLine="420"/>
        <w:rPr>
          <w:rFonts w:hAnsi="宋体"/>
          <w:szCs w:val="24"/>
        </w:rPr>
      </w:pPr>
      <w:r>
        <w:rPr>
          <w:rFonts w:hAnsi="宋体" w:hint="eastAsia"/>
          <w:szCs w:val="24"/>
        </w:rPr>
        <w:t>联系地址：浙江省杭州市体育场路</w:t>
      </w:r>
      <w:r>
        <w:rPr>
          <w:szCs w:val="24"/>
        </w:rPr>
        <w:t>359</w:t>
      </w:r>
      <w:r>
        <w:rPr>
          <w:rFonts w:hAnsi="宋体" w:hint="eastAsia"/>
          <w:szCs w:val="24"/>
        </w:rPr>
        <w:t>号</w:t>
      </w:r>
    </w:p>
    <w:p w:rsidR="003C50DA" w:rsidRDefault="003C50DA" w:rsidP="003C50DA">
      <w:pPr>
        <w:ind w:firstLine="420"/>
        <w:rPr>
          <w:szCs w:val="24"/>
        </w:rPr>
      </w:pPr>
      <w:r>
        <w:rPr>
          <w:rFonts w:hAnsi="宋体" w:hint="eastAsia"/>
          <w:szCs w:val="24"/>
        </w:rPr>
        <w:t>邮政编码：</w:t>
      </w:r>
      <w:r>
        <w:rPr>
          <w:szCs w:val="24"/>
        </w:rPr>
        <w:t>310006</w:t>
      </w:r>
    </w:p>
    <w:p w:rsidR="003C50DA" w:rsidRDefault="003C50DA" w:rsidP="003C50DA">
      <w:pPr>
        <w:ind w:firstLine="420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人：黄</w:t>
      </w:r>
      <w:proofErr w:type="gramStart"/>
      <w:r>
        <w:rPr>
          <w:rFonts w:hAnsi="宋体" w:hint="eastAsia"/>
          <w:szCs w:val="24"/>
        </w:rPr>
        <w:t>世</w:t>
      </w:r>
      <w:proofErr w:type="gramEnd"/>
      <w:r>
        <w:rPr>
          <w:rFonts w:hAnsi="宋体" w:hint="eastAsia"/>
          <w:szCs w:val="24"/>
        </w:rPr>
        <w:t>文</w:t>
      </w:r>
    </w:p>
    <w:p w:rsidR="003C50DA" w:rsidRDefault="003C50DA" w:rsidP="003C50DA">
      <w:pPr>
        <w:ind w:firstLine="420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0571-63370312</w:t>
      </w:r>
    </w:p>
    <w:p w:rsidR="003C50DA" w:rsidRDefault="003C50DA" w:rsidP="003C50DA">
      <w:pPr>
        <w:ind w:firstLine="420"/>
      </w:pPr>
      <w:r>
        <w:rPr>
          <w:rFonts w:hAnsi="宋体" w:hint="eastAsia"/>
          <w:szCs w:val="24"/>
        </w:rPr>
        <w:t>电子</w:t>
      </w:r>
      <w:r>
        <w:rPr>
          <w:rFonts w:hint="eastAsia"/>
          <w:szCs w:val="24"/>
        </w:rPr>
        <w:t>邮箱：</w:t>
      </w:r>
      <w:proofErr w:type="gramStart"/>
      <w:r>
        <w:rPr>
          <w:szCs w:val="24"/>
        </w:rPr>
        <w:t>h</w:t>
      </w:r>
      <w:proofErr w:type="gramEnd"/>
      <w:hyperlink r:id="rId8" w:history="1">
        <w:r>
          <w:rPr>
            <w:szCs w:val="24"/>
          </w:rPr>
          <w:t>sw666@sohu.com</w:t>
        </w:r>
      </w:hyperlink>
    </w:p>
    <w:p w:rsidR="0032047A" w:rsidRDefault="0032047A">
      <w:pPr>
        <w:rPr>
          <w:rFonts w:hint="eastAsia"/>
        </w:rPr>
      </w:pPr>
    </w:p>
    <w:p w:rsidR="001F54B2" w:rsidRDefault="001F54B2">
      <w:pPr>
        <w:rPr>
          <w:rFonts w:hint="eastAsia"/>
        </w:rPr>
      </w:pPr>
    </w:p>
    <w:p w:rsidR="001F54B2" w:rsidRDefault="001F54B2">
      <w:pPr>
        <w:rPr>
          <w:rFonts w:hint="eastAsia"/>
        </w:rPr>
      </w:pPr>
    </w:p>
    <w:p w:rsidR="001F54B2" w:rsidRDefault="001F54B2">
      <w:pPr>
        <w:rPr>
          <w:rFonts w:hint="eastAsia"/>
        </w:rPr>
      </w:pPr>
    </w:p>
    <w:p w:rsidR="001F54B2" w:rsidRDefault="001F54B2">
      <w:pPr>
        <w:rPr>
          <w:rFonts w:hint="eastAsia"/>
        </w:rPr>
      </w:pPr>
    </w:p>
    <w:p w:rsidR="001F54B2" w:rsidRDefault="001F54B2">
      <w:pPr>
        <w:rPr>
          <w:rFonts w:hint="eastAsia"/>
        </w:rPr>
      </w:pPr>
    </w:p>
    <w:p w:rsidR="001F54B2" w:rsidRPr="001F54B2" w:rsidRDefault="001F54B2">
      <w:pPr>
        <w:rPr>
          <w:rFonts w:hint="eastAsia"/>
        </w:rPr>
      </w:pPr>
    </w:p>
    <w:sectPr w:rsidR="001F54B2" w:rsidRPr="001F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50" w:rsidRDefault="00455650" w:rsidP="003C50DA">
      <w:r>
        <w:separator/>
      </w:r>
    </w:p>
  </w:endnote>
  <w:endnote w:type="continuationSeparator" w:id="0">
    <w:p w:rsidR="00455650" w:rsidRDefault="00455650" w:rsidP="003C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50" w:rsidRDefault="00455650" w:rsidP="003C50DA">
      <w:r>
        <w:separator/>
      </w:r>
    </w:p>
  </w:footnote>
  <w:footnote w:type="continuationSeparator" w:id="0">
    <w:p w:rsidR="00455650" w:rsidRDefault="00455650" w:rsidP="003C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A"/>
    <w:rsid w:val="000156FA"/>
    <w:rsid w:val="00127C2E"/>
    <w:rsid w:val="001F54B2"/>
    <w:rsid w:val="0032047A"/>
    <w:rsid w:val="003C50DA"/>
    <w:rsid w:val="003E0188"/>
    <w:rsid w:val="00455650"/>
    <w:rsid w:val="007145A7"/>
    <w:rsid w:val="00F0501C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666@soh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2015-09-17T03:04:00Z</dcterms:created>
  <dcterms:modified xsi:type="dcterms:W3CDTF">2015-09-18T02:49:00Z</dcterms:modified>
</cp:coreProperties>
</file>