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5E" w:rsidRDefault="00771D5E" w:rsidP="00771D5E">
      <w:pPr>
        <w:keepNext/>
        <w:keepLines/>
        <w:spacing w:before="156" w:after="156"/>
        <w:ind w:left="425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372191609"/>
      <w:bookmarkStart w:id="1" w:name="_Toc377460553"/>
      <w:bookmarkStart w:id="2" w:name="_Toc402256972"/>
      <w:bookmarkStart w:id="3" w:name="_Toc4843"/>
      <w:bookmarkStart w:id="4" w:name="_Toc622"/>
      <w:bookmarkStart w:id="5" w:name="_Toc406755836"/>
      <w:bookmarkStart w:id="6" w:name="_Toc5034"/>
      <w:bookmarkStart w:id="7" w:name="_Toc28986"/>
      <w:r>
        <w:rPr>
          <w:rFonts w:hint="eastAsia"/>
          <w:b/>
          <w:sz w:val="27"/>
          <w:szCs w:val="27"/>
        </w:rPr>
        <w:t>（三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水稻抛秧栽培技术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71D5E" w:rsidRDefault="00771D5E" w:rsidP="00771D5E">
      <w:pPr>
        <w:adjustRightInd w:val="0"/>
        <w:ind w:firstLine="422"/>
        <w:jc w:val="left"/>
        <w:rPr>
          <w:szCs w:val="24"/>
        </w:rPr>
      </w:pPr>
      <w:bookmarkStart w:id="8" w:name="_Toc309130871"/>
      <w:r>
        <w:rPr>
          <w:rFonts w:hAnsi="宋体" w:hint="eastAsia"/>
          <w:b/>
          <w:szCs w:val="24"/>
        </w:rPr>
        <w:t>技术概述：</w:t>
      </w:r>
      <w:r>
        <w:rPr>
          <w:rFonts w:hAnsi="宋体" w:hint="eastAsia"/>
          <w:szCs w:val="24"/>
        </w:rPr>
        <w:t>水稻抛秧是我国主要的轻型栽培技术之一，采用塑料软盘、</w:t>
      </w:r>
      <w:proofErr w:type="gramStart"/>
      <w:r>
        <w:rPr>
          <w:rFonts w:hAnsi="宋体" w:hint="eastAsia"/>
          <w:szCs w:val="24"/>
        </w:rPr>
        <w:t>旱育无盘</w:t>
      </w:r>
      <w:proofErr w:type="gramEnd"/>
      <w:r>
        <w:rPr>
          <w:rFonts w:hAnsi="宋体" w:hint="eastAsia"/>
          <w:szCs w:val="24"/>
        </w:rPr>
        <w:t>等方法育秧代替传统的手插秧育秧，该技术具有高产稳产、省工省力等突出优势。该技术主要在在华南双季稻区、长江中下游单双季稻区应用，有效解决了直播稻、晚播机</w:t>
      </w:r>
      <w:proofErr w:type="gramStart"/>
      <w:r>
        <w:rPr>
          <w:rFonts w:hAnsi="宋体" w:hint="eastAsia"/>
          <w:szCs w:val="24"/>
        </w:rPr>
        <w:t>插秧因</w:t>
      </w:r>
      <w:proofErr w:type="gramEnd"/>
      <w:r>
        <w:rPr>
          <w:rFonts w:hAnsi="宋体" w:hint="eastAsia"/>
          <w:szCs w:val="24"/>
        </w:rPr>
        <w:t>播种育秧迟、生育期缩短、栽插季节紧张等产量限制因子，又能减轻劳动强度，提高水稻产量和效益。其中水稻塑盘旱育精确抛（摆）秧技术获江苏省农业技术推广奖三等奖。</w:t>
      </w:r>
      <w:bookmarkEnd w:id="8"/>
    </w:p>
    <w:p w:rsidR="00771D5E" w:rsidRDefault="00771D5E" w:rsidP="00771D5E">
      <w:pPr>
        <w:adjustRightInd w:val="0"/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增产增效情况：</w:t>
      </w:r>
      <w:r>
        <w:rPr>
          <w:rFonts w:hAnsi="宋体" w:hint="eastAsia"/>
          <w:szCs w:val="24"/>
        </w:rPr>
        <w:t>抛秧栽培平均亩增产</w:t>
      </w:r>
      <w:r>
        <w:rPr>
          <w:szCs w:val="24"/>
        </w:rPr>
        <w:t>5%</w:t>
      </w:r>
      <w:r>
        <w:rPr>
          <w:rFonts w:hAnsi="宋体" w:hint="eastAsia"/>
          <w:szCs w:val="24"/>
        </w:rPr>
        <w:t>以上，</w:t>
      </w:r>
      <w:proofErr w:type="gramStart"/>
      <w:r>
        <w:rPr>
          <w:rFonts w:hAnsi="宋体" w:hint="eastAsia"/>
          <w:szCs w:val="24"/>
        </w:rPr>
        <w:t>亩增纯效益</w:t>
      </w:r>
      <w:proofErr w:type="gramEnd"/>
      <w:r>
        <w:rPr>
          <w:szCs w:val="24"/>
        </w:rPr>
        <w:t>80</w:t>
      </w:r>
      <w:r>
        <w:rPr>
          <w:rFonts w:hAnsi="宋体" w:hint="eastAsia"/>
          <w:szCs w:val="24"/>
        </w:rPr>
        <w:t>元以上。其中</w:t>
      </w:r>
      <w:r>
        <w:rPr>
          <w:szCs w:val="24"/>
        </w:rPr>
        <w:t>2013</w:t>
      </w:r>
      <w:r>
        <w:rPr>
          <w:rFonts w:hAnsi="宋体" w:hint="eastAsia"/>
          <w:szCs w:val="24"/>
        </w:rPr>
        <w:t>年，安徽省推广水稻抛秧</w:t>
      </w:r>
      <w:r>
        <w:rPr>
          <w:szCs w:val="24"/>
        </w:rPr>
        <w:t>600</w:t>
      </w:r>
      <w:r>
        <w:rPr>
          <w:rFonts w:hAnsi="宋体" w:hint="eastAsia"/>
          <w:szCs w:val="24"/>
        </w:rPr>
        <w:t>万亩，每亩省工节支</w:t>
      </w:r>
      <w:r>
        <w:rPr>
          <w:szCs w:val="24"/>
        </w:rPr>
        <w:t>60</w:t>
      </w:r>
      <w:r>
        <w:rPr>
          <w:rFonts w:hAnsi="宋体" w:hint="eastAsia"/>
          <w:szCs w:val="24"/>
        </w:rPr>
        <w:t>元</w:t>
      </w:r>
      <w:r>
        <w:rPr>
          <w:szCs w:val="24"/>
        </w:rPr>
        <w:t>,</w:t>
      </w:r>
      <w:r>
        <w:rPr>
          <w:rFonts w:hAnsi="宋体" w:hint="eastAsia"/>
          <w:szCs w:val="24"/>
        </w:rPr>
        <w:t>每亩节省</w:t>
      </w:r>
      <w:r>
        <w:rPr>
          <w:szCs w:val="24"/>
        </w:rPr>
        <w:t>1.4</w:t>
      </w:r>
      <w:r>
        <w:rPr>
          <w:rFonts w:hAnsi="宋体" w:hint="eastAsia"/>
          <w:szCs w:val="24"/>
        </w:rPr>
        <w:t>个工日</w:t>
      </w:r>
      <w:r>
        <w:rPr>
          <w:szCs w:val="24"/>
        </w:rPr>
        <w:t>,</w:t>
      </w:r>
      <w:r>
        <w:rPr>
          <w:rFonts w:hAnsi="宋体" w:hint="eastAsia"/>
          <w:szCs w:val="24"/>
        </w:rPr>
        <w:t>累计增收</w:t>
      </w:r>
      <w:r>
        <w:rPr>
          <w:szCs w:val="24"/>
        </w:rPr>
        <w:t>3600</w:t>
      </w:r>
      <w:r>
        <w:rPr>
          <w:rFonts w:hAnsi="宋体" w:hint="eastAsia"/>
          <w:szCs w:val="24"/>
        </w:rPr>
        <w:t>万元，社会效益显著。</w:t>
      </w:r>
    </w:p>
    <w:p w:rsidR="00771D5E" w:rsidRDefault="00771D5E" w:rsidP="00771D5E">
      <w:pPr>
        <w:ind w:firstLine="422"/>
        <w:rPr>
          <w:szCs w:val="24"/>
        </w:rPr>
      </w:pPr>
      <w:r>
        <w:rPr>
          <w:rFonts w:hAnsi="宋体" w:hint="eastAsia"/>
          <w:b/>
          <w:szCs w:val="24"/>
        </w:rPr>
        <w:t>技术要点</w:t>
      </w:r>
      <w:r>
        <w:rPr>
          <w:rFonts w:hAnsi="宋体" w:hint="eastAsia"/>
          <w:szCs w:val="24"/>
        </w:rPr>
        <w:t>：</w:t>
      </w:r>
    </w:p>
    <w:p w:rsidR="00771D5E" w:rsidRDefault="00771D5E" w:rsidP="00771D5E">
      <w:pPr>
        <w:adjustRightInd w:val="0"/>
        <w:ind w:firstLine="422"/>
        <w:jc w:val="left"/>
        <w:rPr>
          <w:szCs w:val="24"/>
        </w:rPr>
      </w:pPr>
      <w:r w:rsidRPr="0044681D">
        <w:rPr>
          <w:b/>
          <w:szCs w:val="24"/>
        </w:rPr>
        <w:t>1</w:t>
      </w:r>
      <w:r w:rsidRPr="0044681D">
        <w:rPr>
          <w:rFonts w:hint="eastAsia"/>
          <w:b/>
          <w:szCs w:val="24"/>
        </w:rPr>
        <w:t>.</w:t>
      </w:r>
      <w:r w:rsidRPr="0044681D">
        <w:rPr>
          <w:rFonts w:hint="eastAsia"/>
          <w:b/>
          <w:szCs w:val="24"/>
        </w:rPr>
        <w:t>选择适宜品种。</w:t>
      </w:r>
      <w:r>
        <w:rPr>
          <w:rFonts w:hAnsi="宋体" w:hint="eastAsia"/>
          <w:szCs w:val="24"/>
        </w:rPr>
        <w:t>对于长江中下游稻区单季稻（单季稻）而言，抛秧应选择抗病性和抗倒性强、中大穗型的水稻品种；对于华南稻区及长江中下游双季稻区（双季稻）而言，双季抛秧，早稻应选用早、中熟品种，晚稻按照前茬的熟期进行选择，确保在</w:t>
      </w:r>
      <w:r>
        <w:rPr>
          <w:szCs w:val="24"/>
        </w:rPr>
        <w:t>9</w:t>
      </w:r>
      <w:r>
        <w:rPr>
          <w:rFonts w:hAnsi="宋体" w:hint="eastAsia"/>
          <w:szCs w:val="24"/>
        </w:rPr>
        <w:t>月</w:t>
      </w:r>
      <w:r>
        <w:rPr>
          <w:szCs w:val="24"/>
        </w:rPr>
        <w:t>20</w:t>
      </w:r>
      <w:r>
        <w:rPr>
          <w:rFonts w:hAnsi="宋体" w:hint="eastAsia"/>
          <w:szCs w:val="24"/>
        </w:rPr>
        <w:t>日前安全齐穗。宜采用生育期相对较短的早熟或中熟品种。</w:t>
      </w:r>
    </w:p>
    <w:p w:rsidR="00771D5E" w:rsidRDefault="00771D5E" w:rsidP="00771D5E">
      <w:pPr>
        <w:ind w:firstLine="422"/>
        <w:jc w:val="left"/>
        <w:rPr>
          <w:szCs w:val="24"/>
        </w:rPr>
      </w:pPr>
      <w:r w:rsidRPr="0044681D">
        <w:rPr>
          <w:b/>
          <w:szCs w:val="24"/>
        </w:rPr>
        <w:t>2</w:t>
      </w:r>
      <w:r w:rsidRPr="0044681D">
        <w:rPr>
          <w:rFonts w:hint="eastAsia"/>
          <w:b/>
          <w:szCs w:val="24"/>
        </w:rPr>
        <w:t>.</w:t>
      </w:r>
      <w:r w:rsidRPr="0044681D">
        <w:rPr>
          <w:rFonts w:hint="eastAsia"/>
          <w:b/>
          <w:szCs w:val="24"/>
        </w:rPr>
        <w:t>精量播种。</w:t>
      </w:r>
      <w:r>
        <w:rPr>
          <w:rFonts w:hAnsi="宋体" w:hint="eastAsia"/>
          <w:bCs/>
          <w:szCs w:val="24"/>
        </w:rPr>
        <w:t>目前已经发</w:t>
      </w:r>
      <w:r>
        <w:rPr>
          <w:rFonts w:hAnsi="宋体" w:hint="eastAsia"/>
          <w:szCs w:val="24"/>
        </w:rPr>
        <w:t>展了适宜于水稻塑盘旱育精确抛（摆）秧、水稻</w:t>
      </w:r>
      <w:proofErr w:type="gramStart"/>
      <w:r>
        <w:rPr>
          <w:rFonts w:hAnsi="宋体" w:hint="eastAsia"/>
          <w:szCs w:val="24"/>
        </w:rPr>
        <w:t>旱育无盘</w:t>
      </w:r>
      <w:proofErr w:type="gramEnd"/>
      <w:r>
        <w:rPr>
          <w:rFonts w:hAnsi="宋体" w:hint="eastAsia"/>
          <w:szCs w:val="24"/>
        </w:rPr>
        <w:t>抛秧（摆秧）技术。采用</w:t>
      </w:r>
      <w:proofErr w:type="gramStart"/>
      <w:r>
        <w:rPr>
          <w:rFonts w:hAnsi="宋体" w:hint="eastAsia"/>
          <w:szCs w:val="24"/>
        </w:rPr>
        <w:t>无盘旱育秧</w:t>
      </w:r>
      <w:proofErr w:type="gramEnd"/>
      <w:r>
        <w:rPr>
          <w:rFonts w:hAnsi="宋体" w:hint="eastAsia"/>
          <w:szCs w:val="24"/>
        </w:rPr>
        <w:t>抛秧，秧田播种量与常规旱育秧同。采用塑料软盘育秧的，根据季节、品种类型、秧龄和抛栽密度，选择不同孔数的抛秧盘，要严格控制播种量。秧盘的数量应根据秧盘的穴数及</w:t>
      </w:r>
      <w:proofErr w:type="gramStart"/>
      <w:r>
        <w:rPr>
          <w:rFonts w:hAnsi="宋体" w:hint="eastAsia"/>
          <w:szCs w:val="24"/>
        </w:rPr>
        <w:t>计划抛植密度</w:t>
      </w:r>
      <w:proofErr w:type="gramEnd"/>
      <w:r>
        <w:rPr>
          <w:rFonts w:hAnsi="宋体" w:hint="eastAsia"/>
          <w:szCs w:val="24"/>
        </w:rPr>
        <w:t>而定，还要扣除</w:t>
      </w:r>
      <w:r>
        <w:rPr>
          <w:szCs w:val="24"/>
        </w:rPr>
        <w:t>5%-10%</w:t>
      </w:r>
      <w:r>
        <w:rPr>
          <w:rFonts w:hAnsi="宋体" w:hint="eastAsia"/>
          <w:szCs w:val="24"/>
        </w:rPr>
        <w:t>的空穴损失率。目前我国采用的秧盘主要有三种规格，</w:t>
      </w:r>
      <w:r>
        <w:rPr>
          <w:szCs w:val="24"/>
        </w:rPr>
        <w:t>434</w:t>
      </w:r>
      <w:r>
        <w:rPr>
          <w:rFonts w:hAnsi="宋体" w:hint="eastAsia"/>
          <w:szCs w:val="24"/>
        </w:rPr>
        <w:t>穴、</w:t>
      </w:r>
      <w:r>
        <w:rPr>
          <w:szCs w:val="24"/>
        </w:rPr>
        <w:t>502</w:t>
      </w:r>
      <w:r>
        <w:rPr>
          <w:rFonts w:hAnsi="宋体" w:hint="eastAsia"/>
          <w:szCs w:val="24"/>
        </w:rPr>
        <w:t>穴和</w:t>
      </w:r>
      <w:r>
        <w:rPr>
          <w:szCs w:val="24"/>
        </w:rPr>
        <w:t>561</w:t>
      </w:r>
      <w:r>
        <w:rPr>
          <w:rFonts w:hAnsi="宋体" w:hint="eastAsia"/>
          <w:szCs w:val="24"/>
        </w:rPr>
        <w:t>穴。</w:t>
      </w:r>
      <w:r>
        <w:rPr>
          <w:szCs w:val="24"/>
        </w:rPr>
        <w:t>667</w:t>
      </w:r>
      <w:r>
        <w:rPr>
          <w:rFonts w:hAnsi="宋体" w:hint="eastAsia"/>
          <w:szCs w:val="24"/>
        </w:rPr>
        <w:t>平方米用秧盘数＝计划</w:t>
      </w:r>
      <w:proofErr w:type="gramStart"/>
      <w:r>
        <w:rPr>
          <w:rFonts w:hAnsi="宋体" w:hint="eastAsia"/>
          <w:szCs w:val="24"/>
        </w:rPr>
        <w:t>抛植丛数</w:t>
      </w:r>
      <w:proofErr w:type="gramEnd"/>
      <w:r>
        <w:rPr>
          <w:szCs w:val="24"/>
        </w:rPr>
        <w:t>/(</w:t>
      </w:r>
      <w:r>
        <w:rPr>
          <w:rFonts w:hAnsi="宋体" w:hint="eastAsia"/>
          <w:szCs w:val="24"/>
        </w:rPr>
        <w:t>每盘穴数一每盘穴数</w:t>
      </w:r>
      <w:r>
        <w:rPr>
          <w:rFonts w:hint="eastAsia"/>
          <w:szCs w:val="24"/>
        </w:rPr>
        <w:t>×</w:t>
      </w:r>
      <w:r>
        <w:rPr>
          <w:rFonts w:hAnsi="宋体" w:hint="eastAsia"/>
          <w:szCs w:val="24"/>
        </w:rPr>
        <w:t>空穴损失率</w:t>
      </w:r>
      <w:r>
        <w:rPr>
          <w:szCs w:val="24"/>
        </w:rPr>
        <w:t>)</w:t>
      </w:r>
      <w:r>
        <w:rPr>
          <w:rFonts w:hAnsi="宋体" w:hint="eastAsia"/>
          <w:szCs w:val="24"/>
        </w:rPr>
        <w:t>，如每</w:t>
      </w:r>
      <w:r>
        <w:rPr>
          <w:szCs w:val="24"/>
        </w:rPr>
        <w:t>667</w:t>
      </w:r>
      <w:r>
        <w:rPr>
          <w:rFonts w:hAnsi="宋体" w:hint="eastAsia"/>
          <w:szCs w:val="24"/>
        </w:rPr>
        <w:t>平方米大田计划抛</w:t>
      </w:r>
      <w:r>
        <w:rPr>
          <w:szCs w:val="24"/>
        </w:rPr>
        <w:t>1.8</w:t>
      </w:r>
      <w:r>
        <w:rPr>
          <w:rFonts w:hAnsi="宋体" w:hint="eastAsia"/>
          <w:szCs w:val="24"/>
        </w:rPr>
        <w:t>万丛，用</w:t>
      </w:r>
      <w:r>
        <w:rPr>
          <w:szCs w:val="24"/>
        </w:rPr>
        <w:t>434</w:t>
      </w:r>
      <w:r>
        <w:rPr>
          <w:rFonts w:hAnsi="宋体" w:hint="eastAsia"/>
          <w:szCs w:val="24"/>
        </w:rPr>
        <w:t>穴的秧盘，约为</w:t>
      </w:r>
      <w:r>
        <w:rPr>
          <w:szCs w:val="24"/>
        </w:rPr>
        <w:t>55-60</w:t>
      </w:r>
      <w:r>
        <w:rPr>
          <w:rFonts w:hAnsi="宋体" w:hint="eastAsia"/>
          <w:szCs w:val="24"/>
        </w:rPr>
        <w:t>个；用</w:t>
      </w:r>
      <w:r>
        <w:rPr>
          <w:szCs w:val="24"/>
        </w:rPr>
        <w:t>502</w:t>
      </w:r>
      <w:r>
        <w:rPr>
          <w:rFonts w:hAnsi="宋体" w:hint="eastAsia"/>
          <w:szCs w:val="24"/>
        </w:rPr>
        <w:t>穴的秧盘，约为</w:t>
      </w:r>
      <w:r>
        <w:rPr>
          <w:szCs w:val="24"/>
        </w:rPr>
        <w:t>38-40</w:t>
      </w:r>
      <w:r>
        <w:rPr>
          <w:rFonts w:hAnsi="宋体" w:hint="eastAsia"/>
          <w:szCs w:val="24"/>
        </w:rPr>
        <w:t>个；用</w:t>
      </w:r>
      <w:r>
        <w:rPr>
          <w:szCs w:val="24"/>
        </w:rPr>
        <w:t>561</w:t>
      </w:r>
      <w:r>
        <w:rPr>
          <w:rFonts w:hAnsi="宋体" w:hint="eastAsia"/>
          <w:szCs w:val="24"/>
        </w:rPr>
        <w:t>穴的秧盘，约为</w:t>
      </w:r>
      <w:r>
        <w:rPr>
          <w:szCs w:val="24"/>
        </w:rPr>
        <w:t>34-36</w:t>
      </w:r>
      <w:r>
        <w:rPr>
          <w:rFonts w:hAnsi="宋体" w:hint="eastAsia"/>
          <w:szCs w:val="24"/>
        </w:rPr>
        <w:t>个。如用旧秧盘，应根据秧盘的损坏情况适当增加秧盘数量。杂交稻应选择孔径较大的秧盘（每盘孔数较少），根据当地水稻安全齐穗</w:t>
      </w:r>
      <w:proofErr w:type="gramStart"/>
      <w:r>
        <w:rPr>
          <w:rFonts w:hAnsi="宋体" w:hint="eastAsia"/>
          <w:szCs w:val="24"/>
        </w:rPr>
        <w:t>期确定</w:t>
      </w:r>
      <w:proofErr w:type="gramEnd"/>
      <w:r>
        <w:rPr>
          <w:rFonts w:hAnsi="宋体" w:hint="eastAsia"/>
          <w:szCs w:val="24"/>
        </w:rPr>
        <w:t>适宜播种期，常规粳稻大田亩用种量</w:t>
      </w:r>
      <w:r>
        <w:rPr>
          <w:szCs w:val="24"/>
        </w:rPr>
        <w:t>3</w:t>
      </w:r>
      <w:r>
        <w:rPr>
          <w:rFonts w:hAnsi="宋体" w:hint="eastAsia"/>
          <w:szCs w:val="24"/>
        </w:rPr>
        <w:t>千克左右、杂交中籼稻</w:t>
      </w:r>
      <w:r>
        <w:rPr>
          <w:szCs w:val="24"/>
        </w:rPr>
        <w:t>1-2</w:t>
      </w:r>
      <w:r>
        <w:rPr>
          <w:rFonts w:hAnsi="宋体" w:hint="eastAsia"/>
          <w:szCs w:val="24"/>
        </w:rPr>
        <w:t>千克，杂交稻每孔</w:t>
      </w:r>
      <w:r>
        <w:rPr>
          <w:szCs w:val="24"/>
        </w:rPr>
        <w:t>2-3</w:t>
      </w:r>
      <w:r>
        <w:rPr>
          <w:rFonts w:hAnsi="宋体" w:hint="eastAsia"/>
          <w:szCs w:val="24"/>
        </w:rPr>
        <w:t>粒种子，常规稻每孔</w:t>
      </w:r>
      <w:r>
        <w:rPr>
          <w:szCs w:val="24"/>
        </w:rPr>
        <w:t>2-4</w:t>
      </w:r>
      <w:r>
        <w:rPr>
          <w:rFonts w:hAnsi="宋体" w:hint="eastAsia"/>
          <w:szCs w:val="24"/>
        </w:rPr>
        <w:t>粒种子。</w:t>
      </w:r>
    </w:p>
    <w:p w:rsidR="00771D5E" w:rsidRPr="0044681D" w:rsidRDefault="00771D5E" w:rsidP="00771D5E">
      <w:pPr>
        <w:adjustRightInd w:val="0"/>
        <w:ind w:firstLine="422"/>
        <w:jc w:val="left"/>
        <w:rPr>
          <w:rFonts w:hAnsi="宋体"/>
          <w:b/>
          <w:szCs w:val="24"/>
        </w:rPr>
      </w:pPr>
      <w:r w:rsidRPr="0044681D">
        <w:rPr>
          <w:b/>
          <w:szCs w:val="24"/>
        </w:rPr>
        <w:t>3</w:t>
      </w:r>
      <w:r w:rsidRPr="0044681D">
        <w:rPr>
          <w:rFonts w:ascii="宋体" w:hAnsi="宋体" w:cs="宋体" w:hint="eastAsia"/>
          <w:b/>
          <w:spacing w:val="12"/>
          <w:szCs w:val="21"/>
        </w:rPr>
        <w:t>.</w:t>
      </w:r>
      <w:r w:rsidRPr="0044681D">
        <w:rPr>
          <w:rFonts w:hAnsi="宋体" w:hint="eastAsia"/>
          <w:b/>
          <w:szCs w:val="24"/>
        </w:rPr>
        <w:t>适宜育秧方法</w:t>
      </w:r>
    </w:p>
    <w:p w:rsidR="00771D5E" w:rsidRDefault="00771D5E" w:rsidP="00771D5E">
      <w:pPr>
        <w:adjustRightInd w:val="0"/>
        <w:ind w:firstLine="420"/>
        <w:jc w:val="left"/>
        <w:rPr>
          <w:szCs w:val="24"/>
        </w:rPr>
      </w:pPr>
      <w:r>
        <w:rPr>
          <w:szCs w:val="24"/>
        </w:rPr>
        <w:t>1</w:t>
      </w:r>
      <w:r>
        <w:rPr>
          <w:rFonts w:hAnsi="宋体" w:hint="eastAsia"/>
          <w:szCs w:val="24"/>
        </w:rPr>
        <w:t>）水稻塑盘旱育精确抛（摆）秧技术</w:t>
      </w:r>
      <w:r>
        <w:rPr>
          <w:rFonts w:hAnsi="宋体" w:hint="eastAsia"/>
          <w:b/>
          <w:szCs w:val="24"/>
        </w:rPr>
        <w:t>：</w:t>
      </w:r>
      <w:r>
        <w:rPr>
          <w:rFonts w:hAnsi="宋体" w:cs="宋体" w:hint="eastAsia"/>
          <w:szCs w:val="24"/>
        </w:rPr>
        <w:t>①</w:t>
      </w:r>
      <w:proofErr w:type="gramStart"/>
      <w:r>
        <w:rPr>
          <w:rFonts w:hAnsi="宋体" w:hint="eastAsia"/>
          <w:szCs w:val="24"/>
        </w:rPr>
        <w:t>培育适抛壮秧</w:t>
      </w:r>
      <w:proofErr w:type="gramEnd"/>
      <w:r>
        <w:rPr>
          <w:rFonts w:hAnsi="宋体" w:hint="eastAsia"/>
          <w:szCs w:val="24"/>
        </w:rPr>
        <w:t>。选择地势平坦，土壤肥沃的田块作苗床，用壮秧营养剂等苗床专用</w:t>
      </w:r>
      <w:proofErr w:type="gramStart"/>
      <w:r>
        <w:rPr>
          <w:rFonts w:hAnsi="宋体" w:hint="eastAsia"/>
          <w:szCs w:val="24"/>
        </w:rPr>
        <w:t>肥制作</w:t>
      </w:r>
      <w:proofErr w:type="gramEnd"/>
      <w:r>
        <w:rPr>
          <w:rFonts w:hAnsi="宋体" w:hint="eastAsia"/>
          <w:szCs w:val="24"/>
        </w:rPr>
        <w:t>营养土。按照</w:t>
      </w:r>
      <w:proofErr w:type="gramStart"/>
      <w:r>
        <w:rPr>
          <w:rFonts w:hAnsi="宋体" w:hint="eastAsia"/>
          <w:szCs w:val="24"/>
        </w:rPr>
        <w:t>秧</w:t>
      </w:r>
      <w:proofErr w:type="gramEnd"/>
      <w:r>
        <w:rPr>
          <w:rFonts w:hAnsi="宋体" w:hint="eastAsia"/>
          <w:szCs w:val="24"/>
        </w:rPr>
        <w:t>大田比例</w:t>
      </w:r>
      <w:r>
        <w:rPr>
          <w:szCs w:val="24"/>
        </w:rPr>
        <w:t>1:35</w:t>
      </w:r>
      <w:r>
        <w:rPr>
          <w:rFonts w:hAnsi="宋体" w:hint="eastAsia"/>
          <w:szCs w:val="24"/>
        </w:rPr>
        <w:t>～</w:t>
      </w:r>
      <w:r>
        <w:rPr>
          <w:szCs w:val="24"/>
        </w:rPr>
        <w:t>40</w:t>
      </w:r>
      <w:r>
        <w:rPr>
          <w:rFonts w:hAnsi="宋体" w:hint="eastAsia"/>
          <w:szCs w:val="24"/>
        </w:rPr>
        <w:t>标准，每亩大田用塑料软盘（</w:t>
      </w:r>
      <w:r>
        <w:rPr>
          <w:szCs w:val="24"/>
        </w:rPr>
        <w:t>434</w:t>
      </w:r>
      <w:r>
        <w:rPr>
          <w:rFonts w:hAnsi="宋体" w:hint="eastAsia"/>
          <w:szCs w:val="24"/>
        </w:rPr>
        <w:t>孔）</w:t>
      </w:r>
      <w:r>
        <w:rPr>
          <w:szCs w:val="24"/>
        </w:rPr>
        <w:t>55</w:t>
      </w:r>
      <w:r>
        <w:rPr>
          <w:rFonts w:hAnsi="宋体" w:hint="eastAsia"/>
          <w:szCs w:val="24"/>
        </w:rPr>
        <w:t>～</w:t>
      </w:r>
      <w:r>
        <w:rPr>
          <w:szCs w:val="24"/>
        </w:rPr>
        <w:t>60</w:t>
      </w:r>
      <w:r>
        <w:rPr>
          <w:rFonts w:hAnsi="宋体" w:hint="eastAsia"/>
          <w:szCs w:val="24"/>
        </w:rPr>
        <w:t>张。根据当地水稻安全齐穗</w:t>
      </w:r>
      <w:proofErr w:type="gramStart"/>
      <w:r>
        <w:rPr>
          <w:rFonts w:hAnsi="宋体" w:hint="eastAsia"/>
          <w:szCs w:val="24"/>
        </w:rPr>
        <w:t>期确定</w:t>
      </w:r>
      <w:proofErr w:type="gramEnd"/>
      <w:r>
        <w:rPr>
          <w:rFonts w:hAnsi="宋体" w:hint="eastAsia"/>
          <w:szCs w:val="24"/>
        </w:rPr>
        <w:t>适宜播种期，常规粳稻大田亩用种量</w:t>
      </w:r>
      <w:r>
        <w:rPr>
          <w:szCs w:val="24"/>
        </w:rPr>
        <w:t>3</w:t>
      </w:r>
      <w:r>
        <w:rPr>
          <w:rFonts w:hAnsi="宋体" w:hint="eastAsia"/>
          <w:szCs w:val="24"/>
        </w:rPr>
        <w:t>千克左右、杂交中籼稻</w:t>
      </w:r>
      <w:r>
        <w:rPr>
          <w:szCs w:val="24"/>
        </w:rPr>
        <w:t>1</w:t>
      </w:r>
      <w:r>
        <w:rPr>
          <w:rFonts w:hAnsi="宋体" w:hint="eastAsia"/>
          <w:szCs w:val="24"/>
        </w:rPr>
        <w:t>千克左右，浸种后用专用包衣剂包衣均匀播种，盖好营养土、浇（</w:t>
      </w:r>
      <w:proofErr w:type="gramStart"/>
      <w:r>
        <w:rPr>
          <w:rFonts w:hAnsi="宋体" w:hint="eastAsia"/>
          <w:szCs w:val="24"/>
        </w:rPr>
        <w:t>窨</w:t>
      </w:r>
      <w:proofErr w:type="gramEnd"/>
      <w:r>
        <w:rPr>
          <w:rFonts w:hAnsi="宋体" w:hint="eastAsia"/>
          <w:szCs w:val="24"/>
        </w:rPr>
        <w:t>）足底墒床土、化除、盖草覆膜，适时揭膜浇肥浇水。一般秧龄</w:t>
      </w:r>
      <w:r>
        <w:rPr>
          <w:szCs w:val="24"/>
        </w:rPr>
        <w:t>20</w:t>
      </w:r>
      <w:r>
        <w:rPr>
          <w:rFonts w:hAnsi="宋体" w:hint="eastAsia"/>
          <w:szCs w:val="24"/>
        </w:rPr>
        <w:t>～</w:t>
      </w:r>
      <w:r>
        <w:rPr>
          <w:szCs w:val="24"/>
        </w:rPr>
        <w:t>30</w:t>
      </w:r>
      <w:r>
        <w:rPr>
          <w:rFonts w:hAnsi="宋体" w:hint="eastAsia"/>
          <w:szCs w:val="24"/>
        </w:rPr>
        <w:t>天，叶龄</w:t>
      </w:r>
      <w:r>
        <w:rPr>
          <w:szCs w:val="24"/>
        </w:rPr>
        <w:t>4</w:t>
      </w:r>
      <w:r>
        <w:rPr>
          <w:rFonts w:hAnsi="宋体" w:hint="eastAsia"/>
          <w:szCs w:val="24"/>
        </w:rPr>
        <w:t>～</w:t>
      </w:r>
      <w:r>
        <w:rPr>
          <w:szCs w:val="24"/>
        </w:rPr>
        <w:t>5</w:t>
      </w:r>
      <w:proofErr w:type="gramStart"/>
      <w:r>
        <w:rPr>
          <w:rFonts w:hAnsi="宋体" w:hint="eastAsia"/>
          <w:szCs w:val="24"/>
        </w:rPr>
        <w:t>叶左右</w:t>
      </w:r>
      <w:proofErr w:type="gramEnd"/>
      <w:r>
        <w:rPr>
          <w:rFonts w:hAnsi="宋体" w:hint="eastAsia"/>
          <w:szCs w:val="24"/>
        </w:rPr>
        <w:t>时抛（摆）栽。</w:t>
      </w:r>
      <w:r>
        <w:rPr>
          <w:rFonts w:hAnsi="宋体" w:cs="宋体" w:hint="eastAsia"/>
          <w:szCs w:val="24"/>
        </w:rPr>
        <w:t>②</w:t>
      </w:r>
      <w:r>
        <w:rPr>
          <w:rFonts w:hAnsi="宋体" w:hint="eastAsia"/>
          <w:szCs w:val="24"/>
        </w:rPr>
        <w:t>精确抛栽技术。精细耕整大田，做到田面高低差不超过</w:t>
      </w:r>
      <w:r>
        <w:rPr>
          <w:szCs w:val="24"/>
        </w:rPr>
        <w:t>3</w:t>
      </w:r>
      <w:r>
        <w:rPr>
          <w:rFonts w:hAnsi="宋体" w:hint="eastAsia"/>
          <w:szCs w:val="24"/>
        </w:rPr>
        <w:t>厘米，看天、看苗适期抛秧，提倡定向点抛，</w:t>
      </w:r>
      <w:proofErr w:type="gramStart"/>
      <w:r>
        <w:rPr>
          <w:rFonts w:hAnsi="宋体" w:hint="eastAsia"/>
          <w:szCs w:val="24"/>
        </w:rPr>
        <w:t>抛足基本苗</w:t>
      </w:r>
      <w:proofErr w:type="gramEnd"/>
      <w:r>
        <w:rPr>
          <w:rFonts w:hAnsi="宋体" w:hint="eastAsia"/>
          <w:szCs w:val="24"/>
        </w:rPr>
        <w:t>，提高均匀度。常规</w:t>
      </w:r>
      <w:proofErr w:type="gramStart"/>
      <w:r>
        <w:rPr>
          <w:rFonts w:hAnsi="宋体" w:hint="eastAsia"/>
          <w:szCs w:val="24"/>
        </w:rPr>
        <w:t>粳稻亩抛</w:t>
      </w:r>
      <w:proofErr w:type="gramEnd"/>
      <w:r>
        <w:rPr>
          <w:szCs w:val="24"/>
        </w:rPr>
        <w:t>1.8</w:t>
      </w:r>
      <w:r>
        <w:rPr>
          <w:rFonts w:hAnsi="宋体" w:hint="eastAsia"/>
          <w:szCs w:val="24"/>
        </w:rPr>
        <w:t>～</w:t>
      </w:r>
      <w:r>
        <w:rPr>
          <w:szCs w:val="24"/>
        </w:rPr>
        <w:t>2.0</w:t>
      </w:r>
      <w:r>
        <w:rPr>
          <w:rFonts w:hAnsi="宋体" w:hint="eastAsia"/>
          <w:szCs w:val="24"/>
        </w:rPr>
        <w:t>万穴，每穴</w:t>
      </w:r>
      <w:r>
        <w:rPr>
          <w:szCs w:val="24"/>
        </w:rPr>
        <w:t>2</w:t>
      </w:r>
      <w:r>
        <w:rPr>
          <w:rFonts w:hAnsi="宋体" w:hint="eastAsia"/>
          <w:szCs w:val="24"/>
        </w:rPr>
        <w:t>～</w:t>
      </w:r>
      <w:r>
        <w:rPr>
          <w:szCs w:val="24"/>
        </w:rPr>
        <w:t>3</w:t>
      </w:r>
      <w:r>
        <w:rPr>
          <w:rFonts w:hAnsi="宋体" w:hint="eastAsia"/>
          <w:szCs w:val="24"/>
        </w:rPr>
        <w:t>苗，杂交中</w:t>
      </w:r>
      <w:proofErr w:type="gramStart"/>
      <w:r>
        <w:rPr>
          <w:rFonts w:hAnsi="宋体" w:hint="eastAsia"/>
          <w:szCs w:val="24"/>
        </w:rPr>
        <w:t>籼稻亩抛</w:t>
      </w:r>
      <w:proofErr w:type="gramEnd"/>
      <w:r>
        <w:rPr>
          <w:szCs w:val="24"/>
        </w:rPr>
        <w:t>1.5</w:t>
      </w:r>
      <w:r>
        <w:rPr>
          <w:rFonts w:hAnsi="宋体" w:hint="eastAsia"/>
          <w:szCs w:val="24"/>
        </w:rPr>
        <w:t>～</w:t>
      </w:r>
      <w:r>
        <w:rPr>
          <w:szCs w:val="24"/>
        </w:rPr>
        <w:t>1.7</w:t>
      </w:r>
      <w:r>
        <w:rPr>
          <w:rFonts w:hAnsi="宋体" w:hint="eastAsia"/>
          <w:szCs w:val="24"/>
        </w:rPr>
        <w:t>万穴，每穴</w:t>
      </w:r>
      <w:r>
        <w:rPr>
          <w:szCs w:val="24"/>
        </w:rPr>
        <w:t>1</w:t>
      </w:r>
      <w:r>
        <w:rPr>
          <w:rFonts w:hAnsi="宋体" w:hint="eastAsia"/>
          <w:szCs w:val="24"/>
        </w:rPr>
        <w:t>～</w:t>
      </w:r>
      <w:r>
        <w:rPr>
          <w:szCs w:val="24"/>
        </w:rPr>
        <w:t>2</w:t>
      </w:r>
      <w:r>
        <w:rPr>
          <w:rFonts w:hAnsi="宋体" w:hint="eastAsia"/>
          <w:szCs w:val="24"/>
        </w:rPr>
        <w:t>苗，抛后保持浅水层，</w:t>
      </w:r>
      <w:proofErr w:type="gramStart"/>
      <w:r>
        <w:rPr>
          <w:rFonts w:hAnsi="宋体" w:hint="eastAsia"/>
          <w:szCs w:val="24"/>
        </w:rPr>
        <w:t>促进活棵分蘖</w:t>
      </w:r>
      <w:proofErr w:type="gramEnd"/>
      <w:r>
        <w:rPr>
          <w:rFonts w:hAnsi="宋体" w:hint="eastAsia"/>
          <w:szCs w:val="24"/>
        </w:rPr>
        <w:t>。</w:t>
      </w:r>
      <w:r>
        <w:rPr>
          <w:rFonts w:hAnsi="宋体" w:cs="宋体" w:hint="eastAsia"/>
          <w:szCs w:val="24"/>
        </w:rPr>
        <w:t>③</w:t>
      </w:r>
      <w:r>
        <w:rPr>
          <w:rFonts w:hAnsi="宋体" w:hint="eastAsia"/>
          <w:szCs w:val="24"/>
        </w:rPr>
        <w:t>精确运筹肥水。根据抛（摆）</w:t>
      </w:r>
      <w:proofErr w:type="gramStart"/>
      <w:r>
        <w:rPr>
          <w:rFonts w:hAnsi="宋体" w:hint="eastAsia"/>
          <w:szCs w:val="24"/>
        </w:rPr>
        <w:t>秧稻抛栽后</w:t>
      </w:r>
      <w:proofErr w:type="gramEnd"/>
      <w:r>
        <w:rPr>
          <w:rFonts w:hAnsi="宋体" w:hint="eastAsia"/>
          <w:szCs w:val="24"/>
        </w:rPr>
        <w:t>缓苗期短、</w:t>
      </w:r>
      <w:proofErr w:type="gramStart"/>
      <w:r>
        <w:rPr>
          <w:rFonts w:hAnsi="宋体" w:hint="eastAsia"/>
          <w:szCs w:val="24"/>
        </w:rPr>
        <w:t>活棵早</w:t>
      </w:r>
      <w:proofErr w:type="gramEnd"/>
      <w:r>
        <w:rPr>
          <w:rFonts w:hAnsi="宋体" w:hint="eastAsia"/>
          <w:szCs w:val="24"/>
        </w:rPr>
        <w:t>、出叶快、分蘖发生早等特点，</w:t>
      </w:r>
      <w:proofErr w:type="gramStart"/>
      <w:r>
        <w:rPr>
          <w:rFonts w:hAnsi="宋体" w:hint="eastAsia"/>
          <w:szCs w:val="24"/>
        </w:rPr>
        <w:t>采取前氮后移</w:t>
      </w:r>
      <w:proofErr w:type="gramEnd"/>
      <w:r>
        <w:rPr>
          <w:rFonts w:hAnsi="宋体" w:hint="eastAsia"/>
          <w:szCs w:val="24"/>
        </w:rPr>
        <w:t>平衡施肥技术，一般基</w:t>
      </w:r>
      <w:proofErr w:type="gramStart"/>
      <w:r>
        <w:rPr>
          <w:rFonts w:hAnsi="宋体" w:hint="eastAsia"/>
          <w:szCs w:val="24"/>
        </w:rPr>
        <w:t>蘖</w:t>
      </w:r>
      <w:proofErr w:type="gramEnd"/>
      <w:r>
        <w:rPr>
          <w:rFonts w:hAnsi="宋体" w:hint="eastAsia"/>
          <w:szCs w:val="24"/>
        </w:rPr>
        <w:t>肥与穗肥的比例在</w:t>
      </w:r>
      <w:r>
        <w:rPr>
          <w:szCs w:val="24"/>
        </w:rPr>
        <w:t>6</w:t>
      </w:r>
      <w:r>
        <w:rPr>
          <w:rFonts w:hAnsi="宋体" w:hint="eastAsia"/>
          <w:szCs w:val="24"/>
        </w:rPr>
        <w:t>：</w:t>
      </w:r>
      <w:r>
        <w:rPr>
          <w:szCs w:val="24"/>
        </w:rPr>
        <w:t>4</w:t>
      </w:r>
      <w:r>
        <w:rPr>
          <w:rFonts w:hAnsi="宋体" w:hint="eastAsia"/>
          <w:szCs w:val="24"/>
        </w:rPr>
        <w:t>～</w:t>
      </w:r>
      <w:r>
        <w:rPr>
          <w:szCs w:val="24"/>
        </w:rPr>
        <w:t>5</w:t>
      </w:r>
      <w:r>
        <w:rPr>
          <w:rFonts w:hAnsi="宋体" w:hint="eastAsia"/>
          <w:szCs w:val="24"/>
        </w:rPr>
        <w:t>：</w:t>
      </w:r>
      <w:r>
        <w:rPr>
          <w:szCs w:val="24"/>
        </w:rPr>
        <w:t>5</w:t>
      </w:r>
      <w:r>
        <w:rPr>
          <w:rFonts w:hAnsi="宋体" w:hint="eastAsia"/>
          <w:szCs w:val="24"/>
        </w:rPr>
        <w:t>为宜。大田水分管理采取湿润活棵、浅水分蘖、提早晒田控</w:t>
      </w:r>
      <w:proofErr w:type="gramStart"/>
      <w:r>
        <w:rPr>
          <w:rFonts w:hAnsi="宋体" w:hint="eastAsia"/>
          <w:szCs w:val="24"/>
        </w:rPr>
        <w:t>蘖</w:t>
      </w:r>
      <w:proofErr w:type="gramEnd"/>
      <w:r>
        <w:rPr>
          <w:rFonts w:hAnsi="宋体" w:hint="eastAsia"/>
          <w:szCs w:val="24"/>
        </w:rPr>
        <w:t>、孕穗至抽穗间歇灌溉的方法。</w:t>
      </w:r>
    </w:p>
    <w:p w:rsidR="00771D5E" w:rsidRDefault="00771D5E" w:rsidP="00771D5E">
      <w:pPr>
        <w:ind w:firstLine="420"/>
        <w:rPr>
          <w:szCs w:val="24"/>
        </w:rPr>
      </w:pPr>
      <w:r>
        <w:rPr>
          <w:szCs w:val="24"/>
        </w:rPr>
        <w:t>2</w:t>
      </w:r>
      <w:r>
        <w:rPr>
          <w:rFonts w:hAnsi="宋体" w:hint="eastAsia"/>
          <w:szCs w:val="24"/>
        </w:rPr>
        <w:t>）水稻</w:t>
      </w:r>
      <w:proofErr w:type="gramStart"/>
      <w:r>
        <w:rPr>
          <w:rFonts w:hAnsi="宋体" w:hint="eastAsia"/>
          <w:szCs w:val="24"/>
        </w:rPr>
        <w:t>旱育无盘</w:t>
      </w:r>
      <w:proofErr w:type="gramEnd"/>
      <w:r>
        <w:rPr>
          <w:rFonts w:hAnsi="宋体" w:hint="eastAsia"/>
          <w:szCs w:val="24"/>
        </w:rPr>
        <w:t>抛秧（摆秧）技术</w:t>
      </w:r>
      <w:r>
        <w:rPr>
          <w:rFonts w:hAnsi="宋体" w:hint="eastAsia"/>
          <w:b/>
          <w:szCs w:val="24"/>
        </w:rPr>
        <w:t>：</w:t>
      </w:r>
      <w:r>
        <w:rPr>
          <w:rFonts w:hAnsi="宋体" w:hint="eastAsia"/>
          <w:szCs w:val="24"/>
        </w:rPr>
        <w:t>①选准无盘抛秧剂。籼稻和粳稻应分别选用不同的无盘抛秧剂，按</w:t>
      </w:r>
      <w:r>
        <w:rPr>
          <w:szCs w:val="24"/>
        </w:rPr>
        <w:t>3</w:t>
      </w:r>
      <w:r>
        <w:rPr>
          <w:rFonts w:hAnsi="宋体" w:hint="eastAsia"/>
          <w:szCs w:val="24"/>
        </w:rPr>
        <w:t>千克稻种用</w:t>
      </w:r>
      <w:r>
        <w:rPr>
          <w:szCs w:val="24"/>
        </w:rPr>
        <w:t>1</w:t>
      </w:r>
      <w:r>
        <w:rPr>
          <w:rFonts w:hAnsi="宋体" w:hint="eastAsia"/>
          <w:szCs w:val="24"/>
        </w:rPr>
        <w:t>千克无盘抛秧剂可包衣。②浸好种子。将精选的稻种在清水浸泡</w:t>
      </w:r>
      <w:r>
        <w:rPr>
          <w:szCs w:val="24"/>
        </w:rPr>
        <w:t>20</w:t>
      </w:r>
      <w:r>
        <w:rPr>
          <w:rFonts w:hAnsi="宋体" w:hint="eastAsia"/>
          <w:szCs w:val="24"/>
        </w:rPr>
        <w:t>分钟至</w:t>
      </w:r>
      <w:r>
        <w:rPr>
          <w:szCs w:val="24"/>
        </w:rPr>
        <w:t>12</w:t>
      </w:r>
      <w:r>
        <w:rPr>
          <w:rFonts w:hAnsi="宋体" w:hint="eastAsia"/>
          <w:szCs w:val="24"/>
        </w:rPr>
        <w:t>小时，然后捞出，</w:t>
      </w:r>
      <w:proofErr w:type="gramStart"/>
      <w:r>
        <w:rPr>
          <w:rFonts w:hAnsi="宋体" w:hint="eastAsia"/>
          <w:szCs w:val="24"/>
        </w:rPr>
        <w:t>沥</w:t>
      </w:r>
      <w:proofErr w:type="gramEnd"/>
      <w:r>
        <w:rPr>
          <w:rFonts w:hAnsi="宋体" w:hint="eastAsia"/>
          <w:szCs w:val="24"/>
        </w:rPr>
        <w:t>出多余水分，以稻种不滴水为准。③包衣方法。按每千克种衣剂包衣</w:t>
      </w:r>
      <w:r>
        <w:rPr>
          <w:szCs w:val="24"/>
        </w:rPr>
        <w:t>3</w:t>
      </w:r>
      <w:r>
        <w:rPr>
          <w:rFonts w:hAnsi="宋体" w:hint="eastAsia"/>
          <w:szCs w:val="24"/>
        </w:rPr>
        <w:t>千克稻种的比例，将种衣剂置于圆底容器中，然后将浸湿的稻种慢慢加入容器内进行滚动包衣，边加边搅拌，直至将包衣剂全部包裹在种子上为止，</w:t>
      </w:r>
      <w:proofErr w:type="gramStart"/>
      <w:r>
        <w:rPr>
          <w:rFonts w:hAnsi="宋体" w:hint="eastAsia"/>
          <w:szCs w:val="24"/>
        </w:rPr>
        <w:t>现包即时</w:t>
      </w:r>
      <w:proofErr w:type="gramEnd"/>
      <w:r>
        <w:rPr>
          <w:rFonts w:hAnsi="宋体" w:hint="eastAsia"/>
          <w:szCs w:val="24"/>
        </w:rPr>
        <w:t>播种。</w:t>
      </w:r>
      <w:r>
        <w:rPr>
          <w:rFonts w:hAnsi="宋体" w:hint="eastAsia"/>
          <w:szCs w:val="24"/>
        </w:rPr>
        <w:lastRenderedPageBreak/>
        <w:t>④浇足底水。旱育苗床的底水要浇足，使苗床</w:t>
      </w:r>
      <w:r>
        <w:rPr>
          <w:szCs w:val="24"/>
        </w:rPr>
        <w:t>0-10</w:t>
      </w:r>
      <w:r>
        <w:rPr>
          <w:rFonts w:hAnsi="宋体" w:hint="eastAsia"/>
          <w:szCs w:val="24"/>
        </w:rPr>
        <w:t>厘米土层含水量达到饱和状态。⑤均匀播种。将包好的种子及时均匀播种，轻度镇压后覆盖薄层细土，然后再用喷壶浇湿。</w:t>
      </w:r>
      <w:r>
        <w:rPr>
          <w:szCs w:val="24"/>
        </w:rPr>
        <w:t>.</w:t>
      </w:r>
      <w:r>
        <w:rPr>
          <w:rFonts w:hAnsi="宋体" w:hint="eastAsia"/>
          <w:szCs w:val="24"/>
        </w:rPr>
        <w:t>⑥覆盖薄膜。</w:t>
      </w:r>
      <w:proofErr w:type="gramStart"/>
      <w:r>
        <w:rPr>
          <w:rFonts w:hAnsi="宋体" w:hint="eastAsia"/>
          <w:szCs w:val="24"/>
        </w:rPr>
        <w:t>播后齐苗揭膜</w:t>
      </w:r>
      <w:proofErr w:type="gramEnd"/>
      <w:r>
        <w:rPr>
          <w:rFonts w:hAnsi="宋体" w:hint="eastAsia"/>
          <w:szCs w:val="24"/>
        </w:rPr>
        <w:t>时，苗床要一次性补足水分。</w:t>
      </w:r>
      <w:proofErr w:type="gramStart"/>
      <w:r>
        <w:rPr>
          <w:rFonts w:hAnsi="宋体" w:hint="eastAsia"/>
          <w:szCs w:val="24"/>
        </w:rPr>
        <w:t>在拨秧前一天下午</w:t>
      </w:r>
      <w:proofErr w:type="gramEnd"/>
      <w:r>
        <w:rPr>
          <w:rFonts w:hAnsi="宋体" w:hint="eastAsia"/>
          <w:szCs w:val="24"/>
        </w:rPr>
        <w:t>苗床要浇足一次透水。</w:t>
      </w:r>
    </w:p>
    <w:p w:rsidR="00771D5E" w:rsidRDefault="00771D5E" w:rsidP="00771D5E">
      <w:pPr>
        <w:ind w:firstLine="420"/>
        <w:rPr>
          <w:rFonts w:hAnsi="宋体"/>
          <w:szCs w:val="24"/>
        </w:rPr>
      </w:pPr>
      <w:r w:rsidRPr="0044681D">
        <w:rPr>
          <w:rFonts w:hint="eastAsia"/>
          <w:b/>
          <w:szCs w:val="24"/>
        </w:rPr>
        <w:t>4.</w:t>
      </w:r>
      <w:r w:rsidRPr="0044681D">
        <w:rPr>
          <w:rFonts w:hint="eastAsia"/>
          <w:b/>
          <w:szCs w:val="24"/>
        </w:rPr>
        <w:t>抛秧密度。</w:t>
      </w:r>
      <w:r>
        <w:rPr>
          <w:rFonts w:hAnsi="宋体" w:hint="eastAsia"/>
          <w:szCs w:val="24"/>
        </w:rPr>
        <w:t>确保合理基本苗、提高抛栽质量。精细耕整大田，要求田面高低差不超过</w:t>
      </w:r>
      <w:r>
        <w:rPr>
          <w:rFonts w:hAnsi="宋体" w:hint="eastAsia"/>
          <w:szCs w:val="24"/>
        </w:rPr>
        <w:t>3</w:t>
      </w:r>
      <w:r>
        <w:rPr>
          <w:rFonts w:hAnsi="宋体" w:hint="eastAsia"/>
          <w:szCs w:val="24"/>
        </w:rPr>
        <w:t>厘米，看天、看苗适期抛秧，提倡定向点抛秧，</w:t>
      </w:r>
      <w:proofErr w:type="gramStart"/>
      <w:r>
        <w:rPr>
          <w:rFonts w:hAnsi="宋体" w:hint="eastAsia"/>
          <w:szCs w:val="24"/>
        </w:rPr>
        <w:t>抛足基本苗</w:t>
      </w:r>
      <w:proofErr w:type="gramEnd"/>
      <w:r>
        <w:rPr>
          <w:rFonts w:hAnsi="宋体" w:hint="eastAsia"/>
          <w:szCs w:val="24"/>
        </w:rPr>
        <w:t>，提高均匀度。南方稻区，早稻、晚稻每亩</w:t>
      </w:r>
      <w:proofErr w:type="gramStart"/>
      <w:r>
        <w:rPr>
          <w:rFonts w:hAnsi="宋体" w:hint="eastAsia"/>
          <w:szCs w:val="24"/>
        </w:rPr>
        <w:t>抛植</w:t>
      </w:r>
      <w:r>
        <w:rPr>
          <w:rFonts w:hAnsi="宋体" w:hint="eastAsia"/>
          <w:szCs w:val="24"/>
        </w:rPr>
        <w:t>3</w:t>
      </w:r>
      <w:r>
        <w:rPr>
          <w:rFonts w:hAnsi="宋体" w:hint="eastAsia"/>
          <w:szCs w:val="24"/>
        </w:rPr>
        <w:t>万穴</w:t>
      </w:r>
      <w:proofErr w:type="gramEnd"/>
      <w:r>
        <w:rPr>
          <w:rFonts w:hAnsi="宋体" w:hint="eastAsia"/>
          <w:szCs w:val="24"/>
        </w:rPr>
        <w:t>左右，杂交中稻每亩大田抛</w:t>
      </w:r>
      <w:r>
        <w:rPr>
          <w:rFonts w:hAnsi="宋体" w:hint="eastAsia"/>
          <w:szCs w:val="24"/>
        </w:rPr>
        <w:t>1.6-1.8</w:t>
      </w:r>
      <w:r>
        <w:rPr>
          <w:rFonts w:hAnsi="宋体" w:hint="eastAsia"/>
          <w:szCs w:val="24"/>
        </w:rPr>
        <w:t>万丛，基本苗</w:t>
      </w:r>
      <w:r>
        <w:rPr>
          <w:rFonts w:hAnsi="宋体" w:hint="eastAsia"/>
          <w:szCs w:val="24"/>
        </w:rPr>
        <w:t>4-5</w:t>
      </w:r>
      <w:r>
        <w:rPr>
          <w:rFonts w:hAnsi="宋体" w:hint="eastAsia"/>
          <w:szCs w:val="24"/>
        </w:rPr>
        <w:t>万苗，常规粳稻每亩大田抛</w:t>
      </w:r>
      <w:r>
        <w:rPr>
          <w:rFonts w:hAnsi="宋体" w:hint="eastAsia"/>
          <w:szCs w:val="24"/>
        </w:rPr>
        <w:t>1.8-2.0</w:t>
      </w:r>
      <w:r>
        <w:rPr>
          <w:rFonts w:hAnsi="宋体" w:hint="eastAsia"/>
          <w:szCs w:val="24"/>
        </w:rPr>
        <w:t>万，基本苗</w:t>
      </w:r>
      <w:r>
        <w:rPr>
          <w:rFonts w:hAnsi="宋体" w:hint="eastAsia"/>
          <w:szCs w:val="24"/>
        </w:rPr>
        <w:t>6-8</w:t>
      </w:r>
      <w:r>
        <w:rPr>
          <w:rFonts w:hAnsi="宋体" w:hint="eastAsia"/>
          <w:szCs w:val="24"/>
        </w:rPr>
        <w:t>万苗。北方</w:t>
      </w:r>
      <w:proofErr w:type="gramStart"/>
      <w:r>
        <w:rPr>
          <w:rFonts w:hAnsi="宋体" w:hint="eastAsia"/>
          <w:szCs w:val="24"/>
        </w:rPr>
        <w:t>稻区亩抛</w:t>
      </w:r>
      <w:proofErr w:type="gramEnd"/>
      <w:r>
        <w:rPr>
          <w:rFonts w:hAnsi="宋体" w:hint="eastAsia"/>
          <w:szCs w:val="24"/>
        </w:rPr>
        <w:t>1.8-2</w:t>
      </w:r>
      <w:r>
        <w:rPr>
          <w:rFonts w:hAnsi="宋体" w:hint="eastAsia"/>
          <w:szCs w:val="24"/>
        </w:rPr>
        <w:t>万穴，基本苗</w:t>
      </w:r>
      <w:r>
        <w:rPr>
          <w:rFonts w:hAnsi="宋体" w:hint="eastAsia"/>
          <w:szCs w:val="24"/>
        </w:rPr>
        <w:t>5-6</w:t>
      </w:r>
      <w:r>
        <w:rPr>
          <w:rFonts w:hAnsi="宋体" w:hint="eastAsia"/>
          <w:szCs w:val="24"/>
        </w:rPr>
        <w:t>万苗。大田每隔</w:t>
      </w:r>
      <w:r>
        <w:rPr>
          <w:rFonts w:hAnsi="宋体" w:hint="eastAsia"/>
          <w:szCs w:val="24"/>
        </w:rPr>
        <w:t>3-5</w:t>
      </w:r>
      <w:r>
        <w:rPr>
          <w:rFonts w:hAnsi="宋体" w:hint="eastAsia"/>
          <w:szCs w:val="24"/>
        </w:rPr>
        <w:t>米留一条宽</w:t>
      </w:r>
      <w:r>
        <w:rPr>
          <w:rFonts w:hAnsi="宋体" w:hint="eastAsia"/>
          <w:szCs w:val="24"/>
        </w:rPr>
        <w:t>30</w:t>
      </w:r>
      <w:r>
        <w:rPr>
          <w:rFonts w:hAnsi="宋体" w:hint="eastAsia"/>
          <w:szCs w:val="24"/>
        </w:rPr>
        <w:t>厘米的工作沟。免耕抛秧的抛栽密度要比</w:t>
      </w:r>
      <w:proofErr w:type="gramStart"/>
      <w:r>
        <w:rPr>
          <w:rFonts w:hAnsi="宋体" w:hint="eastAsia"/>
          <w:szCs w:val="24"/>
        </w:rPr>
        <w:t>常耕抛多</w:t>
      </w:r>
      <w:proofErr w:type="gramEnd"/>
      <w:r>
        <w:rPr>
          <w:rFonts w:hAnsi="宋体" w:hint="eastAsia"/>
          <w:szCs w:val="24"/>
        </w:rPr>
        <w:t>10%</w:t>
      </w:r>
      <w:r>
        <w:rPr>
          <w:rFonts w:hAnsi="宋体" w:hint="eastAsia"/>
          <w:szCs w:val="24"/>
        </w:rPr>
        <w:t>左右。早稻</w:t>
      </w:r>
      <w:proofErr w:type="gramStart"/>
      <w:r>
        <w:rPr>
          <w:rFonts w:hAnsi="宋体" w:hint="eastAsia"/>
          <w:szCs w:val="24"/>
        </w:rPr>
        <w:t>亩基本苗</w:t>
      </w:r>
      <w:proofErr w:type="gramEnd"/>
      <w:r>
        <w:rPr>
          <w:rFonts w:hAnsi="宋体" w:hint="eastAsia"/>
          <w:szCs w:val="24"/>
        </w:rPr>
        <w:t>2.2</w:t>
      </w:r>
      <w:r>
        <w:rPr>
          <w:rFonts w:hAnsi="宋体" w:hint="eastAsia"/>
          <w:szCs w:val="24"/>
        </w:rPr>
        <w:t>～</w:t>
      </w:r>
      <w:r>
        <w:rPr>
          <w:rFonts w:hAnsi="宋体" w:hint="eastAsia"/>
          <w:szCs w:val="24"/>
        </w:rPr>
        <w:t>2.4</w:t>
      </w:r>
      <w:r>
        <w:rPr>
          <w:rFonts w:hAnsi="宋体" w:hint="eastAsia"/>
          <w:szCs w:val="24"/>
        </w:rPr>
        <w:t>万穴，晚稻基本苗</w:t>
      </w:r>
      <w:r>
        <w:rPr>
          <w:rFonts w:hAnsi="宋体" w:hint="eastAsia"/>
          <w:szCs w:val="24"/>
        </w:rPr>
        <w:t>2.0</w:t>
      </w:r>
      <w:r>
        <w:rPr>
          <w:rFonts w:hAnsi="宋体" w:hint="eastAsia"/>
          <w:szCs w:val="24"/>
        </w:rPr>
        <w:t>～</w:t>
      </w:r>
      <w:r>
        <w:rPr>
          <w:rFonts w:hAnsi="宋体" w:hint="eastAsia"/>
          <w:szCs w:val="24"/>
        </w:rPr>
        <w:t>2.2</w:t>
      </w:r>
      <w:r>
        <w:rPr>
          <w:rFonts w:hAnsi="宋体" w:hint="eastAsia"/>
          <w:szCs w:val="24"/>
        </w:rPr>
        <w:t>万穴。抛后保持浅水层，</w:t>
      </w:r>
      <w:proofErr w:type="gramStart"/>
      <w:r>
        <w:rPr>
          <w:rFonts w:hAnsi="宋体" w:hint="eastAsia"/>
          <w:szCs w:val="24"/>
        </w:rPr>
        <w:t>促进活棵分蘖</w:t>
      </w:r>
      <w:proofErr w:type="gramEnd"/>
      <w:r>
        <w:rPr>
          <w:rFonts w:hAnsi="宋体" w:hint="eastAsia"/>
          <w:szCs w:val="24"/>
        </w:rPr>
        <w:t>。</w:t>
      </w:r>
    </w:p>
    <w:p w:rsidR="00771D5E" w:rsidRDefault="00771D5E" w:rsidP="00771D5E">
      <w:pPr>
        <w:ind w:firstLine="420"/>
        <w:rPr>
          <w:rFonts w:hAnsi="宋体"/>
          <w:szCs w:val="24"/>
        </w:rPr>
      </w:pPr>
      <w:r w:rsidRPr="0044681D">
        <w:rPr>
          <w:rFonts w:hint="eastAsia"/>
          <w:b/>
          <w:szCs w:val="24"/>
        </w:rPr>
        <w:t>5.</w:t>
      </w:r>
      <w:r w:rsidRPr="0044681D">
        <w:rPr>
          <w:rFonts w:hint="eastAsia"/>
          <w:b/>
          <w:szCs w:val="24"/>
        </w:rPr>
        <w:t>肥水管理。</w:t>
      </w:r>
      <w:r>
        <w:rPr>
          <w:rFonts w:hAnsi="宋体" w:hint="eastAsia"/>
          <w:szCs w:val="24"/>
        </w:rPr>
        <w:t>根据抛秧稻抛栽后缓苗期短、</w:t>
      </w:r>
      <w:proofErr w:type="gramStart"/>
      <w:r>
        <w:rPr>
          <w:rFonts w:hAnsi="宋体" w:hint="eastAsia"/>
          <w:szCs w:val="24"/>
        </w:rPr>
        <w:t>活棵早</w:t>
      </w:r>
      <w:proofErr w:type="gramEnd"/>
      <w:r>
        <w:rPr>
          <w:rFonts w:hAnsi="宋体" w:hint="eastAsia"/>
          <w:szCs w:val="24"/>
        </w:rPr>
        <w:t>、出叶快、分蘖发生早等特点，</w:t>
      </w:r>
      <w:proofErr w:type="gramStart"/>
      <w:r>
        <w:rPr>
          <w:rFonts w:hAnsi="宋体" w:hint="eastAsia"/>
          <w:szCs w:val="24"/>
        </w:rPr>
        <w:t>采取前氮后移</w:t>
      </w:r>
      <w:proofErr w:type="gramEnd"/>
      <w:r>
        <w:rPr>
          <w:rFonts w:hAnsi="宋体" w:hint="eastAsia"/>
          <w:szCs w:val="24"/>
        </w:rPr>
        <w:t>平衡施肥技术，一般基</w:t>
      </w:r>
      <w:proofErr w:type="gramStart"/>
      <w:r>
        <w:rPr>
          <w:rFonts w:hAnsi="宋体" w:hint="eastAsia"/>
          <w:szCs w:val="24"/>
        </w:rPr>
        <w:t>蘖</w:t>
      </w:r>
      <w:proofErr w:type="gramEnd"/>
      <w:r>
        <w:rPr>
          <w:rFonts w:hAnsi="宋体" w:hint="eastAsia"/>
          <w:szCs w:val="24"/>
        </w:rPr>
        <w:t>肥与穗肥的比例在</w:t>
      </w:r>
      <w:r>
        <w:rPr>
          <w:rFonts w:hAnsi="宋体" w:hint="eastAsia"/>
          <w:szCs w:val="24"/>
        </w:rPr>
        <w:t>6</w:t>
      </w:r>
      <w:r>
        <w:rPr>
          <w:rFonts w:hAnsi="宋体" w:hint="eastAsia"/>
          <w:szCs w:val="24"/>
        </w:rPr>
        <w:t>：</w:t>
      </w:r>
      <w:r>
        <w:rPr>
          <w:rFonts w:hAnsi="宋体" w:hint="eastAsia"/>
          <w:szCs w:val="24"/>
        </w:rPr>
        <w:t>4</w:t>
      </w:r>
      <w:r>
        <w:rPr>
          <w:rFonts w:hAnsi="宋体" w:hint="eastAsia"/>
          <w:szCs w:val="24"/>
        </w:rPr>
        <w:t>～</w:t>
      </w:r>
      <w:r>
        <w:rPr>
          <w:rFonts w:hAnsi="宋体" w:hint="eastAsia"/>
          <w:szCs w:val="24"/>
        </w:rPr>
        <w:t>5</w:t>
      </w:r>
      <w:r>
        <w:rPr>
          <w:rFonts w:hAnsi="宋体" w:hint="eastAsia"/>
          <w:szCs w:val="24"/>
        </w:rPr>
        <w:t>：</w:t>
      </w:r>
      <w:r>
        <w:rPr>
          <w:rFonts w:hAnsi="宋体" w:hint="eastAsia"/>
          <w:szCs w:val="24"/>
        </w:rPr>
        <w:t>5</w:t>
      </w:r>
      <w:r>
        <w:rPr>
          <w:rFonts w:hAnsi="宋体" w:hint="eastAsia"/>
          <w:szCs w:val="24"/>
        </w:rPr>
        <w:t>为宜。大田水分管理采取湿润活棵、浅水分蘖、提早晒田控</w:t>
      </w:r>
      <w:proofErr w:type="gramStart"/>
      <w:r>
        <w:rPr>
          <w:rFonts w:hAnsi="宋体" w:hint="eastAsia"/>
          <w:szCs w:val="24"/>
        </w:rPr>
        <w:t>蘖</w:t>
      </w:r>
      <w:proofErr w:type="gramEnd"/>
      <w:r>
        <w:rPr>
          <w:rFonts w:hAnsi="宋体" w:hint="eastAsia"/>
          <w:szCs w:val="24"/>
        </w:rPr>
        <w:t>、孕穗至抽穗间歇灌溉的方法。免耕早稻抛秧</w:t>
      </w:r>
      <w:r>
        <w:rPr>
          <w:rFonts w:hAnsi="宋体" w:hint="eastAsia"/>
          <w:szCs w:val="24"/>
        </w:rPr>
        <w:t>5</w:t>
      </w:r>
      <w:r>
        <w:rPr>
          <w:rFonts w:hAnsi="宋体" w:hint="eastAsia"/>
          <w:szCs w:val="24"/>
        </w:rPr>
        <w:t>～</w:t>
      </w:r>
      <w:r>
        <w:rPr>
          <w:rFonts w:hAnsi="宋体" w:hint="eastAsia"/>
          <w:szCs w:val="24"/>
        </w:rPr>
        <w:t>7</w:t>
      </w:r>
      <w:r>
        <w:rPr>
          <w:rFonts w:hAnsi="宋体" w:hint="eastAsia"/>
          <w:szCs w:val="24"/>
        </w:rPr>
        <w:t>天，晚稻抛秧后</w:t>
      </w:r>
      <w:r>
        <w:rPr>
          <w:rFonts w:hAnsi="宋体" w:hint="eastAsia"/>
          <w:szCs w:val="24"/>
        </w:rPr>
        <w:t>4</w:t>
      </w:r>
      <w:r>
        <w:rPr>
          <w:rFonts w:hAnsi="宋体" w:hint="eastAsia"/>
          <w:szCs w:val="24"/>
        </w:rPr>
        <w:t>～</w:t>
      </w:r>
      <w:r>
        <w:rPr>
          <w:rFonts w:hAnsi="宋体" w:hint="eastAsia"/>
          <w:szCs w:val="24"/>
        </w:rPr>
        <w:t>5</w:t>
      </w:r>
      <w:r>
        <w:rPr>
          <w:rFonts w:hAnsi="宋体" w:hint="eastAsia"/>
          <w:szCs w:val="24"/>
        </w:rPr>
        <w:t>天结合施肥使用抛秧田除草剂。每亩用</w:t>
      </w:r>
      <w:r>
        <w:rPr>
          <w:rFonts w:hAnsi="宋体" w:hint="eastAsia"/>
          <w:szCs w:val="24"/>
        </w:rPr>
        <w:t>18.5%</w:t>
      </w:r>
      <w:r>
        <w:rPr>
          <w:rFonts w:hAnsi="宋体" w:hint="eastAsia"/>
          <w:szCs w:val="24"/>
        </w:rPr>
        <w:t>抛秧净</w:t>
      </w:r>
      <w:r>
        <w:rPr>
          <w:rFonts w:hAnsi="宋体" w:hint="eastAsia"/>
          <w:szCs w:val="24"/>
        </w:rPr>
        <w:t>25</w:t>
      </w:r>
      <w:r>
        <w:rPr>
          <w:rFonts w:hAnsi="宋体" w:hint="eastAsia"/>
          <w:szCs w:val="24"/>
        </w:rPr>
        <w:t>克或</w:t>
      </w:r>
      <w:r>
        <w:rPr>
          <w:rFonts w:hAnsi="宋体" w:hint="eastAsia"/>
          <w:szCs w:val="24"/>
        </w:rPr>
        <w:t>60%</w:t>
      </w:r>
      <w:proofErr w:type="gramStart"/>
      <w:r>
        <w:rPr>
          <w:rFonts w:hAnsi="宋体" w:hint="eastAsia"/>
          <w:szCs w:val="24"/>
        </w:rPr>
        <w:t>丁草铵</w:t>
      </w:r>
      <w:r>
        <w:rPr>
          <w:rFonts w:hAnsi="宋体" w:hint="eastAsia"/>
          <w:szCs w:val="24"/>
        </w:rPr>
        <w:t>100</w:t>
      </w:r>
      <w:r>
        <w:rPr>
          <w:rFonts w:hAnsi="宋体" w:hint="eastAsia"/>
          <w:szCs w:val="24"/>
        </w:rPr>
        <w:t>毫升</w:t>
      </w:r>
      <w:proofErr w:type="gramEnd"/>
      <w:r>
        <w:rPr>
          <w:rFonts w:hAnsi="宋体" w:hint="eastAsia"/>
          <w:szCs w:val="24"/>
        </w:rPr>
        <w:t>拌细土或尿素肥料后撒施灭草。</w:t>
      </w:r>
    </w:p>
    <w:p w:rsidR="00771D5E" w:rsidRDefault="00771D5E" w:rsidP="00771D5E">
      <w:pPr>
        <w:ind w:firstLine="420"/>
        <w:rPr>
          <w:rFonts w:hAnsi="宋体"/>
          <w:szCs w:val="24"/>
        </w:rPr>
      </w:pPr>
      <w:r w:rsidRPr="0044681D">
        <w:rPr>
          <w:rFonts w:hint="eastAsia"/>
          <w:b/>
          <w:szCs w:val="24"/>
        </w:rPr>
        <w:t>6.</w:t>
      </w:r>
      <w:r w:rsidRPr="0044681D">
        <w:rPr>
          <w:rFonts w:hint="eastAsia"/>
          <w:b/>
          <w:szCs w:val="24"/>
        </w:rPr>
        <w:t>病虫草</w:t>
      </w:r>
      <w:r w:rsidR="0044681D">
        <w:rPr>
          <w:rFonts w:hint="eastAsia"/>
          <w:b/>
          <w:szCs w:val="24"/>
        </w:rPr>
        <w:t>害</w:t>
      </w:r>
      <w:bookmarkStart w:id="9" w:name="_GoBack"/>
      <w:bookmarkEnd w:id="9"/>
      <w:r w:rsidRPr="0044681D">
        <w:rPr>
          <w:rFonts w:hint="eastAsia"/>
          <w:b/>
          <w:szCs w:val="24"/>
        </w:rPr>
        <w:t>防控。</w:t>
      </w:r>
      <w:r>
        <w:rPr>
          <w:rFonts w:hAnsi="宋体" w:hint="eastAsia"/>
          <w:szCs w:val="24"/>
        </w:rPr>
        <w:t>根据水稻病虫害发生规律，开展综合防治，有效控制病虫危害。</w:t>
      </w:r>
    </w:p>
    <w:p w:rsidR="00771D5E" w:rsidRDefault="00771D5E" w:rsidP="00771D5E">
      <w:pPr>
        <w:ind w:firstLine="42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注意事项：</w:t>
      </w:r>
      <w:r>
        <w:rPr>
          <w:rFonts w:ascii="宋体" w:hAnsi="宋体" w:hint="eastAsia"/>
          <w:kern w:val="0"/>
          <w:sz w:val="24"/>
          <w:szCs w:val="24"/>
        </w:rPr>
        <w:t>选择适宜秧龄时期抛秧，提高抛秧均匀度。免耕抛秧要选择水源充足、排灌方便、田面平整、耕层</w:t>
      </w:r>
      <w:r>
        <w:rPr>
          <w:rFonts w:hAnsi="宋体" w:hint="eastAsia"/>
          <w:szCs w:val="24"/>
        </w:rPr>
        <w:t>深厚</w:t>
      </w:r>
      <w:r>
        <w:rPr>
          <w:rFonts w:ascii="宋体" w:hAnsi="宋体" w:hint="eastAsia"/>
          <w:kern w:val="0"/>
          <w:sz w:val="24"/>
          <w:szCs w:val="24"/>
        </w:rPr>
        <w:t>、保水保肥能力强的稻田。</w:t>
      </w:r>
    </w:p>
    <w:p w:rsidR="00771D5E" w:rsidRDefault="00771D5E" w:rsidP="00771D5E">
      <w:pPr>
        <w:adjustRightInd w:val="0"/>
        <w:ind w:firstLine="422"/>
        <w:jc w:val="left"/>
        <w:rPr>
          <w:szCs w:val="24"/>
        </w:rPr>
      </w:pPr>
      <w:r>
        <w:rPr>
          <w:rFonts w:hAnsi="宋体" w:hint="eastAsia"/>
          <w:b/>
          <w:bCs/>
          <w:szCs w:val="24"/>
        </w:rPr>
        <w:t>适宜区域：</w:t>
      </w:r>
      <w:r>
        <w:rPr>
          <w:rFonts w:hAnsi="宋体" w:hint="eastAsia"/>
          <w:szCs w:val="24"/>
        </w:rPr>
        <w:t>主要在南方稻区不同季节应用，及在</w:t>
      </w:r>
      <w:proofErr w:type="gramStart"/>
      <w:r>
        <w:rPr>
          <w:rFonts w:hAnsi="宋体" w:hint="eastAsia"/>
          <w:szCs w:val="24"/>
        </w:rPr>
        <w:t>水稻机</w:t>
      </w:r>
      <w:proofErr w:type="gramEnd"/>
      <w:r>
        <w:rPr>
          <w:rFonts w:hAnsi="宋体" w:hint="eastAsia"/>
          <w:szCs w:val="24"/>
        </w:rPr>
        <w:t>插秧还</w:t>
      </w:r>
      <w:proofErr w:type="gramStart"/>
      <w:r>
        <w:rPr>
          <w:rFonts w:hAnsi="宋体" w:hint="eastAsia"/>
          <w:szCs w:val="24"/>
        </w:rPr>
        <w:t>没推广</w:t>
      </w:r>
      <w:proofErr w:type="gramEnd"/>
      <w:r>
        <w:rPr>
          <w:rFonts w:hAnsi="宋体" w:hint="eastAsia"/>
          <w:szCs w:val="24"/>
        </w:rPr>
        <w:t>的地区。</w:t>
      </w:r>
    </w:p>
    <w:p w:rsidR="00771D5E" w:rsidRDefault="00771D5E" w:rsidP="00771D5E">
      <w:pPr>
        <w:adjustRightInd w:val="0"/>
        <w:ind w:firstLine="422"/>
        <w:jc w:val="left"/>
        <w:rPr>
          <w:szCs w:val="24"/>
        </w:rPr>
      </w:pPr>
      <w:r>
        <w:rPr>
          <w:rFonts w:hAnsi="宋体" w:hint="eastAsia"/>
          <w:b/>
          <w:bCs/>
          <w:szCs w:val="24"/>
        </w:rPr>
        <w:t>技术依托单位：</w:t>
      </w:r>
    </w:p>
    <w:p w:rsidR="00771D5E" w:rsidRPr="0044681D" w:rsidRDefault="00771D5E" w:rsidP="0044681D">
      <w:pPr>
        <w:adjustRightInd w:val="0"/>
        <w:ind w:firstLine="422"/>
        <w:jc w:val="left"/>
        <w:rPr>
          <w:b/>
          <w:szCs w:val="24"/>
        </w:rPr>
      </w:pPr>
      <w:r w:rsidRPr="0044681D">
        <w:rPr>
          <w:rFonts w:hint="eastAsia"/>
          <w:b/>
          <w:szCs w:val="24"/>
        </w:rPr>
        <w:t>1.</w:t>
      </w:r>
      <w:r w:rsidRPr="0044681D">
        <w:rPr>
          <w:rFonts w:hint="eastAsia"/>
          <w:b/>
          <w:szCs w:val="24"/>
        </w:rPr>
        <w:t>中国水稻研究所</w:t>
      </w:r>
    </w:p>
    <w:p w:rsidR="00771D5E" w:rsidRDefault="00771D5E" w:rsidP="00771D5E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联系地址：杭州市体育场路</w:t>
      </w:r>
      <w:r>
        <w:rPr>
          <w:szCs w:val="24"/>
        </w:rPr>
        <w:t>359</w:t>
      </w:r>
      <w:r>
        <w:rPr>
          <w:rFonts w:hAnsi="宋体" w:hint="eastAsia"/>
          <w:szCs w:val="24"/>
        </w:rPr>
        <w:t>号</w:t>
      </w:r>
      <w:r>
        <w:rPr>
          <w:szCs w:val="24"/>
        </w:rPr>
        <w:t>310006</w:t>
      </w:r>
    </w:p>
    <w:p w:rsidR="00771D5E" w:rsidRDefault="00771D5E" w:rsidP="00771D5E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系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人：张玉屏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朱德峰</w:t>
      </w:r>
      <w:r>
        <w:rPr>
          <w:szCs w:val="24"/>
        </w:rPr>
        <w:t xml:space="preserve">  </w:t>
      </w:r>
    </w:p>
    <w:p w:rsidR="00771D5E" w:rsidRDefault="00771D5E" w:rsidP="00771D5E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联系电话：</w:t>
      </w:r>
      <w:r>
        <w:rPr>
          <w:szCs w:val="24"/>
        </w:rPr>
        <w:t xml:space="preserve">0571-63370373  </w:t>
      </w:r>
    </w:p>
    <w:p w:rsidR="00771D5E" w:rsidRDefault="00771D5E" w:rsidP="00771D5E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电子邮箱：</w:t>
      </w:r>
      <w:r>
        <w:rPr>
          <w:szCs w:val="24"/>
        </w:rPr>
        <w:t>cnrrizyp@163.com</w:t>
      </w:r>
    </w:p>
    <w:p w:rsidR="00771D5E" w:rsidRPr="0044681D" w:rsidRDefault="00771D5E" w:rsidP="0044681D">
      <w:pPr>
        <w:adjustRightInd w:val="0"/>
        <w:ind w:firstLine="422"/>
        <w:jc w:val="left"/>
        <w:rPr>
          <w:b/>
          <w:szCs w:val="24"/>
        </w:rPr>
      </w:pPr>
      <w:r w:rsidRPr="0044681D">
        <w:rPr>
          <w:rFonts w:hint="eastAsia"/>
          <w:b/>
          <w:szCs w:val="24"/>
        </w:rPr>
        <w:t>2.</w:t>
      </w:r>
      <w:r w:rsidRPr="0044681D">
        <w:rPr>
          <w:rFonts w:hint="eastAsia"/>
          <w:b/>
          <w:szCs w:val="24"/>
        </w:rPr>
        <w:t>扬州大学</w:t>
      </w:r>
    </w:p>
    <w:p w:rsidR="00771D5E" w:rsidRDefault="00771D5E" w:rsidP="00771D5E">
      <w:pPr>
        <w:ind w:firstLine="420"/>
        <w:rPr>
          <w:szCs w:val="24"/>
        </w:rPr>
      </w:pPr>
      <w:r>
        <w:rPr>
          <w:rFonts w:hAnsi="宋体" w:hint="eastAsia"/>
          <w:szCs w:val="24"/>
        </w:rPr>
        <w:t>联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系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人：</w:t>
      </w:r>
      <w:proofErr w:type="gramStart"/>
      <w:r>
        <w:rPr>
          <w:rFonts w:hAnsi="宋体" w:hint="eastAsia"/>
          <w:szCs w:val="24"/>
        </w:rPr>
        <w:t>霍中洋</w:t>
      </w:r>
      <w:proofErr w:type="gramEnd"/>
    </w:p>
    <w:p w:rsidR="00771D5E" w:rsidRDefault="00771D5E" w:rsidP="00771D5E">
      <w:pPr>
        <w:ind w:firstLine="420"/>
        <w:rPr>
          <w:szCs w:val="24"/>
        </w:rPr>
      </w:pPr>
      <w:r>
        <w:rPr>
          <w:rFonts w:hAnsi="宋体" w:hint="eastAsia"/>
          <w:szCs w:val="24"/>
        </w:rPr>
        <w:t>电话：</w:t>
      </w:r>
      <w:r>
        <w:rPr>
          <w:szCs w:val="24"/>
        </w:rPr>
        <w:t xml:space="preserve">0514-87979220   </w:t>
      </w:r>
    </w:p>
    <w:p w:rsidR="00771D5E" w:rsidRDefault="00771D5E" w:rsidP="00771D5E">
      <w:pPr>
        <w:ind w:firstLine="420"/>
        <w:rPr>
          <w:szCs w:val="24"/>
        </w:rPr>
      </w:pPr>
      <w:r>
        <w:rPr>
          <w:rFonts w:hint="eastAsia"/>
          <w:szCs w:val="24"/>
        </w:rPr>
        <w:t>电子邮箱：</w:t>
      </w:r>
      <w:hyperlink r:id="rId8" w:history="1">
        <w:r>
          <w:rPr>
            <w:szCs w:val="24"/>
          </w:rPr>
          <w:t>huozy69@163.com</w:t>
        </w:r>
      </w:hyperlink>
    </w:p>
    <w:p w:rsidR="00771D5E" w:rsidRPr="0044681D" w:rsidRDefault="00771D5E" w:rsidP="0044681D">
      <w:pPr>
        <w:adjustRightInd w:val="0"/>
        <w:ind w:firstLine="422"/>
        <w:jc w:val="left"/>
        <w:rPr>
          <w:b/>
          <w:szCs w:val="24"/>
        </w:rPr>
      </w:pPr>
      <w:r w:rsidRPr="0044681D">
        <w:rPr>
          <w:rFonts w:hint="eastAsia"/>
          <w:b/>
          <w:szCs w:val="24"/>
        </w:rPr>
        <w:t>3.</w:t>
      </w:r>
      <w:r w:rsidRPr="0044681D">
        <w:rPr>
          <w:rFonts w:hint="eastAsia"/>
          <w:b/>
          <w:szCs w:val="24"/>
        </w:rPr>
        <w:t>安徽省农业技术推广总站</w:t>
      </w:r>
    </w:p>
    <w:p w:rsidR="00771D5E" w:rsidRDefault="00771D5E" w:rsidP="00771D5E">
      <w:pPr>
        <w:ind w:firstLine="420"/>
        <w:rPr>
          <w:szCs w:val="24"/>
        </w:rPr>
      </w:pPr>
      <w:r>
        <w:rPr>
          <w:rFonts w:hAnsi="宋体" w:hint="eastAsia"/>
          <w:szCs w:val="24"/>
        </w:rPr>
        <w:t>联系地址：合肥市徽州大道</w:t>
      </w:r>
      <w:r>
        <w:rPr>
          <w:szCs w:val="24"/>
        </w:rPr>
        <w:t>193</w:t>
      </w:r>
      <w:r>
        <w:rPr>
          <w:rFonts w:hAnsi="宋体" w:hint="eastAsia"/>
          <w:szCs w:val="24"/>
        </w:rPr>
        <w:t>号</w:t>
      </w:r>
      <w:r>
        <w:rPr>
          <w:szCs w:val="24"/>
        </w:rPr>
        <w:t xml:space="preserve">  </w:t>
      </w:r>
    </w:p>
    <w:p w:rsidR="00771D5E" w:rsidRDefault="00771D5E" w:rsidP="00771D5E">
      <w:pPr>
        <w:ind w:firstLine="420"/>
        <w:rPr>
          <w:szCs w:val="24"/>
        </w:rPr>
      </w:pPr>
      <w:r>
        <w:rPr>
          <w:rFonts w:hint="eastAsia"/>
          <w:szCs w:val="24"/>
        </w:rPr>
        <w:t>邮政编码：</w:t>
      </w:r>
      <w:r>
        <w:rPr>
          <w:szCs w:val="24"/>
        </w:rPr>
        <w:t>230001</w:t>
      </w:r>
    </w:p>
    <w:p w:rsidR="00771D5E" w:rsidRDefault="00771D5E" w:rsidP="00771D5E">
      <w:pPr>
        <w:ind w:firstLine="420"/>
        <w:rPr>
          <w:szCs w:val="24"/>
        </w:rPr>
      </w:pPr>
      <w:r>
        <w:rPr>
          <w:rFonts w:hAnsi="宋体" w:hint="eastAsia"/>
          <w:szCs w:val="24"/>
        </w:rPr>
        <w:t>联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系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人：杨惠成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孔令娟</w:t>
      </w:r>
      <w:r>
        <w:rPr>
          <w:szCs w:val="24"/>
        </w:rPr>
        <w:t xml:space="preserve">  </w:t>
      </w:r>
    </w:p>
    <w:p w:rsidR="00771D5E" w:rsidRDefault="00771D5E" w:rsidP="00771D5E">
      <w:pPr>
        <w:ind w:firstLine="420"/>
        <w:rPr>
          <w:szCs w:val="24"/>
        </w:rPr>
      </w:pPr>
      <w:r>
        <w:rPr>
          <w:rFonts w:hAnsi="宋体" w:hint="eastAsia"/>
          <w:szCs w:val="24"/>
        </w:rPr>
        <w:t>联系电话：</w:t>
      </w:r>
      <w:r>
        <w:rPr>
          <w:szCs w:val="24"/>
        </w:rPr>
        <w:t>0551-</w:t>
      </w:r>
      <w:proofErr w:type="gramStart"/>
      <w:r>
        <w:rPr>
          <w:szCs w:val="24"/>
        </w:rPr>
        <w:t>62672539</w:t>
      </w:r>
      <w:r>
        <w:rPr>
          <w:rFonts w:hAnsi="宋体" w:hint="eastAsia"/>
          <w:szCs w:val="24"/>
        </w:rPr>
        <w:t xml:space="preserve">  </w:t>
      </w:r>
      <w:r>
        <w:rPr>
          <w:szCs w:val="24"/>
        </w:rPr>
        <w:t>0551</w:t>
      </w:r>
      <w:proofErr w:type="gramEnd"/>
      <w:r>
        <w:rPr>
          <w:szCs w:val="24"/>
        </w:rPr>
        <w:t>-62651473</w:t>
      </w:r>
    </w:p>
    <w:p w:rsidR="0032047A" w:rsidRDefault="0032047A"/>
    <w:sectPr w:rsidR="0032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FD" w:rsidRDefault="00B75FFD" w:rsidP="00771D5E">
      <w:r>
        <w:separator/>
      </w:r>
    </w:p>
  </w:endnote>
  <w:endnote w:type="continuationSeparator" w:id="0">
    <w:p w:rsidR="00B75FFD" w:rsidRDefault="00B75FFD" w:rsidP="0077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FD" w:rsidRDefault="00B75FFD" w:rsidP="00771D5E">
      <w:r>
        <w:separator/>
      </w:r>
    </w:p>
  </w:footnote>
  <w:footnote w:type="continuationSeparator" w:id="0">
    <w:p w:rsidR="00B75FFD" w:rsidRDefault="00B75FFD" w:rsidP="00771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6F47"/>
    <w:multiLevelType w:val="multilevel"/>
    <w:tmpl w:val="7B0D6F4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73"/>
    <w:rsid w:val="0032047A"/>
    <w:rsid w:val="0044681D"/>
    <w:rsid w:val="004F3B73"/>
    <w:rsid w:val="00602A63"/>
    <w:rsid w:val="00771D5E"/>
    <w:rsid w:val="00B75FFD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D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D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ozy69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2015-09-17T02:58:00Z</dcterms:created>
  <dcterms:modified xsi:type="dcterms:W3CDTF">2015-09-18T02:33:00Z</dcterms:modified>
</cp:coreProperties>
</file>