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85" w:rsidRDefault="00465585" w:rsidP="00465585">
      <w:pPr>
        <w:pStyle w:val="2"/>
        <w:spacing w:line="240" w:lineRule="auto"/>
        <w:ind w:firstLine="643"/>
        <w:rPr>
          <w:rFonts w:ascii="Times New Roman" w:hAnsi="Times New Roman"/>
        </w:rPr>
      </w:pPr>
      <w:bookmarkStart w:id="0" w:name="_Toc310608162"/>
      <w:bookmarkStart w:id="1" w:name="_Toc310608518"/>
      <w:bookmarkStart w:id="2" w:name="_Toc310608626"/>
      <w:bookmarkStart w:id="3" w:name="_Toc314580354"/>
      <w:bookmarkStart w:id="4" w:name="_Toc375121807"/>
      <w:bookmarkStart w:id="5" w:name="_Toc375122199"/>
      <w:bookmarkStart w:id="6" w:name="_Toc375122380"/>
      <w:bookmarkStart w:id="7" w:name="_Toc381287397"/>
      <w:bookmarkStart w:id="8" w:name="_Toc402255327"/>
      <w:bookmarkStart w:id="9" w:name="_Toc2493"/>
      <w:bookmarkStart w:id="10" w:name="_Toc406755517"/>
      <w:bookmarkStart w:id="11" w:name="_Toc407090992"/>
      <w:bookmarkStart w:id="12" w:name="_Toc23785"/>
      <w:r>
        <w:rPr>
          <w:rFonts w:ascii="Times New Roman" w:hAnsi="Times New Roman" w:cs="宋体" w:hint="eastAsia"/>
        </w:rPr>
        <w:t>Ⅳ</w:t>
      </w:r>
      <w:r>
        <w:rPr>
          <w:rFonts w:ascii="Times New Roman" w:hAnsi="Times New Roman"/>
        </w:rPr>
        <w:t>.</w:t>
      </w:r>
      <w:r>
        <w:rPr>
          <w:rFonts w:ascii="Times New Roman" w:hAnsi="Times New Roman" w:cs="宋体" w:hint="eastAsia"/>
        </w:rPr>
        <w:t>西北地区</w:t>
      </w:r>
      <w:bookmarkStart w:id="13" w:name="_Toc249150751"/>
      <w:bookmarkStart w:id="14" w:name="_Toc249345896"/>
      <w:bookmarkStart w:id="15" w:name="_Toc258414892"/>
      <w:bookmarkStart w:id="16" w:name="_Toc279764886"/>
      <w:bookmarkStart w:id="17" w:name="_Toc28560973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65585" w:rsidRDefault="00465585" w:rsidP="004E6B17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8" w:name="_Toc310608163"/>
      <w:bookmarkStart w:id="19" w:name="_Toc310608519"/>
      <w:bookmarkStart w:id="20" w:name="_Toc310608627"/>
      <w:bookmarkStart w:id="21" w:name="_Toc314580355"/>
      <w:bookmarkStart w:id="22" w:name="_Toc375121808"/>
      <w:bookmarkStart w:id="23" w:name="_Toc375122200"/>
      <w:bookmarkStart w:id="24" w:name="_Toc375122381"/>
      <w:bookmarkStart w:id="25" w:name="_Toc381287398"/>
      <w:bookmarkStart w:id="26" w:name="_Toc402255328"/>
      <w:bookmarkStart w:id="27" w:name="_Toc10103"/>
      <w:bookmarkStart w:id="28" w:name="_Toc406755518"/>
      <w:bookmarkStart w:id="29" w:name="_Toc407090993"/>
      <w:bookmarkStart w:id="30" w:name="_Toc15075"/>
      <w:r>
        <w:rPr>
          <w:rFonts w:ascii="Times New Roman" w:hAnsi="Times New Roman" w:hint="eastAsia"/>
        </w:rPr>
        <w:t>宁春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号</w:t>
      </w:r>
      <w:bookmarkStart w:id="31" w:name="_Toc246404681"/>
      <w:bookmarkStart w:id="32" w:name="_Toc24649967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</w:rPr>
        <w:t>品种来源</w:t>
      </w:r>
      <w:r>
        <w:rPr>
          <w:rFonts w:hint="eastAsia"/>
          <w:lang w:val="zh-CN"/>
        </w:rPr>
        <w:t>：杂交组合为</w:t>
      </w:r>
      <w:r>
        <w:rPr>
          <w:rFonts w:hint="eastAsia"/>
        </w:rPr>
        <w:t>索诺拉</w:t>
      </w:r>
      <w:r>
        <w:t>64/</w:t>
      </w:r>
      <w:r>
        <w:rPr>
          <w:rFonts w:hint="eastAsia"/>
        </w:rPr>
        <w:t>宏图</w:t>
      </w:r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</w:rPr>
        <w:t>审定情况</w:t>
      </w:r>
      <w:r>
        <w:rPr>
          <w:rFonts w:hint="eastAsia"/>
          <w:lang w:val="zh-CN"/>
        </w:rPr>
        <w:t>：</w:t>
      </w:r>
      <w:r>
        <w:rPr>
          <w:lang w:val="zh-CN"/>
        </w:rPr>
        <w:t>1981</w:t>
      </w:r>
      <w:r>
        <w:rPr>
          <w:rFonts w:hint="eastAsia"/>
          <w:lang w:val="zh-CN"/>
        </w:rPr>
        <w:t>年宁夏审定</w:t>
      </w:r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  <w:lang w:val="zh-CN"/>
        </w:rPr>
        <w:t>审定编号：</w:t>
      </w:r>
      <w:proofErr w:type="gramStart"/>
      <w:r>
        <w:rPr>
          <w:rFonts w:hint="eastAsia"/>
        </w:rPr>
        <w:t>宁种审</w:t>
      </w:r>
      <w:proofErr w:type="gramEnd"/>
      <w:r>
        <w:t>8101</w:t>
      </w:r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</w:rPr>
        <w:t>特征特性</w:t>
      </w:r>
      <w:r>
        <w:rPr>
          <w:rFonts w:hint="eastAsia"/>
          <w:lang w:val="zh-CN"/>
        </w:rPr>
        <w:t>：</w:t>
      </w:r>
      <w:r w:rsidR="004E6B17">
        <w:rPr>
          <w:rFonts w:hint="eastAsia"/>
          <w:lang w:val="zh-CN"/>
        </w:rPr>
        <w:t>宁春</w:t>
      </w:r>
      <w:r w:rsidR="004E6B17">
        <w:rPr>
          <w:lang w:val="zh-CN"/>
        </w:rPr>
        <w:t>4</w:t>
      </w:r>
      <w:r w:rsidR="004E6B17">
        <w:rPr>
          <w:rFonts w:hint="eastAsia"/>
          <w:lang w:val="zh-CN"/>
        </w:rPr>
        <w:t>号春性，生育期</w:t>
      </w:r>
      <w:r w:rsidR="004E6B17">
        <w:rPr>
          <w:lang w:val="zh-CN"/>
        </w:rPr>
        <w:t>102</w:t>
      </w:r>
      <w:r w:rsidR="004E6B17">
        <w:rPr>
          <w:rFonts w:hint="eastAsia"/>
          <w:lang w:val="zh-CN"/>
        </w:rPr>
        <w:t>～</w:t>
      </w:r>
      <w:r w:rsidR="004E6B17">
        <w:rPr>
          <w:lang w:val="zh-CN"/>
        </w:rPr>
        <w:t>104</w:t>
      </w:r>
      <w:r w:rsidR="004E6B17">
        <w:rPr>
          <w:rFonts w:hint="eastAsia"/>
          <w:lang w:val="zh-CN"/>
        </w:rPr>
        <w:t>天，中晚熟品种。</w:t>
      </w:r>
      <w:r>
        <w:rPr>
          <w:rFonts w:hint="eastAsia"/>
          <w:lang w:val="zh-CN"/>
        </w:rPr>
        <w:t>幼苗直立，根系发达，生长繁茂，发育稳健，分蘖能力强，成穗率低，叶色浓绿，叶片中宽略披，茎秆粗壮，株型紧凑，</w:t>
      </w:r>
      <w:r>
        <w:rPr>
          <w:rFonts w:hint="eastAsia"/>
        </w:rPr>
        <w:t>中矮秆，株高</w:t>
      </w:r>
      <w:r>
        <w:t>75</w:t>
      </w:r>
      <w:r>
        <w:rPr>
          <w:rFonts w:hint="eastAsia"/>
        </w:rPr>
        <w:t>～</w:t>
      </w:r>
      <w:r>
        <w:t>85</w:t>
      </w:r>
      <w:r>
        <w:t>厘米</w:t>
      </w:r>
      <w:r>
        <w:rPr>
          <w:rFonts w:hint="eastAsia"/>
        </w:rPr>
        <w:t>，</w:t>
      </w:r>
      <w:r>
        <w:rPr>
          <w:rFonts w:hint="eastAsia"/>
          <w:lang w:val="zh-CN"/>
        </w:rPr>
        <w:t>纺锤穗型，长芒、白壳，小穗排列适中，穗长</w:t>
      </w:r>
      <w:r>
        <w:rPr>
          <w:lang w:val="zh-CN"/>
        </w:rPr>
        <w:t>10</w:t>
      </w:r>
      <w:r>
        <w:rPr>
          <w:rFonts w:hint="eastAsia"/>
          <w:lang w:val="zh-CN"/>
        </w:rPr>
        <w:t>厘米，</w:t>
      </w:r>
      <w:r>
        <w:rPr>
          <w:rFonts w:hint="eastAsia"/>
        </w:rPr>
        <w:t>穗大粒多，穗粒数</w:t>
      </w:r>
      <w:r>
        <w:t>24</w:t>
      </w:r>
      <w:r>
        <w:rPr>
          <w:rFonts w:hint="eastAsia"/>
        </w:rPr>
        <w:t>～</w:t>
      </w:r>
      <w:r>
        <w:t>28</w:t>
      </w:r>
      <w:r>
        <w:rPr>
          <w:rFonts w:hint="eastAsia"/>
        </w:rPr>
        <w:t>粒，千粒重</w:t>
      </w:r>
      <w:r>
        <w:t>40</w:t>
      </w:r>
      <w:r>
        <w:rPr>
          <w:rFonts w:hint="eastAsia"/>
        </w:rPr>
        <w:t>～</w:t>
      </w:r>
      <w:r>
        <w:t>47g</w:t>
      </w:r>
      <w:r>
        <w:rPr>
          <w:rFonts w:hint="eastAsia"/>
        </w:rPr>
        <w:t>。</w:t>
      </w:r>
      <w:r>
        <w:rPr>
          <w:rFonts w:hint="eastAsia"/>
          <w:lang w:val="zh-CN"/>
        </w:rPr>
        <w:t>籽粒大，卵圆形，红粒，硬质，</w:t>
      </w:r>
      <w:proofErr w:type="gramStart"/>
      <w:r>
        <w:rPr>
          <w:rFonts w:hint="eastAsia"/>
          <w:lang w:val="zh-CN"/>
        </w:rPr>
        <w:t>黑胚率中等</w:t>
      </w:r>
      <w:proofErr w:type="gramEnd"/>
      <w:r>
        <w:rPr>
          <w:rFonts w:hint="eastAsia"/>
          <w:lang w:val="zh-CN"/>
        </w:rPr>
        <w:t>。经国家商业部四川粮</w:t>
      </w:r>
      <w:proofErr w:type="gramStart"/>
      <w:r>
        <w:rPr>
          <w:rFonts w:hint="eastAsia"/>
          <w:lang w:val="zh-CN"/>
        </w:rPr>
        <w:t>研</w:t>
      </w:r>
      <w:proofErr w:type="gramEnd"/>
      <w:r>
        <w:rPr>
          <w:rFonts w:hint="eastAsia"/>
          <w:lang w:val="zh-CN"/>
        </w:rPr>
        <w:t>所</w:t>
      </w:r>
      <w:r>
        <w:rPr>
          <w:lang w:val="zh-CN"/>
        </w:rPr>
        <w:t>1982</w:t>
      </w:r>
      <w:r>
        <w:rPr>
          <w:rFonts w:hint="eastAsia"/>
          <w:lang w:val="zh-CN"/>
        </w:rPr>
        <w:t>年测定，千粒重</w:t>
      </w:r>
      <w:r>
        <w:rPr>
          <w:lang w:val="zh-CN"/>
        </w:rPr>
        <w:t>45g</w:t>
      </w:r>
      <w:r>
        <w:rPr>
          <w:rFonts w:hint="eastAsia"/>
          <w:lang w:val="zh-CN"/>
        </w:rPr>
        <w:t>，容重</w:t>
      </w:r>
      <w:r>
        <w:rPr>
          <w:lang w:val="zh-CN"/>
        </w:rPr>
        <w:t>821</w:t>
      </w:r>
      <w:r>
        <w:rPr>
          <w:lang w:val="zh-CN"/>
        </w:rPr>
        <w:t>克</w:t>
      </w:r>
      <w:r>
        <w:rPr>
          <w:lang w:val="zh-CN"/>
        </w:rPr>
        <w:t>/</w:t>
      </w:r>
      <w:r>
        <w:rPr>
          <w:lang w:val="zh-CN"/>
        </w:rPr>
        <w:t>升</w:t>
      </w:r>
      <w:r>
        <w:rPr>
          <w:rFonts w:hint="eastAsia"/>
          <w:lang w:val="zh-CN"/>
        </w:rPr>
        <w:t>，蛋白质含量</w:t>
      </w:r>
      <w:r>
        <w:rPr>
          <w:lang w:val="zh-CN"/>
        </w:rPr>
        <w:t>13.58</w:t>
      </w:r>
      <w:r>
        <w:rPr>
          <w:rFonts w:hint="eastAsia"/>
          <w:lang w:val="zh-CN"/>
        </w:rPr>
        <w:t>％，湿面筋</w:t>
      </w:r>
      <w:r>
        <w:rPr>
          <w:lang w:val="zh-CN"/>
        </w:rPr>
        <w:t>29.1</w:t>
      </w:r>
      <w:r>
        <w:rPr>
          <w:rFonts w:hint="eastAsia"/>
          <w:lang w:val="zh-CN"/>
        </w:rPr>
        <w:t>％，沉降值</w:t>
      </w:r>
      <w:r>
        <w:rPr>
          <w:lang w:val="zh-CN"/>
        </w:rPr>
        <w:t>29.3</w:t>
      </w:r>
      <w:r>
        <w:rPr>
          <w:lang w:val="zh-CN"/>
        </w:rPr>
        <w:t>毫升</w:t>
      </w:r>
      <w:r>
        <w:rPr>
          <w:rFonts w:hint="eastAsia"/>
          <w:lang w:val="zh-CN"/>
        </w:rPr>
        <w:t>，面团稳定时间</w:t>
      </w:r>
      <w:r>
        <w:rPr>
          <w:lang w:val="zh-CN"/>
        </w:rPr>
        <w:t>8</w:t>
      </w:r>
      <w:r>
        <w:rPr>
          <w:lang w:val="zh-CN"/>
        </w:rPr>
        <w:t>分</w:t>
      </w:r>
      <w:r>
        <w:rPr>
          <w:rFonts w:hint="eastAsia"/>
          <w:lang w:val="zh-CN"/>
        </w:rPr>
        <w:t>，延伸性</w:t>
      </w:r>
      <w:r>
        <w:rPr>
          <w:lang w:val="zh-CN"/>
        </w:rPr>
        <w:t>18.2</w:t>
      </w:r>
      <w:r>
        <w:rPr>
          <w:rFonts w:hint="eastAsia"/>
          <w:lang w:val="zh-CN"/>
        </w:rPr>
        <w:t>厘米，拉伸面积</w:t>
      </w:r>
      <w:r>
        <w:rPr>
          <w:lang w:val="zh-CN"/>
        </w:rPr>
        <w:t>126.8</w:t>
      </w:r>
      <w:r>
        <w:rPr>
          <w:rFonts w:hint="eastAsia"/>
          <w:lang w:val="zh-CN"/>
        </w:rPr>
        <w:t>厘米</w:t>
      </w:r>
      <w:r>
        <w:rPr>
          <w:vertAlign w:val="superscript"/>
          <w:lang w:val="zh-CN"/>
        </w:rPr>
        <w:t>2</w:t>
      </w:r>
      <w:r>
        <w:rPr>
          <w:rFonts w:hint="eastAsia"/>
          <w:lang w:val="zh-CN"/>
        </w:rPr>
        <w:t>，面条评分</w:t>
      </w:r>
      <w:r>
        <w:rPr>
          <w:lang w:val="zh-CN"/>
        </w:rPr>
        <w:t>92</w:t>
      </w:r>
      <w:r>
        <w:rPr>
          <w:rFonts w:hint="eastAsia"/>
          <w:lang w:val="zh-CN"/>
        </w:rPr>
        <w:t>分，馒头评分</w:t>
      </w:r>
      <w:r>
        <w:rPr>
          <w:lang w:val="zh-CN"/>
        </w:rPr>
        <w:t>82</w:t>
      </w:r>
      <w:r>
        <w:rPr>
          <w:rFonts w:hint="eastAsia"/>
          <w:lang w:val="zh-CN"/>
        </w:rPr>
        <w:t>分，面包评分</w:t>
      </w:r>
      <w:r>
        <w:rPr>
          <w:lang w:val="zh-CN"/>
        </w:rPr>
        <w:t>91.3</w:t>
      </w:r>
      <w:r>
        <w:rPr>
          <w:rFonts w:hint="eastAsia"/>
          <w:lang w:val="zh-CN"/>
        </w:rPr>
        <w:t>分（属中强筋小麦，</w:t>
      </w:r>
      <w:r>
        <w:rPr>
          <w:lang w:val="zh-CN"/>
        </w:rPr>
        <w:t>2001</w:t>
      </w:r>
      <w:r>
        <w:rPr>
          <w:rFonts w:hint="eastAsia"/>
          <w:lang w:val="zh-CN"/>
        </w:rPr>
        <w:t>年被农业部评为优质小麦）。抗倒伏能力强，抗秆锈病，感染条、叶锈病、白粉、黄矮、赤霉病，但表现耐病，对土壤肥力、水分适应范围较宽，耐盐碱，耐后期高温，</w:t>
      </w:r>
      <w:proofErr w:type="gramStart"/>
      <w:r>
        <w:rPr>
          <w:rFonts w:hint="eastAsia"/>
          <w:lang w:val="zh-CN"/>
        </w:rPr>
        <w:t>落黄较好</w:t>
      </w:r>
      <w:proofErr w:type="gramEnd"/>
      <w:r>
        <w:rPr>
          <w:rFonts w:hint="eastAsia"/>
          <w:lang w:val="zh-CN"/>
        </w:rPr>
        <w:t>。</w:t>
      </w:r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</w:rPr>
        <w:t>产量表现</w:t>
      </w:r>
      <w:r w:rsidR="004E6B17">
        <w:rPr>
          <w:rFonts w:hint="eastAsia"/>
          <w:lang w:val="zh-CN"/>
        </w:rPr>
        <w:t>：</w:t>
      </w:r>
      <w:r>
        <w:rPr>
          <w:lang w:val="zh-CN"/>
        </w:rPr>
        <w:t>1979</w:t>
      </w:r>
      <w:r>
        <w:rPr>
          <w:rFonts w:hint="eastAsia"/>
          <w:lang w:val="zh-CN"/>
        </w:rPr>
        <w:t>宁夏灌区区域试验中</w:t>
      </w:r>
      <w:r>
        <w:rPr>
          <w:rFonts w:hint="eastAsia"/>
        </w:rPr>
        <w:t>平均亩产</w:t>
      </w:r>
      <w:r>
        <w:t>373.2</w:t>
      </w:r>
      <w:r>
        <w:rPr>
          <w:rFonts w:hint="eastAsia"/>
        </w:rPr>
        <w:t>千克，较对照墨卡</w:t>
      </w:r>
      <w:r>
        <w:t>341.4</w:t>
      </w:r>
      <w:r>
        <w:rPr>
          <w:rFonts w:hint="eastAsia"/>
        </w:rPr>
        <w:t>千克、</w:t>
      </w:r>
      <w:proofErr w:type="gramStart"/>
      <w:r>
        <w:rPr>
          <w:rFonts w:hint="eastAsia"/>
        </w:rPr>
        <w:t>斗地</w:t>
      </w:r>
      <w:r>
        <w:t>1</w:t>
      </w:r>
      <w:r>
        <w:rPr>
          <w:rFonts w:hint="eastAsia"/>
        </w:rPr>
        <w:t>号</w:t>
      </w:r>
      <w:proofErr w:type="gramEnd"/>
      <w:r>
        <w:t>330.6</w:t>
      </w:r>
      <w:r>
        <w:rPr>
          <w:rFonts w:hint="eastAsia"/>
        </w:rPr>
        <w:t>千克分别增产</w:t>
      </w:r>
      <w:r>
        <w:t>7.95</w:t>
      </w:r>
      <w:r>
        <w:rPr>
          <w:rFonts w:hint="eastAsia"/>
        </w:rPr>
        <w:t>％、</w:t>
      </w:r>
      <w:r>
        <w:t>12.9</w:t>
      </w:r>
      <w:r>
        <w:rPr>
          <w:rFonts w:hint="eastAsia"/>
        </w:rPr>
        <w:t>％；</w:t>
      </w:r>
      <w:r>
        <w:t>1980</w:t>
      </w:r>
      <w:r>
        <w:rPr>
          <w:rFonts w:hint="eastAsia"/>
        </w:rPr>
        <w:t>年平均单产</w:t>
      </w:r>
      <w:r>
        <w:t>418.5</w:t>
      </w:r>
      <w:r>
        <w:rPr>
          <w:rFonts w:hint="eastAsia"/>
        </w:rPr>
        <w:t>千克，较对照墨</w:t>
      </w:r>
      <w:proofErr w:type="gramStart"/>
      <w:r>
        <w:rPr>
          <w:rFonts w:hint="eastAsia"/>
        </w:rPr>
        <w:t>卡平均</w:t>
      </w:r>
      <w:proofErr w:type="gramEnd"/>
      <w:r>
        <w:rPr>
          <w:rFonts w:hint="eastAsia"/>
        </w:rPr>
        <w:t>亩产</w:t>
      </w:r>
      <w:r>
        <w:t>358.6</w:t>
      </w:r>
      <w:r>
        <w:rPr>
          <w:rFonts w:hint="eastAsia"/>
        </w:rPr>
        <w:t>千克、</w:t>
      </w:r>
      <w:proofErr w:type="gramStart"/>
      <w:r>
        <w:rPr>
          <w:rFonts w:hint="eastAsia"/>
        </w:rPr>
        <w:t>斗地</w:t>
      </w:r>
      <w:r>
        <w:t>1</w:t>
      </w:r>
      <w:r>
        <w:rPr>
          <w:rFonts w:hint="eastAsia"/>
        </w:rPr>
        <w:t>号</w:t>
      </w:r>
      <w:proofErr w:type="gramEnd"/>
      <w:r>
        <w:rPr>
          <w:rFonts w:hint="eastAsia"/>
        </w:rPr>
        <w:t>平均亩产</w:t>
      </w:r>
      <w:r>
        <w:t>347.</w:t>
      </w:r>
      <w:r>
        <w:rPr>
          <w:rFonts w:hint="eastAsia"/>
        </w:rPr>
        <w:t>4</w:t>
      </w:r>
      <w:r>
        <w:rPr>
          <w:rFonts w:hint="eastAsia"/>
        </w:rPr>
        <w:t>千克，分别增产</w:t>
      </w:r>
      <w:r>
        <w:t>16.69</w:t>
      </w:r>
      <w:r>
        <w:rPr>
          <w:rFonts w:hint="eastAsia"/>
        </w:rPr>
        <w:t>％、</w:t>
      </w:r>
      <w:r>
        <w:t>20.48</w:t>
      </w:r>
      <w:r>
        <w:rPr>
          <w:rFonts w:hint="eastAsia"/>
        </w:rPr>
        <w:t>％。生产示范平均单产</w:t>
      </w:r>
      <w:r>
        <w:t>404.9</w:t>
      </w:r>
      <w:r>
        <w:rPr>
          <w:rFonts w:hint="eastAsia"/>
        </w:rPr>
        <w:t>千克。</w:t>
      </w:r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</w:rPr>
        <w:t>栽培要点</w:t>
      </w:r>
      <w:r>
        <w:rPr>
          <w:rFonts w:hint="eastAsia"/>
          <w:lang w:val="zh-CN"/>
        </w:rPr>
        <w:t>：适时早播：以充分发挥其根系发达，耐湿性强，分蘖力强之优点，达到增产丰收目的。密度适宜：在适期播种的范围内，以保苗</w:t>
      </w:r>
      <w:r>
        <w:rPr>
          <w:lang w:val="zh-CN"/>
        </w:rPr>
        <w:t>45</w:t>
      </w:r>
      <w:r>
        <w:rPr>
          <w:rFonts w:hint="eastAsia"/>
          <w:lang w:val="zh-CN"/>
        </w:rPr>
        <w:t>万株为宜，即亩播种量</w:t>
      </w:r>
      <w:r>
        <w:rPr>
          <w:lang w:val="zh-CN"/>
        </w:rPr>
        <w:t>22</w:t>
      </w:r>
      <w:r>
        <w:rPr>
          <w:rFonts w:hint="eastAsia"/>
        </w:rPr>
        <w:t>千克</w:t>
      </w:r>
      <w:r>
        <w:rPr>
          <w:rFonts w:hint="eastAsia"/>
          <w:lang w:val="zh-CN"/>
        </w:rPr>
        <w:t>左右，肥地少播，</w:t>
      </w:r>
      <w:proofErr w:type="gramStart"/>
      <w:r>
        <w:rPr>
          <w:rFonts w:hint="eastAsia"/>
          <w:lang w:val="zh-CN"/>
        </w:rPr>
        <w:t>瘦地适当</w:t>
      </w:r>
      <w:proofErr w:type="gramEnd"/>
      <w:r>
        <w:rPr>
          <w:rFonts w:hint="eastAsia"/>
          <w:lang w:val="zh-CN"/>
        </w:rPr>
        <w:t>增加播量。田间管理：施肥应以农家肥料为主，结合增施磷肥，种肥每亩用磷二铵</w:t>
      </w:r>
      <w:r>
        <w:rPr>
          <w:lang w:val="zh-CN"/>
        </w:rPr>
        <w:t>15</w:t>
      </w:r>
      <w:r>
        <w:rPr>
          <w:rFonts w:hint="eastAsia"/>
        </w:rPr>
        <w:t>千克</w:t>
      </w:r>
      <w:r>
        <w:rPr>
          <w:rFonts w:hint="eastAsia"/>
          <w:lang w:val="zh-CN"/>
        </w:rPr>
        <w:t>为宜，结合头水重施分蘖氮肥，每亩以尿素</w:t>
      </w:r>
      <w:r>
        <w:rPr>
          <w:lang w:val="zh-CN"/>
        </w:rPr>
        <w:t>20</w:t>
      </w:r>
      <w:r>
        <w:rPr>
          <w:rFonts w:hint="eastAsia"/>
        </w:rPr>
        <w:t>千克</w:t>
      </w:r>
      <w:r>
        <w:rPr>
          <w:rFonts w:hint="eastAsia"/>
          <w:lang w:val="zh-CN"/>
        </w:rPr>
        <w:t>为宜，全</w:t>
      </w:r>
      <w:proofErr w:type="gramStart"/>
      <w:r>
        <w:rPr>
          <w:rFonts w:hint="eastAsia"/>
          <w:lang w:val="zh-CN"/>
        </w:rPr>
        <w:t>生育期浇</w:t>
      </w:r>
      <w:r>
        <w:rPr>
          <w:lang w:val="zh-CN"/>
        </w:rPr>
        <w:t>3</w:t>
      </w:r>
      <w:r>
        <w:rPr>
          <w:rFonts w:hint="eastAsia"/>
          <w:lang w:val="zh-CN"/>
        </w:rPr>
        <w:t>～</w:t>
      </w:r>
      <w:r>
        <w:rPr>
          <w:lang w:val="zh-CN"/>
        </w:rPr>
        <w:t>4</w:t>
      </w:r>
      <w:proofErr w:type="gramEnd"/>
      <w:r>
        <w:rPr>
          <w:rFonts w:hint="eastAsia"/>
          <w:lang w:val="zh-CN"/>
        </w:rPr>
        <w:t>水，后期应注意防虫、灭草，及时收获。</w:t>
      </w:r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</w:rPr>
        <w:t>适宜区域</w:t>
      </w:r>
      <w:r>
        <w:rPr>
          <w:rFonts w:hint="eastAsia"/>
          <w:lang w:val="zh-CN"/>
        </w:rPr>
        <w:t>：适宜在宁夏山川水地、内蒙古河套灌区及</w:t>
      </w:r>
      <w:proofErr w:type="gramStart"/>
      <w:r>
        <w:rPr>
          <w:rFonts w:hint="eastAsia"/>
          <w:lang w:val="zh-CN"/>
        </w:rPr>
        <w:t>延山井灌</w:t>
      </w:r>
      <w:proofErr w:type="gramEnd"/>
      <w:r>
        <w:rPr>
          <w:rFonts w:hint="eastAsia"/>
          <w:lang w:val="zh-CN"/>
        </w:rPr>
        <w:t>区、土默川井灌区、甘肃、新疆、山西、陕西、广西等地区种植。</w:t>
      </w:r>
    </w:p>
    <w:p w:rsidR="00465585" w:rsidRDefault="00465585" w:rsidP="00465585">
      <w:pPr>
        <w:ind w:firstLine="422"/>
        <w:rPr>
          <w:lang w:val="zh-CN"/>
        </w:rPr>
      </w:pPr>
      <w:r>
        <w:rPr>
          <w:rFonts w:hint="eastAsia"/>
          <w:b/>
          <w:bCs/>
        </w:rPr>
        <w:t>选育单位</w:t>
      </w:r>
      <w:r>
        <w:rPr>
          <w:rFonts w:hint="eastAsia"/>
          <w:lang w:val="zh-CN"/>
        </w:rPr>
        <w:t>：宁夏永宁县小麦育种繁殖所</w:t>
      </w:r>
    </w:p>
    <w:p w:rsidR="00465585" w:rsidRDefault="00465585" w:rsidP="00465585">
      <w:pPr>
        <w:ind w:firstLine="420"/>
        <w:rPr>
          <w:lang w:val="zh-CN"/>
        </w:rPr>
      </w:pPr>
      <w:r>
        <w:rPr>
          <w:rFonts w:hint="eastAsia"/>
        </w:rPr>
        <w:t>联系地址</w:t>
      </w:r>
      <w:r>
        <w:rPr>
          <w:rFonts w:hint="eastAsia"/>
          <w:lang w:val="zh-CN"/>
        </w:rPr>
        <w:t>：永宁县小观桥</w:t>
      </w:r>
    </w:p>
    <w:p w:rsidR="00465585" w:rsidRDefault="00465585" w:rsidP="00465585">
      <w:pPr>
        <w:ind w:firstLine="420"/>
        <w:rPr>
          <w:lang w:val="zh-CN"/>
        </w:rPr>
      </w:pPr>
      <w:r>
        <w:rPr>
          <w:rFonts w:hint="eastAsia"/>
        </w:rPr>
        <w:t>邮政编码</w:t>
      </w:r>
      <w:r>
        <w:rPr>
          <w:rFonts w:hint="eastAsia"/>
          <w:lang w:val="zh-CN"/>
        </w:rPr>
        <w:t>：</w:t>
      </w:r>
      <w:r>
        <w:rPr>
          <w:lang w:val="zh-CN"/>
        </w:rPr>
        <w:t>750100</w:t>
      </w:r>
    </w:p>
    <w:p w:rsidR="00465585" w:rsidRDefault="00465585" w:rsidP="00465585">
      <w:pPr>
        <w:ind w:firstLine="420"/>
        <w:rPr>
          <w:lang w:val="zh-CN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  <w:lang w:val="zh-CN"/>
        </w:rPr>
        <w:t>：唐健</w:t>
      </w:r>
    </w:p>
    <w:p w:rsidR="00465585" w:rsidRDefault="00465585" w:rsidP="00465585">
      <w:pPr>
        <w:ind w:firstLine="420"/>
        <w:rPr>
          <w:lang w:val="zh-CN"/>
        </w:rPr>
      </w:pPr>
      <w:r>
        <w:rPr>
          <w:rFonts w:hint="eastAsia"/>
        </w:rPr>
        <w:t>联系电话：</w:t>
      </w:r>
      <w:r>
        <w:rPr>
          <w:lang w:val="zh-CN"/>
        </w:rPr>
        <w:t>0951-8430047</w:t>
      </w:r>
      <w:bookmarkStart w:id="33" w:name="_Toc309635659"/>
      <w:bookmarkEnd w:id="31"/>
      <w:bookmarkEnd w:id="32"/>
    </w:p>
    <w:p w:rsidR="00465585" w:rsidRDefault="00465585" w:rsidP="004E6B17">
      <w:pPr>
        <w:pStyle w:val="3"/>
        <w:keepNext/>
        <w:keepLines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4" w:name="_Toc310608164"/>
      <w:bookmarkStart w:id="35" w:name="_Toc310608520"/>
      <w:bookmarkStart w:id="36" w:name="_Toc310608628"/>
      <w:bookmarkStart w:id="37" w:name="_Toc314580356"/>
      <w:bookmarkStart w:id="38" w:name="_Toc375121809"/>
      <w:bookmarkStart w:id="39" w:name="_Toc375122201"/>
      <w:bookmarkStart w:id="40" w:name="_Toc375122382"/>
      <w:bookmarkStart w:id="41" w:name="_Toc381287399"/>
      <w:bookmarkStart w:id="42" w:name="_Toc402255329"/>
      <w:bookmarkStart w:id="43" w:name="_Toc27400"/>
      <w:bookmarkStart w:id="44" w:name="_Toc406755519"/>
      <w:bookmarkStart w:id="45" w:name="_Toc407090994"/>
      <w:bookmarkStart w:id="46" w:name="_Toc13573"/>
      <w:proofErr w:type="gramStart"/>
      <w:r>
        <w:rPr>
          <w:rFonts w:ascii="Times New Roman" w:hAnsi="Times New Roman" w:hint="eastAsia"/>
        </w:rPr>
        <w:t>新冬</w:t>
      </w:r>
      <w:proofErr w:type="gramEnd"/>
      <w:r>
        <w:rPr>
          <w:rFonts w:ascii="Times New Roman" w:hAnsi="Times New Roman"/>
        </w:rPr>
        <w:t>20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465585" w:rsidRDefault="00465585" w:rsidP="00465585">
      <w:pPr>
        <w:ind w:firstLine="422"/>
      </w:pPr>
      <w:bookmarkStart w:id="47" w:name="_Toc249150753"/>
      <w:bookmarkStart w:id="48" w:name="_Toc249345898"/>
      <w:bookmarkStart w:id="49" w:name="_Toc258414894"/>
      <w:bookmarkStart w:id="50" w:name="_Toc279764888"/>
      <w:bookmarkStart w:id="51" w:name="_Toc285609741"/>
      <w:r>
        <w:rPr>
          <w:rFonts w:hint="eastAsia"/>
          <w:b/>
          <w:bCs/>
        </w:rPr>
        <w:t>品种来源：</w:t>
      </w:r>
      <w:r>
        <w:rPr>
          <w:rFonts w:hint="eastAsia"/>
        </w:rPr>
        <w:t>从河北省农林科学院粮油作物研究所引进，原</w:t>
      </w:r>
      <w:proofErr w:type="gramStart"/>
      <w:r>
        <w:rPr>
          <w:rFonts w:hint="eastAsia"/>
        </w:rPr>
        <w:t>系号冀</w:t>
      </w:r>
      <w:proofErr w:type="gramEnd"/>
      <w:r>
        <w:t>87-5018</w:t>
      </w:r>
    </w:p>
    <w:p w:rsidR="00465585" w:rsidRDefault="00465585" w:rsidP="00465585">
      <w:pPr>
        <w:ind w:firstLine="422"/>
      </w:pPr>
      <w:r>
        <w:rPr>
          <w:rFonts w:hint="eastAsia"/>
          <w:b/>
          <w:bCs/>
        </w:rPr>
        <w:t>审定情况：</w:t>
      </w:r>
      <w:r>
        <w:t>1995</w:t>
      </w:r>
      <w:r>
        <w:rPr>
          <w:rFonts w:hint="eastAsia"/>
        </w:rPr>
        <w:t>年新疆审定</w:t>
      </w:r>
    </w:p>
    <w:p w:rsidR="00465585" w:rsidRDefault="00465585" w:rsidP="00465585">
      <w:pPr>
        <w:ind w:firstLine="422"/>
        <w:rPr>
          <w:b/>
          <w:bCs/>
        </w:rPr>
      </w:pPr>
      <w:r>
        <w:rPr>
          <w:rFonts w:hint="eastAsia"/>
          <w:b/>
          <w:bCs/>
        </w:rPr>
        <w:t>审定编号：</w:t>
      </w:r>
      <w:proofErr w:type="gramStart"/>
      <w:r>
        <w:rPr>
          <w:rFonts w:hint="eastAsia"/>
        </w:rPr>
        <w:t>新农审字</w:t>
      </w:r>
      <w:proofErr w:type="gramEnd"/>
      <w:r>
        <w:rPr>
          <w:rFonts w:hint="eastAsia"/>
        </w:rPr>
        <w:t>第</w:t>
      </w:r>
      <w:r>
        <w:t>9509</w:t>
      </w:r>
      <w:r>
        <w:rPr>
          <w:rFonts w:hint="eastAsia"/>
        </w:rPr>
        <w:t>号</w:t>
      </w:r>
    </w:p>
    <w:p w:rsidR="00465585" w:rsidRDefault="00465585" w:rsidP="00465585">
      <w:pPr>
        <w:ind w:firstLine="422"/>
      </w:pPr>
      <w:r>
        <w:rPr>
          <w:rFonts w:hint="eastAsia"/>
          <w:b/>
          <w:bCs/>
        </w:rPr>
        <w:t>特征特性：</w:t>
      </w:r>
      <w:r>
        <w:rPr>
          <w:rFonts w:hint="eastAsia"/>
        </w:rPr>
        <w:t>弱冬性、早熟类型。籽粒白色、饱满、角质，千粒重</w:t>
      </w:r>
      <w:r>
        <w:t>39</w:t>
      </w:r>
      <w:r>
        <w:rPr>
          <w:rFonts w:hint="eastAsia"/>
        </w:rPr>
        <w:t>～</w:t>
      </w:r>
      <w:r>
        <w:t>41</w:t>
      </w:r>
      <w:r>
        <w:rPr>
          <w:rFonts w:hint="eastAsia"/>
        </w:rPr>
        <w:t>克，容重</w:t>
      </w:r>
      <w:r>
        <w:t>803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升。穗长方形，长芒白壳。穗长</w:t>
      </w:r>
      <w:r>
        <w:t>7.1</w:t>
      </w:r>
      <w:r>
        <w:t>厘米</w:t>
      </w:r>
      <w:r>
        <w:rPr>
          <w:rFonts w:hint="eastAsia"/>
        </w:rPr>
        <w:t>，主穗粒数</w:t>
      </w:r>
      <w:r>
        <w:t>40</w:t>
      </w:r>
      <w:r>
        <w:rPr>
          <w:rFonts w:hint="eastAsia"/>
        </w:rPr>
        <w:t>粒，结实小穗数</w:t>
      </w:r>
      <w:r>
        <w:t>18</w:t>
      </w:r>
      <w:r>
        <w:rPr>
          <w:rFonts w:hint="eastAsia"/>
        </w:rPr>
        <w:t>个左右，小穗排列紧密。芽鞘浅绿，幼苗半直立；株高</w:t>
      </w:r>
      <w:r>
        <w:t>70</w:t>
      </w:r>
      <w:r>
        <w:rPr>
          <w:rFonts w:hint="eastAsia"/>
        </w:rPr>
        <w:t>～</w:t>
      </w:r>
      <w:r>
        <w:t>75</w:t>
      </w:r>
      <w:r>
        <w:t>厘米</w:t>
      </w:r>
      <w:r>
        <w:rPr>
          <w:rFonts w:hint="eastAsia"/>
        </w:rPr>
        <w:t>，株型紧凑，茎杆粗壮，抗倒伏能力强，穗层整齐。分蘖：分蘖力中等，分蘖成穗率较高。全生育期</w:t>
      </w:r>
      <w:r>
        <w:t>238</w:t>
      </w:r>
      <w:r>
        <w:rPr>
          <w:rFonts w:hint="eastAsia"/>
        </w:rPr>
        <w:t>天左右。抗寒性较强，耐水肥，抗倒伏性强。</w:t>
      </w:r>
      <w:proofErr w:type="gramStart"/>
      <w:r>
        <w:rPr>
          <w:rFonts w:hint="eastAsia"/>
        </w:rPr>
        <w:t>中抗条叶锈病</w:t>
      </w:r>
      <w:proofErr w:type="gramEnd"/>
      <w:r>
        <w:rPr>
          <w:rFonts w:hint="eastAsia"/>
        </w:rPr>
        <w:t>耐白粉病。</w:t>
      </w:r>
      <w:proofErr w:type="gramStart"/>
      <w:r>
        <w:rPr>
          <w:rFonts w:hint="eastAsia"/>
        </w:rPr>
        <w:t>新冬</w:t>
      </w:r>
      <w:r>
        <w:t>20</w:t>
      </w:r>
      <w:r>
        <w:rPr>
          <w:rFonts w:hint="eastAsia"/>
        </w:rPr>
        <w:t>号</w:t>
      </w:r>
      <w:proofErr w:type="gramEnd"/>
      <w:r>
        <w:rPr>
          <w:rFonts w:hint="eastAsia"/>
        </w:rPr>
        <w:t>蛋白质含量</w:t>
      </w:r>
      <w:r>
        <w:t>16.5</w:t>
      </w:r>
      <w:r>
        <w:rPr>
          <w:rFonts w:hint="eastAsia"/>
        </w:rPr>
        <w:t>％左右，沉淀值</w:t>
      </w:r>
      <w:r>
        <w:lastRenderedPageBreak/>
        <w:t>27.5</w:t>
      </w:r>
      <w:r>
        <w:t>毫升</w:t>
      </w:r>
      <w:r>
        <w:rPr>
          <w:rFonts w:hint="eastAsia"/>
        </w:rPr>
        <w:t>，湿面筋含量</w:t>
      </w:r>
      <w:r>
        <w:t>42.3</w:t>
      </w:r>
      <w:r>
        <w:rPr>
          <w:rFonts w:hint="eastAsia"/>
        </w:rPr>
        <w:t>％。面团形成时间</w:t>
      </w:r>
      <w:r>
        <w:t>2.8</w:t>
      </w:r>
      <w:r>
        <w:rPr>
          <w:rFonts w:hint="eastAsia"/>
        </w:rPr>
        <w:t>分钟，稳定时间</w:t>
      </w:r>
      <w:r>
        <w:t>1.7</w:t>
      </w:r>
      <w:r>
        <w:rPr>
          <w:rFonts w:hint="eastAsia"/>
        </w:rPr>
        <w:t>分钟，衰弱度</w:t>
      </w:r>
      <w:r>
        <w:t>90BU</w:t>
      </w:r>
      <w:r>
        <w:rPr>
          <w:rFonts w:hint="eastAsia"/>
        </w:rPr>
        <w:t>，面团最大强度</w:t>
      </w:r>
      <w:r>
        <w:t>170EU</w:t>
      </w:r>
      <w:r>
        <w:rPr>
          <w:rFonts w:hint="eastAsia"/>
        </w:rPr>
        <w:t>，延伸性</w:t>
      </w:r>
      <w:r>
        <w:t>219</w:t>
      </w:r>
      <w:r>
        <w:t>毫米</w:t>
      </w:r>
      <w:r>
        <w:rPr>
          <w:rFonts w:hint="eastAsia"/>
        </w:rPr>
        <w:t>。</w:t>
      </w:r>
    </w:p>
    <w:p w:rsidR="00465585" w:rsidRDefault="00465585" w:rsidP="00465585">
      <w:pPr>
        <w:ind w:firstLine="422"/>
        <w:rPr>
          <w:b/>
          <w:bCs/>
        </w:rPr>
      </w:pPr>
      <w:r>
        <w:rPr>
          <w:rFonts w:hint="eastAsia"/>
          <w:b/>
          <w:bCs/>
        </w:rPr>
        <w:t>产量表现：</w:t>
      </w:r>
      <w:r>
        <w:t>1994</w:t>
      </w:r>
      <w:r>
        <w:rPr>
          <w:rFonts w:hint="eastAsia"/>
        </w:rPr>
        <w:t>年参加自治区南疆</w:t>
      </w:r>
      <w:proofErr w:type="gramStart"/>
      <w:r>
        <w:rPr>
          <w:rFonts w:hint="eastAsia"/>
        </w:rPr>
        <w:t>早熟组</w:t>
      </w:r>
      <w:proofErr w:type="gramEnd"/>
      <w:r>
        <w:rPr>
          <w:rFonts w:hint="eastAsia"/>
        </w:rPr>
        <w:t>区域试验，平均亩产</w:t>
      </w:r>
      <w:r>
        <w:t>499.</w:t>
      </w:r>
      <w:r>
        <w:rPr>
          <w:rFonts w:hint="eastAsia"/>
        </w:rPr>
        <w:t>4</w:t>
      </w:r>
      <w:r>
        <w:rPr>
          <w:rFonts w:hint="eastAsia"/>
        </w:rPr>
        <w:t>千克，比对照冀麦</w:t>
      </w:r>
      <w:r>
        <w:t>26</w:t>
      </w:r>
      <w:r>
        <w:rPr>
          <w:rFonts w:hint="eastAsia"/>
        </w:rPr>
        <w:t>增产</w:t>
      </w:r>
      <w:r>
        <w:t>3.42</w:t>
      </w:r>
      <w:r>
        <w:rPr>
          <w:rFonts w:hint="eastAsia"/>
        </w:rPr>
        <w:t>％，居第二位。熟期最早，一般亩产</w:t>
      </w:r>
      <w:r>
        <w:t>450</w:t>
      </w:r>
      <w:r>
        <w:rPr>
          <w:rFonts w:hint="eastAsia"/>
        </w:rPr>
        <w:t>～</w:t>
      </w:r>
      <w:r>
        <w:t>500</w:t>
      </w:r>
      <w:r>
        <w:rPr>
          <w:rFonts w:hint="eastAsia"/>
        </w:rPr>
        <w:t>千克，最高单产</w:t>
      </w:r>
      <w:r>
        <w:t>600</w:t>
      </w:r>
      <w:r>
        <w:rPr>
          <w:rFonts w:hint="eastAsia"/>
        </w:rPr>
        <w:t>千克。</w:t>
      </w:r>
      <w:r>
        <w:t>1995</w:t>
      </w:r>
      <w:r>
        <w:rPr>
          <w:rFonts w:hint="eastAsia"/>
        </w:rPr>
        <w:t>年在喀什、和田、阿克苏等地进行生产示范，经专家评估示范点单产普遍为</w:t>
      </w:r>
      <w:r>
        <w:t>500</w:t>
      </w:r>
      <w:r>
        <w:rPr>
          <w:rFonts w:hint="eastAsia"/>
        </w:rPr>
        <w:t>～</w:t>
      </w:r>
      <w:r>
        <w:t>550</w:t>
      </w:r>
      <w:r>
        <w:rPr>
          <w:rFonts w:hint="eastAsia"/>
        </w:rPr>
        <w:t>千克。</w:t>
      </w:r>
    </w:p>
    <w:p w:rsidR="00465585" w:rsidRDefault="00465585" w:rsidP="00465585">
      <w:pPr>
        <w:ind w:firstLine="422"/>
        <w:rPr>
          <w:b/>
          <w:bCs/>
        </w:rPr>
      </w:pPr>
      <w:r>
        <w:rPr>
          <w:rFonts w:hint="eastAsia"/>
          <w:b/>
          <w:bCs/>
        </w:rPr>
        <w:t>栽培要点：</w:t>
      </w:r>
    </w:p>
    <w:p w:rsidR="00465585" w:rsidRDefault="00465585" w:rsidP="00465585">
      <w:pPr>
        <w:ind w:firstLine="422"/>
      </w:pPr>
      <w:r>
        <w:rPr>
          <w:rFonts w:hint="eastAsia"/>
          <w:b/>
          <w:bCs/>
        </w:rPr>
        <w:t>（</w:t>
      </w:r>
      <w:r>
        <w:t>1</w:t>
      </w:r>
      <w:r>
        <w:rPr>
          <w:rFonts w:hint="eastAsia"/>
        </w:rPr>
        <w:t>）播种期和播量：南疆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～</w:t>
      </w:r>
      <w:r>
        <w:t>20</w:t>
      </w:r>
      <w:r>
        <w:rPr>
          <w:rFonts w:hint="eastAsia"/>
        </w:rPr>
        <w:t>日适期播种，亩播量</w:t>
      </w:r>
      <w:r>
        <w:t>15</w:t>
      </w:r>
      <w:r>
        <w:rPr>
          <w:rFonts w:hint="eastAsia"/>
        </w:rPr>
        <w:t>～</w:t>
      </w:r>
      <w:r>
        <w:t>20</w:t>
      </w:r>
      <w:r>
        <w:rPr>
          <w:rFonts w:hint="eastAsia"/>
        </w:rPr>
        <w:t>千克，要求</w:t>
      </w:r>
      <w:proofErr w:type="gramStart"/>
      <w:r>
        <w:rPr>
          <w:rFonts w:hint="eastAsia"/>
        </w:rPr>
        <w:t>亩基本苗</w:t>
      </w:r>
      <w:proofErr w:type="gramEnd"/>
      <w:r>
        <w:t>30</w:t>
      </w:r>
      <w:r>
        <w:rPr>
          <w:rFonts w:hint="eastAsia"/>
        </w:rPr>
        <w:t>万左右。</w:t>
      </w:r>
    </w:p>
    <w:p w:rsidR="00465585" w:rsidRDefault="00465585" w:rsidP="00465585">
      <w:pPr>
        <w:ind w:firstLine="42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）灌水与施肥：要求中等以上肥力水平，播种前施</w:t>
      </w:r>
      <w:r>
        <w:t>20</w:t>
      </w:r>
      <w:r>
        <w:rPr>
          <w:rFonts w:hint="eastAsia"/>
        </w:rPr>
        <w:t>～</w:t>
      </w:r>
      <w:r>
        <w:t>25</w:t>
      </w:r>
      <w:r>
        <w:rPr>
          <w:rFonts w:hint="eastAsia"/>
        </w:rPr>
        <w:t>千克磷酸二铵，播种时种肥</w:t>
      </w:r>
      <w:r>
        <w:t>5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千克磷酸二铵，开春后追施返青肥</w:t>
      </w:r>
      <w:r>
        <w:t>10</w:t>
      </w:r>
      <w:r>
        <w:rPr>
          <w:rFonts w:hint="eastAsia"/>
        </w:rPr>
        <w:t>～</w:t>
      </w:r>
      <w:r>
        <w:t>15</w:t>
      </w:r>
      <w:r>
        <w:rPr>
          <w:rFonts w:hint="eastAsia"/>
        </w:rPr>
        <w:t>千克尿素，头水追施尿素</w:t>
      </w:r>
      <w:r>
        <w:t>5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千克。开春后灌水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次。</w:t>
      </w:r>
    </w:p>
    <w:p w:rsidR="00465585" w:rsidRDefault="00465585" w:rsidP="00465585">
      <w:pPr>
        <w:ind w:firstLine="42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）生育期间注意及时防治杂草和病虫害。</w:t>
      </w:r>
    </w:p>
    <w:p w:rsidR="00465585" w:rsidRDefault="00465585" w:rsidP="00465585">
      <w:pPr>
        <w:ind w:firstLine="422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适宜南疆早熟冬麦区种植。</w:t>
      </w:r>
    </w:p>
    <w:p w:rsidR="00465585" w:rsidRDefault="00465585" w:rsidP="00465585">
      <w:pPr>
        <w:ind w:firstLine="422"/>
      </w:pPr>
      <w:r>
        <w:rPr>
          <w:rFonts w:hint="eastAsia"/>
          <w:b/>
          <w:bCs/>
        </w:rPr>
        <w:t>选育（引进）单位：</w:t>
      </w:r>
      <w:r>
        <w:rPr>
          <w:rFonts w:hint="eastAsia"/>
        </w:rPr>
        <w:t>新疆农业科学院粮食作物研究所</w:t>
      </w:r>
    </w:p>
    <w:p w:rsidR="00465585" w:rsidRDefault="00465585" w:rsidP="00465585">
      <w:pPr>
        <w:ind w:firstLine="420"/>
      </w:pPr>
      <w:r>
        <w:rPr>
          <w:rFonts w:hint="eastAsia"/>
        </w:rPr>
        <w:t>联系地址：新疆乌鲁木齐市南昌路</w:t>
      </w:r>
      <w:r>
        <w:t>403</w:t>
      </w:r>
      <w:r>
        <w:rPr>
          <w:rFonts w:hint="eastAsia"/>
        </w:rPr>
        <w:t>号</w:t>
      </w:r>
    </w:p>
    <w:p w:rsidR="00465585" w:rsidRDefault="00465585" w:rsidP="00465585">
      <w:pPr>
        <w:ind w:firstLine="420"/>
      </w:pPr>
      <w:r>
        <w:rPr>
          <w:rFonts w:hint="eastAsia"/>
        </w:rPr>
        <w:t>邮政编码：</w:t>
      </w:r>
      <w:r>
        <w:t>830091</w:t>
      </w:r>
    </w:p>
    <w:p w:rsidR="00465585" w:rsidRDefault="00465585" w:rsidP="00465585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人：黄天荣</w:t>
      </w:r>
    </w:p>
    <w:p w:rsidR="00465585" w:rsidRDefault="00465585" w:rsidP="00465585">
      <w:pPr>
        <w:ind w:firstLine="420"/>
      </w:pPr>
      <w:r>
        <w:rPr>
          <w:rFonts w:hint="eastAsia"/>
        </w:rPr>
        <w:t>联系电话：</w:t>
      </w:r>
      <w:r>
        <w:t>13999846432</w:t>
      </w:r>
    </w:p>
    <w:p w:rsidR="00465585" w:rsidRDefault="00465585" w:rsidP="00465585">
      <w:pPr>
        <w:ind w:firstLine="420"/>
      </w:pPr>
      <w:r>
        <w:t>电子邮箱</w:t>
      </w:r>
      <w:r>
        <w:rPr>
          <w:rFonts w:hint="eastAsia"/>
        </w:rPr>
        <w:t>：</w:t>
      </w:r>
      <w:hyperlink r:id="rId7" w:history="1">
        <w:r>
          <w:t>Htr-872@163.com</w:t>
        </w:r>
      </w:hyperlink>
      <w:bookmarkEnd w:id="47"/>
      <w:bookmarkEnd w:id="48"/>
      <w:bookmarkEnd w:id="49"/>
      <w:bookmarkEnd w:id="50"/>
      <w:bookmarkEnd w:id="51"/>
    </w:p>
    <w:p w:rsidR="00EC2E29" w:rsidRPr="00465585" w:rsidRDefault="00EC2E29"/>
    <w:sectPr w:rsidR="00EC2E29" w:rsidRPr="00465585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50" w:rsidRDefault="00F12950" w:rsidP="004E6B17">
      <w:r>
        <w:separator/>
      </w:r>
    </w:p>
  </w:endnote>
  <w:endnote w:type="continuationSeparator" w:id="0">
    <w:p w:rsidR="00F12950" w:rsidRDefault="00F12950" w:rsidP="004E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50" w:rsidRDefault="00F12950" w:rsidP="004E6B17">
      <w:r>
        <w:separator/>
      </w:r>
    </w:p>
  </w:footnote>
  <w:footnote w:type="continuationSeparator" w:id="0">
    <w:p w:rsidR="00F12950" w:rsidRDefault="00F12950" w:rsidP="004E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FF6"/>
    <w:multiLevelType w:val="multilevel"/>
    <w:tmpl w:val="54929FF6"/>
    <w:lvl w:ilvl="0">
      <w:start w:val="1"/>
      <w:numFmt w:val="chineseCountingThousand"/>
      <w:lvlText w:val="(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585"/>
    <w:rsid w:val="00465585"/>
    <w:rsid w:val="004E6B17"/>
    <w:rsid w:val="00554B4D"/>
    <w:rsid w:val="00EC2E29"/>
    <w:rsid w:val="00F1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46558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65585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5585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5585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4E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B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B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r-87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2015-09-17T02:31:00Z</dcterms:created>
  <dcterms:modified xsi:type="dcterms:W3CDTF">2015-09-17T07:18:00Z</dcterms:modified>
</cp:coreProperties>
</file>