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01" w:rsidRDefault="00A23201" w:rsidP="00A23201">
      <w:pPr>
        <w:pStyle w:val="2"/>
        <w:spacing w:line="240" w:lineRule="auto"/>
        <w:ind w:firstLine="643"/>
        <w:rPr>
          <w:rFonts w:ascii="Times New Roman" w:hAnsi="Times New Roman"/>
        </w:rPr>
      </w:pPr>
      <w:bookmarkStart w:id="0" w:name="_Toc310608159"/>
      <w:bookmarkStart w:id="1" w:name="_Toc310608514"/>
      <w:bookmarkStart w:id="2" w:name="_Toc310608622"/>
      <w:bookmarkStart w:id="3" w:name="_Toc314580351"/>
      <w:bookmarkStart w:id="4" w:name="_Toc375121804"/>
      <w:bookmarkStart w:id="5" w:name="_Toc375122196"/>
      <w:bookmarkStart w:id="6" w:name="_Toc375122377"/>
      <w:bookmarkStart w:id="7" w:name="_Toc381287394"/>
      <w:bookmarkStart w:id="8" w:name="_Toc402255324"/>
      <w:bookmarkStart w:id="9" w:name="_Toc24483"/>
      <w:bookmarkStart w:id="10" w:name="_Toc406755514"/>
      <w:bookmarkStart w:id="11" w:name="_Toc407090989"/>
      <w:bookmarkStart w:id="12" w:name="_Toc31390"/>
      <w:r>
        <w:rPr>
          <w:rFonts w:ascii="Times New Roman" w:hAnsi="Times New Roman" w:cs="宋体" w:hint="eastAsia"/>
        </w:rPr>
        <w:t>Ⅲ</w:t>
      </w:r>
      <w:r>
        <w:rPr>
          <w:rFonts w:ascii="Times New Roman" w:hAnsi="Times New Roman"/>
        </w:rPr>
        <w:t>.</w:t>
      </w:r>
      <w:r>
        <w:rPr>
          <w:rFonts w:ascii="Times New Roman" w:hAnsi="Times New Roman" w:cs="宋体" w:hint="eastAsia"/>
        </w:rPr>
        <w:t>西南地区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A23201" w:rsidRDefault="00A23201" w:rsidP="00B35103">
      <w:pPr>
        <w:pStyle w:val="3"/>
        <w:keepNext/>
        <w:keepLines/>
        <w:numPr>
          <w:ilvl w:val="0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13" w:name="_Toc310608160"/>
      <w:bookmarkStart w:id="14" w:name="_Toc310608515"/>
      <w:bookmarkStart w:id="15" w:name="_Toc310608623"/>
      <w:bookmarkStart w:id="16" w:name="_Toc314580352"/>
      <w:bookmarkStart w:id="17" w:name="_Toc375121805"/>
      <w:bookmarkStart w:id="18" w:name="_Toc375122197"/>
      <w:bookmarkStart w:id="19" w:name="_Toc375122378"/>
      <w:bookmarkStart w:id="20" w:name="_Toc381287395"/>
      <w:bookmarkStart w:id="21" w:name="_Toc402255325"/>
      <w:bookmarkStart w:id="22" w:name="_Toc12345"/>
      <w:bookmarkStart w:id="23" w:name="_Toc406755515"/>
      <w:bookmarkStart w:id="24" w:name="_Toc407090990"/>
      <w:bookmarkStart w:id="25" w:name="_Toc29928"/>
      <w:proofErr w:type="gramStart"/>
      <w:r>
        <w:rPr>
          <w:rFonts w:ascii="Times New Roman" w:hAnsi="Times New Roman" w:hint="eastAsia"/>
        </w:rPr>
        <w:t>川麦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proofErr w:type="gramEnd"/>
      <w:r>
        <w:rPr>
          <w:rFonts w:ascii="Times New Roman" w:hAnsi="Times New Roman" w:hint="eastAsia"/>
        </w:rPr>
        <w:t>104</w:t>
      </w:r>
      <w:bookmarkEnd w:id="22"/>
      <w:bookmarkEnd w:id="23"/>
      <w:bookmarkEnd w:id="24"/>
      <w:bookmarkEnd w:id="25"/>
    </w:p>
    <w:p w:rsidR="00A23201" w:rsidRDefault="00A23201" w:rsidP="00A23201">
      <w:pPr>
        <w:ind w:firstLineChars="170" w:firstLine="358"/>
        <w:rPr>
          <w:rFonts w:cs="宋体"/>
        </w:rPr>
      </w:pPr>
      <w:bookmarkStart w:id="26" w:name="_Toc309635643"/>
      <w:r>
        <w:rPr>
          <w:rFonts w:cs="宋体" w:hint="eastAsia"/>
          <w:b/>
        </w:rPr>
        <w:t>品种来源</w:t>
      </w:r>
      <w:r>
        <w:rPr>
          <w:rFonts w:cs="宋体" w:hint="eastAsia"/>
        </w:rPr>
        <w:t>：</w:t>
      </w:r>
      <w:proofErr w:type="gramStart"/>
      <w:r>
        <w:rPr>
          <w:rFonts w:cs="宋体" w:hint="eastAsia"/>
        </w:rPr>
        <w:t>川麦</w:t>
      </w:r>
      <w:proofErr w:type="gramEnd"/>
      <w:r>
        <w:rPr>
          <w:rFonts w:cs="宋体" w:hint="eastAsia"/>
        </w:rPr>
        <w:t>42/</w:t>
      </w:r>
      <w:r>
        <w:rPr>
          <w:rFonts w:cs="宋体" w:hint="eastAsia"/>
        </w:rPr>
        <w:t>川农</w:t>
      </w:r>
      <w:r>
        <w:rPr>
          <w:rFonts w:cs="宋体" w:hint="eastAsia"/>
        </w:rPr>
        <w:t>16</w:t>
      </w:r>
    </w:p>
    <w:p w:rsidR="00A23201" w:rsidRDefault="00A23201" w:rsidP="00A23201">
      <w:pPr>
        <w:ind w:firstLineChars="170" w:firstLine="358"/>
        <w:rPr>
          <w:rFonts w:cs="宋体"/>
        </w:rPr>
      </w:pPr>
      <w:r>
        <w:rPr>
          <w:rFonts w:cs="宋体" w:hint="eastAsia"/>
          <w:b/>
        </w:rPr>
        <w:t>审定情况：</w:t>
      </w:r>
      <w:r>
        <w:rPr>
          <w:rFonts w:cs="宋体" w:hint="eastAsia"/>
        </w:rPr>
        <w:t>2012</w:t>
      </w:r>
      <w:r>
        <w:rPr>
          <w:rFonts w:cs="宋体" w:hint="eastAsia"/>
        </w:rPr>
        <w:t>年国家和四川省审定</w:t>
      </w:r>
    </w:p>
    <w:p w:rsidR="00A23201" w:rsidRDefault="00A23201" w:rsidP="00A23201">
      <w:pPr>
        <w:ind w:firstLineChars="170" w:firstLine="357"/>
        <w:rPr>
          <w:rFonts w:cs="宋体"/>
        </w:rPr>
      </w:pPr>
      <w:r>
        <w:rPr>
          <w:rFonts w:cs="宋体" w:hint="eastAsia"/>
        </w:rPr>
        <w:t>审定编号：</w:t>
      </w:r>
      <w:proofErr w:type="gramStart"/>
      <w:r>
        <w:rPr>
          <w:rFonts w:cs="宋体" w:hint="eastAsia"/>
        </w:rPr>
        <w:t>国审麦</w:t>
      </w:r>
      <w:proofErr w:type="gramEnd"/>
      <w:r>
        <w:rPr>
          <w:rFonts w:cs="宋体" w:hint="eastAsia"/>
        </w:rPr>
        <w:t>2012002</w:t>
      </w:r>
      <w:r>
        <w:rPr>
          <w:rFonts w:cs="宋体" w:hint="eastAsia"/>
        </w:rPr>
        <w:t>，</w:t>
      </w:r>
      <w:proofErr w:type="gramStart"/>
      <w:r>
        <w:rPr>
          <w:rFonts w:cs="宋体" w:hint="eastAsia"/>
        </w:rPr>
        <w:t>川审麦</w:t>
      </w:r>
      <w:proofErr w:type="gramEnd"/>
      <w:r>
        <w:rPr>
          <w:rFonts w:cs="宋体" w:hint="eastAsia"/>
        </w:rPr>
        <w:t>2012001</w:t>
      </w:r>
    </w:p>
    <w:p w:rsidR="00A23201" w:rsidRDefault="00A23201" w:rsidP="00A23201">
      <w:pPr>
        <w:ind w:firstLineChars="170" w:firstLine="358"/>
        <w:rPr>
          <w:rFonts w:cs="宋体"/>
        </w:rPr>
      </w:pPr>
      <w:r>
        <w:rPr>
          <w:rFonts w:cs="宋体" w:hint="eastAsia"/>
          <w:b/>
        </w:rPr>
        <w:t>特征特性：</w:t>
      </w:r>
      <w:r>
        <w:rPr>
          <w:rFonts w:cs="宋体" w:hint="eastAsia"/>
        </w:rPr>
        <w:t>春性品种，成熟期平均比</w:t>
      </w:r>
      <w:proofErr w:type="gramStart"/>
      <w:r>
        <w:rPr>
          <w:rFonts w:cs="宋体" w:hint="eastAsia"/>
        </w:rPr>
        <w:t>对照川麦</w:t>
      </w:r>
      <w:proofErr w:type="gramEnd"/>
      <w:r>
        <w:rPr>
          <w:rFonts w:cs="宋体" w:hint="eastAsia"/>
        </w:rPr>
        <w:t>42</w:t>
      </w:r>
      <w:r>
        <w:rPr>
          <w:rFonts w:cs="宋体" w:hint="eastAsia"/>
        </w:rPr>
        <w:t>晚熟</w:t>
      </w:r>
      <w:r>
        <w:rPr>
          <w:rFonts w:cs="宋体" w:hint="eastAsia"/>
        </w:rPr>
        <w:t>1</w:t>
      </w:r>
      <w:r>
        <w:rPr>
          <w:rFonts w:cs="宋体" w:hint="eastAsia"/>
        </w:rPr>
        <w:t>天。幼苗半直立，苗叶较窄，分蘖力强。株高</w:t>
      </w:r>
      <w:r>
        <w:rPr>
          <w:rFonts w:cs="宋体" w:hint="eastAsia"/>
        </w:rPr>
        <w:t>84</w:t>
      </w:r>
      <w:r>
        <w:rPr>
          <w:rFonts w:cs="宋体" w:hint="eastAsia"/>
        </w:rPr>
        <w:t>厘米，</w:t>
      </w:r>
      <w:proofErr w:type="gramStart"/>
      <w:r>
        <w:rPr>
          <w:rFonts w:cs="宋体" w:hint="eastAsia"/>
        </w:rPr>
        <w:t>株型较</w:t>
      </w:r>
      <w:proofErr w:type="gramEnd"/>
      <w:r>
        <w:rPr>
          <w:rFonts w:cs="宋体" w:hint="eastAsia"/>
        </w:rPr>
        <w:t>紧凑。穗层整齐，熟相好。穗长方形，长芒，白壳，红粒，籽粒半角质，均匀、较饱满。亩穗数</w:t>
      </w:r>
      <w:r>
        <w:rPr>
          <w:rFonts w:cs="宋体" w:hint="eastAsia"/>
        </w:rPr>
        <w:t>25.2</w:t>
      </w:r>
      <w:r>
        <w:rPr>
          <w:rFonts w:cs="宋体" w:hint="eastAsia"/>
        </w:rPr>
        <w:t>万穗、穗粒数</w:t>
      </w:r>
      <w:r>
        <w:rPr>
          <w:rFonts w:cs="宋体" w:hint="eastAsia"/>
        </w:rPr>
        <w:t>35.7</w:t>
      </w:r>
      <w:r>
        <w:rPr>
          <w:rFonts w:cs="宋体" w:hint="eastAsia"/>
        </w:rPr>
        <w:t>粒、千粒重</w:t>
      </w:r>
      <w:r>
        <w:rPr>
          <w:rFonts w:cs="宋体" w:hint="eastAsia"/>
        </w:rPr>
        <w:t>46.6</w:t>
      </w:r>
      <w:r>
        <w:rPr>
          <w:rFonts w:cs="宋体" w:hint="eastAsia"/>
        </w:rPr>
        <w:t>克。抗病性鉴定结果</w:t>
      </w:r>
      <w:r>
        <w:rPr>
          <w:rFonts w:cs="宋体" w:hint="eastAsia"/>
        </w:rPr>
        <w:t xml:space="preserve">: </w:t>
      </w:r>
      <w:r>
        <w:rPr>
          <w:rFonts w:cs="宋体" w:hint="eastAsia"/>
        </w:rPr>
        <w:t>近免疫条锈病</w:t>
      </w:r>
      <w:r>
        <w:rPr>
          <w:rFonts w:cs="宋体" w:hint="eastAsia"/>
        </w:rPr>
        <w:t>,</w:t>
      </w:r>
      <w:r>
        <w:rPr>
          <w:rFonts w:cs="宋体" w:hint="eastAsia"/>
        </w:rPr>
        <w:t>中感白粉病</w:t>
      </w:r>
      <w:r>
        <w:rPr>
          <w:rFonts w:cs="宋体" w:hint="eastAsia"/>
        </w:rPr>
        <w:t xml:space="preserve">, </w:t>
      </w:r>
      <w:r>
        <w:rPr>
          <w:rFonts w:cs="宋体" w:hint="eastAsia"/>
        </w:rPr>
        <w:t>中感</w:t>
      </w:r>
      <w:r>
        <w:rPr>
          <w:rFonts w:cs="宋体" w:hint="eastAsia"/>
        </w:rPr>
        <w:t>-</w:t>
      </w:r>
      <w:r>
        <w:rPr>
          <w:rFonts w:cs="宋体" w:hint="eastAsia"/>
        </w:rPr>
        <w:t>高感白粉病、高感赤霉病、叶锈病。</w:t>
      </w:r>
      <w:r>
        <w:rPr>
          <w:rFonts w:cs="宋体" w:hint="eastAsia"/>
        </w:rPr>
        <w:t>2011</w:t>
      </w:r>
      <w:r>
        <w:rPr>
          <w:rFonts w:cs="宋体" w:hint="eastAsia"/>
        </w:rPr>
        <w:t>年、</w:t>
      </w:r>
      <w:r>
        <w:rPr>
          <w:rFonts w:cs="宋体" w:hint="eastAsia"/>
        </w:rPr>
        <w:t>2012</w:t>
      </w:r>
      <w:r>
        <w:rPr>
          <w:rFonts w:cs="宋体" w:hint="eastAsia"/>
        </w:rPr>
        <w:t>年品质测定结果分别为：籽粒容重</w:t>
      </w:r>
      <w:r>
        <w:rPr>
          <w:rFonts w:cs="宋体" w:hint="eastAsia"/>
        </w:rPr>
        <w:t>806</w:t>
      </w:r>
      <w:r>
        <w:rPr>
          <w:rFonts w:cs="宋体" w:hint="eastAsia"/>
        </w:rPr>
        <w:t>克</w:t>
      </w:r>
      <w:r>
        <w:rPr>
          <w:rFonts w:cs="宋体" w:hint="eastAsia"/>
        </w:rPr>
        <w:t>/</w:t>
      </w:r>
      <w:r>
        <w:rPr>
          <w:rFonts w:cs="宋体" w:hint="eastAsia"/>
        </w:rPr>
        <w:t>升、</w:t>
      </w:r>
      <w:r>
        <w:rPr>
          <w:rFonts w:cs="宋体" w:hint="eastAsia"/>
        </w:rPr>
        <w:t>791</w:t>
      </w:r>
      <w:r>
        <w:rPr>
          <w:rFonts w:cs="宋体" w:hint="eastAsia"/>
        </w:rPr>
        <w:t>克</w:t>
      </w:r>
      <w:r>
        <w:rPr>
          <w:rFonts w:cs="宋体" w:hint="eastAsia"/>
        </w:rPr>
        <w:t>/</w:t>
      </w:r>
      <w:r>
        <w:rPr>
          <w:rFonts w:cs="宋体" w:hint="eastAsia"/>
        </w:rPr>
        <w:t>升，粗蛋白含量</w:t>
      </w:r>
      <w:r>
        <w:rPr>
          <w:rFonts w:cs="宋体" w:hint="eastAsia"/>
        </w:rPr>
        <w:t>13.02</w:t>
      </w:r>
      <w:r>
        <w:rPr>
          <w:rFonts w:cs="宋体" w:hint="eastAsia"/>
        </w:rPr>
        <w:t>﹪、</w:t>
      </w:r>
      <w:r>
        <w:rPr>
          <w:rFonts w:cs="宋体" w:hint="eastAsia"/>
        </w:rPr>
        <w:t>12.06</w:t>
      </w:r>
      <w:r>
        <w:rPr>
          <w:rFonts w:cs="宋体" w:hint="eastAsia"/>
        </w:rPr>
        <w:t>﹪；面粉湿面筋含量</w:t>
      </w:r>
      <w:r>
        <w:rPr>
          <w:rFonts w:cs="宋体" w:hint="eastAsia"/>
        </w:rPr>
        <w:t>26.53</w:t>
      </w:r>
      <w:r>
        <w:rPr>
          <w:rFonts w:cs="宋体" w:hint="eastAsia"/>
        </w:rPr>
        <w:t>﹪、</w:t>
      </w:r>
      <w:r>
        <w:rPr>
          <w:rFonts w:cs="宋体" w:hint="eastAsia"/>
        </w:rPr>
        <w:t>25.9</w:t>
      </w:r>
      <w:r>
        <w:rPr>
          <w:rFonts w:cs="宋体" w:hint="eastAsia"/>
        </w:rPr>
        <w:t>﹪</w:t>
      </w:r>
      <w:r>
        <w:rPr>
          <w:rFonts w:cs="宋体" w:hint="eastAsia"/>
        </w:rPr>
        <w:t>,</w:t>
      </w:r>
      <w:r>
        <w:rPr>
          <w:rFonts w:cs="宋体" w:hint="eastAsia"/>
        </w:rPr>
        <w:t>沉降值</w:t>
      </w:r>
      <w:r>
        <w:rPr>
          <w:rFonts w:cs="宋体" w:hint="eastAsia"/>
        </w:rPr>
        <w:t>35.0</w:t>
      </w:r>
      <w:r>
        <w:rPr>
          <w:rFonts w:cs="宋体" w:hint="eastAsia"/>
        </w:rPr>
        <w:t>毫升、</w:t>
      </w:r>
      <w:r>
        <w:rPr>
          <w:rFonts w:cs="宋体" w:hint="eastAsia"/>
        </w:rPr>
        <w:t>29.8</w:t>
      </w:r>
      <w:r>
        <w:rPr>
          <w:rFonts w:cs="宋体" w:hint="eastAsia"/>
        </w:rPr>
        <w:t>毫升</w:t>
      </w:r>
      <w:r>
        <w:rPr>
          <w:rFonts w:cs="宋体" w:hint="eastAsia"/>
        </w:rPr>
        <w:t xml:space="preserve">, </w:t>
      </w:r>
      <w:r>
        <w:rPr>
          <w:rFonts w:cs="宋体" w:hint="eastAsia"/>
        </w:rPr>
        <w:t>吸水率</w:t>
      </w:r>
      <w:r>
        <w:rPr>
          <w:rFonts w:cs="宋体" w:hint="eastAsia"/>
        </w:rPr>
        <w:t>54.4</w:t>
      </w:r>
      <w:r>
        <w:rPr>
          <w:rFonts w:cs="宋体" w:hint="eastAsia"/>
        </w:rPr>
        <w:t>﹪、</w:t>
      </w:r>
      <w:r>
        <w:rPr>
          <w:rFonts w:cs="宋体" w:hint="eastAsia"/>
        </w:rPr>
        <w:t>50.8</w:t>
      </w:r>
      <w:r>
        <w:rPr>
          <w:rFonts w:cs="宋体" w:hint="eastAsia"/>
        </w:rPr>
        <w:t>﹪</w:t>
      </w:r>
      <w:r>
        <w:rPr>
          <w:rFonts w:cs="宋体" w:hint="eastAsia"/>
        </w:rPr>
        <w:t>,</w:t>
      </w:r>
      <w:r>
        <w:rPr>
          <w:rFonts w:cs="宋体" w:hint="eastAsia"/>
        </w:rPr>
        <w:t>稳定时间</w:t>
      </w:r>
      <w:r>
        <w:rPr>
          <w:rFonts w:cs="宋体" w:hint="eastAsia"/>
        </w:rPr>
        <w:t>5.8min</w:t>
      </w:r>
      <w:r>
        <w:rPr>
          <w:rFonts w:cs="宋体" w:hint="eastAsia"/>
        </w:rPr>
        <w:t>、</w:t>
      </w:r>
      <w:r>
        <w:rPr>
          <w:rFonts w:cs="宋体" w:hint="eastAsia"/>
        </w:rPr>
        <w:t>1.9min,</w:t>
      </w:r>
      <w:r>
        <w:rPr>
          <w:rFonts w:cs="宋体" w:hint="eastAsia"/>
        </w:rPr>
        <w:t>最大拉伸阻力</w:t>
      </w:r>
      <w:r>
        <w:rPr>
          <w:rFonts w:cs="宋体" w:hint="eastAsia"/>
        </w:rPr>
        <w:t>515EU</w:t>
      </w:r>
      <w:r>
        <w:rPr>
          <w:rFonts w:cs="宋体" w:hint="eastAsia"/>
        </w:rPr>
        <w:t>、</w:t>
      </w:r>
      <w:r>
        <w:rPr>
          <w:rFonts w:cs="宋体" w:hint="eastAsia"/>
        </w:rPr>
        <w:t>810EU</w:t>
      </w:r>
      <w:r>
        <w:rPr>
          <w:rFonts w:cs="宋体" w:hint="eastAsia"/>
        </w:rPr>
        <w:t>；延展性</w:t>
      </w:r>
      <w:r>
        <w:rPr>
          <w:rFonts w:cs="宋体" w:hint="eastAsia"/>
        </w:rPr>
        <w:t>168mm</w:t>
      </w:r>
      <w:r>
        <w:rPr>
          <w:rFonts w:cs="宋体" w:hint="eastAsia"/>
        </w:rPr>
        <w:t>、</w:t>
      </w:r>
      <w:r>
        <w:rPr>
          <w:rFonts w:cs="宋体" w:hint="eastAsia"/>
        </w:rPr>
        <w:t>126mm</w:t>
      </w:r>
      <w:r>
        <w:rPr>
          <w:rFonts w:cs="宋体" w:hint="eastAsia"/>
        </w:rPr>
        <w:t>。</w:t>
      </w:r>
    </w:p>
    <w:p w:rsidR="00A23201" w:rsidRDefault="00A23201" w:rsidP="00A23201">
      <w:pPr>
        <w:ind w:firstLineChars="170" w:firstLine="358"/>
        <w:rPr>
          <w:rFonts w:cs="宋体"/>
        </w:rPr>
      </w:pPr>
      <w:r>
        <w:rPr>
          <w:rFonts w:cs="宋体" w:hint="eastAsia"/>
          <w:b/>
        </w:rPr>
        <w:t>产量表现：</w:t>
      </w:r>
      <w:r>
        <w:rPr>
          <w:rFonts w:cs="宋体" w:hint="eastAsia"/>
        </w:rPr>
        <w:t>2010</w:t>
      </w:r>
      <w:r>
        <w:rPr>
          <w:rFonts w:cs="宋体" w:hint="eastAsia"/>
        </w:rPr>
        <w:t>～</w:t>
      </w:r>
      <w:r>
        <w:rPr>
          <w:rFonts w:cs="宋体" w:hint="eastAsia"/>
        </w:rPr>
        <w:t>2011</w:t>
      </w:r>
      <w:r>
        <w:rPr>
          <w:rFonts w:cs="宋体" w:hint="eastAsia"/>
        </w:rPr>
        <w:t>年度参加长江上游冬麦</w:t>
      </w:r>
      <w:proofErr w:type="gramStart"/>
      <w:r>
        <w:rPr>
          <w:rFonts w:cs="宋体" w:hint="eastAsia"/>
        </w:rPr>
        <w:t>组品种</w:t>
      </w:r>
      <w:proofErr w:type="gramEnd"/>
      <w:r>
        <w:rPr>
          <w:rFonts w:cs="宋体" w:hint="eastAsia"/>
        </w:rPr>
        <w:t>区域试验，平均亩产</w:t>
      </w:r>
      <w:r>
        <w:rPr>
          <w:rFonts w:cs="宋体" w:hint="eastAsia"/>
        </w:rPr>
        <w:t>437.3</w:t>
      </w:r>
      <w:r>
        <w:rPr>
          <w:rFonts w:cs="宋体" w:hint="eastAsia"/>
        </w:rPr>
        <w:t>千克，比</w:t>
      </w:r>
      <w:proofErr w:type="gramStart"/>
      <w:r>
        <w:rPr>
          <w:rFonts w:cs="宋体" w:hint="eastAsia"/>
        </w:rPr>
        <w:t>对照川麦</w:t>
      </w:r>
      <w:proofErr w:type="gramEnd"/>
      <w:r>
        <w:rPr>
          <w:rFonts w:cs="宋体" w:hint="eastAsia"/>
        </w:rPr>
        <w:t>42</w:t>
      </w:r>
      <w:r>
        <w:rPr>
          <w:rFonts w:cs="宋体" w:hint="eastAsia"/>
        </w:rPr>
        <w:t>增产</w:t>
      </w:r>
      <w:r>
        <w:rPr>
          <w:rFonts w:cs="宋体" w:hint="eastAsia"/>
        </w:rPr>
        <w:t>10.8%</w:t>
      </w:r>
      <w:r>
        <w:rPr>
          <w:rFonts w:cs="宋体" w:hint="eastAsia"/>
        </w:rPr>
        <w:t>；</w:t>
      </w:r>
      <w:r>
        <w:rPr>
          <w:rFonts w:cs="宋体" w:hint="eastAsia"/>
        </w:rPr>
        <w:t>2011</w:t>
      </w:r>
      <w:r>
        <w:rPr>
          <w:rFonts w:cs="宋体" w:hint="eastAsia"/>
        </w:rPr>
        <w:t>～</w:t>
      </w:r>
      <w:r>
        <w:rPr>
          <w:rFonts w:cs="宋体" w:hint="eastAsia"/>
        </w:rPr>
        <w:t>2012</w:t>
      </w:r>
      <w:r>
        <w:rPr>
          <w:rFonts w:cs="宋体" w:hint="eastAsia"/>
        </w:rPr>
        <w:t>年度续试，平均亩产</w:t>
      </w:r>
      <w:r>
        <w:rPr>
          <w:rFonts w:cs="宋体" w:hint="eastAsia"/>
        </w:rPr>
        <w:t>380.1</w:t>
      </w:r>
      <w:r>
        <w:rPr>
          <w:rFonts w:cs="宋体" w:hint="eastAsia"/>
        </w:rPr>
        <w:t>千克，比</w:t>
      </w:r>
      <w:proofErr w:type="gramStart"/>
      <w:r>
        <w:rPr>
          <w:rFonts w:cs="宋体" w:hint="eastAsia"/>
        </w:rPr>
        <w:t>对照川麦</w:t>
      </w:r>
      <w:proofErr w:type="gramEnd"/>
      <w:r>
        <w:rPr>
          <w:rFonts w:cs="宋体" w:hint="eastAsia"/>
        </w:rPr>
        <w:t>42</w:t>
      </w:r>
      <w:r>
        <w:rPr>
          <w:rFonts w:cs="宋体" w:hint="eastAsia"/>
        </w:rPr>
        <w:t>增产</w:t>
      </w:r>
      <w:r>
        <w:rPr>
          <w:rFonts w:cs="宋体" w:hint="eastAsia"/>
        </w:rPr>
        <w:t>6.1%</w:t>
      </w:r>
      <w:r>
        <w:rPr>
          <w:rFonts w:cs="宋体" w:hint="eastAsia"/>
        </w:rPr>
        <w:t>。</w:t>
      </w:r>
      <w:r>
        <w:rPr>
          <w:rFonts w:cs="宋体" w:hint="eastAsia"/>
        </w:rPr>
        <w:t>2011</w:t>
      </w:r>
      <w:r>
        <w:rPr>
          <w:rFonts w:cs="宋体" w:hint="eastAsia"/>
        </w:rPr>
        <w:t>～</w:t>
      </w:r>
      <w:r>
        <w:rPr>
          <w:rFonts w:cs="宋体" w:hint="eastAsia"/>
        </w:rPr>
        <w:t>2012</w:t>
      </w:r>
      <w:r>
        <w:rPr>
          <w:rFonts w:cs="宋体" w:hint="eastAsia"/>
        </w:rPr>
        <w:t>年生产试验，平均亩产</w:t>
      </w:r>
      <w:r>
        <w:rPr>
          <w:rFonts w:cs="宋体" w:hint="eastAsia"/>
        </w:rPr>
        <w:t>391.2</w:t>
      </w:r>
      <w:r>
        <w:rPr>
          <w:rFonts w:cs="宋体" w:hint="eastAsia"/>
        </w:rPr>
        <w:t>千克，比对照增产</w:t>
      </w:r>
      <w:r>
        <w:rPr>
          <w:rFonts w:cs="宋体" w:hint="eastAsia"/>
        </w:rPr>
        <w:t>13.1%</w:t>
      </w:r>
      <w:r>
        <w:rPr>
          <w:rFonts w:cs="宋体" w:hint="eastAsia"/>
        </w:rPr>
        <w:t>。</w:t>
      </w:r>
    </w:p>
    <w:p w:rsidR="00A23201" w:rsidRDefault="00A23201" w:rsidP="00A23201">
      <w:pPr>
        <w:ind w:firstLineChars="170" w:firstLine="358"/>
        <w:rPr>
          <w:rFonts w:cs="宋体"/>
          <w:b/>
        </w:rPr>
      </w:pPr>
      <w:r>
        <w:rPr>
          <w:rFonts w:cs="宋体" w:hint="eastAsia"/>
          <w:b/>
        </w:rPr>
        <w:t>栽培要点：</w:t>
      </w:r>
    </w:p>
    <w:p w:rsidR="00A23201" w:rsidRDefault="00A23201" w:rsidP="00A23201">
      <w:pPr>
        <w:ind w:firstLineChars="170" w:firstLine="357"/>
        <w:rPr>
          <w:rFonts w:cs="宋体"/>
        </w:rPr>
      </w:pPr>
      <w:r>
        <w:rPr>
          <w:rFonts w:cs="宋体" w:hint="eastAsia"/>
        </w:rPr>
        <w:t xml:space="preserve">1. </w:t>
      </w:r>
      <w:r>
        <w:rPr>
          <w:rFonts w:cs="宋体" w:hint="eastAsia"/>
        </w:rPr>
        <w:t>适宜播种期</w:t>
      </w:r>
      <w:r>
        <w:rPr>
          <w:rFonts w:cs="宋体" w:hint="eastAsia"/>
        </w:rPr>
        <w:t>10</w:t>
      </w:r>
      <w:r>
        <w:rPr>
          <w:rFonts w:cs="宋体" w:hint="eastAsia"/>
        </w:rPr>
        <w:t>月底到至</w:t>
      </w:r>
      <w:r>
        <w:rPr>
          <w:rFonts w:cs="宋体" w:hint="eastAsia"/>
        </w:rPr>
        <w:t>11</w:t>
      </w:r>
      <w:r>
        <w:rPr>
          <w:rFonts w:cs="宋体" w:hint="eastAsia"/>
        </w:rPr>
        <w:t>月初，每亩适宜基本苗</w:t>
      </w:r>
      <w:r>
        <w:rPr>
          <w:rFonts w:cs="宋体" w:hint="eastAsia"/>
        </w:rPr>
        <w:t>10</w:t>
      </w:r>
      <w:r>
        <w:rPr>
          <w:rFonts w:cs="宋体" w:hint="eastAsia"/>
        </w:rPr>
        <w:t>万～</w:t>
      </w:r>
      <w:r>
        <w:rPr>
          <w:rFonts w:cs="宋体" w:hint="eastAsia"/>
        </w:rPr>
        <w:t>14</w:t>
      </w:r>
      <w:r>
        <w:rPr>
          <w:rFonts w:cs="宋体" w:hint="eastAsia"/>
        </w:rPr>
        <w:t>万苗。</w:t>
      </w:r>
    </w:p>
    <w:p w:rsidR="00A23201" w:rsidRDefault="00A23201" w:rsidP="00A23201">
      <w:pPr>
        <w:ind w:firstLineChars="170" w:firstLine="357"/>
        <w:rPr>
          <w:rFonts w:cs="宋体"/>
        </w:rPr>
      </w:pPr>
      <w:r>
        <w:rPr>
          <w:rFonts w:cs="宋体" w:hint="eastAsia"/>
        </w:rPr>
        <w:t xml:space="preserve">2. </w:t>
      </w:r>
      <w:r>
        <w:rPr>
          <w:rFonts w:cs="宋体" w:hint="eastAsia"/>
        </w:rPr>
        <w:t>注意防治蚜虫、白粉病和叶锈病。</w:t>
      </w:r>
    </w:p>
    <w:p w:rsidR="00A23201" w:rsidRDefault="00A23201" w:rsidP="00A23201">
      <w:pPr>
        <w:ind w:firstLineChars="170" w:firstLine="358"/>
        <w:rPr>
          <w:rFonts w:cs="宋体"/>
        </w:rPr>
      </w:pPr>
      <w:r>
        <w:rPr>
          <w:rFonts w:cs="宋体" w:hint="eastAsia"/>
          <w:b/>
        </w:rPr>
        <w:t>适宜区域：</w:t>
      </w:r>
      <w:r>
        <w:rPr>
          <w:rFonts w:cs="宋体" w:hint="eastAsia"/>
        </w:rPr>
        <w:t>适宜在西南冬麦区的四川省、贵州省、重庆市、陕西省汉中和安康地区、湖北省襄樊地区、甘肃省</w:t>
      </w:r>
      <w:proofErr w:type="gramStart"/>
      <w:r>
        <w:rPr>
          <w:rFonts w:cs="宋体" w:hint="eastAsia"/>
        </w:rPr>
        <w:t>徽成盆地川坝</w:t>
      </w:r>
      <w:proofErr w:type="gramEnd"/>
      <w:r>
        <w:rPr>
          <w:rFonts w:cs="宋体" w:hint="eastAsia"/>
        </w:rPr>
        <w:t>河谷种植。</w:t>
      </w:r>
    </w:p>
    <w:p w:rsidR="00A23201" w:rsidRDefault="00A23201" w:rsidP="00A23201">
      <w:pPr>
        <w:ind w:firstLineChars="170" w:firstLine="358"/>
        <w:rPr>
          <w:rFonts w:cs="宋体"/>
        </w:rPr>
      </w:pPr>
      <w:r>
        <w:rPr>
          <w:rFonts w:cs="宋体" w:hint="eastAsia"/>
          <w:b/>
        </w:rPr>
        <w:t>选育单位：</w:t>
      </w:r>
      <w:r>
        <w:rPr>
          <w:rFonts w:cs="宋体" w:hint="eastAsia"/>
        </w:rPr>
        <w:t>四川省农业科学院作物研究所</w:t>
      </w:r>
    </w:p>
    <w:p w:rsidR="00A23201" w:rsidRDefault="00A23201" w:rsidP="00A23201">
      <w:pPr>
        <w:ind w:firstLineChars="170" w:firstLine="357"/>
        <w:rPr>
          <w:rFonts w:cs="宋体"/>
        </w:rPr>
      </w:pPr>
      <w:r>
        <w:rPr>
          <w:rFonts w:cs="宋体" w:hint="eastAsia"/>
        </w:rPr>
        <w:t>联系地址：四川省成都市锦江区狮子山路</w:t>
      </w:r>
      <w:r>
        <w:rPr>
          <w:rFonts w:cs="宋体" w:hint="eastAsia"/>
        </w:rPr>
        <w:t>4</w:t>
      </w:r>
      <w:r>
        <w:rPr>
          <w:rFonts w:cs="宋体" w:hint="eastAsia"/>
        </w:rPr>
        <w:t>号</w:t>
      </w:r>
    </w:p>
    <w:p w:rsidR="00A23201" w:rsidRDefault="00A23201" w:rsidP="00A23201">
      <w:pPr>
        <w:ind w:firstLineChars="170" w:firstLine="357"/>
        <w:rPr>
          <w:rFonts w:cs="宋体"/>
        </w:rPr>
      </w:pPr>
      <w:r>
        <w:rPr>
          <w:rFonts w:cs="宋体" w:hint="eastAsia"/>
        </w:rPr>
        <w:t>邮政编码：</w:t>
      </w:r>
      <w:r>
        <w:rPr>
          <w:rFonts w:cs="宋体" w:hint="eastAsia"/>
        </w:rPr>
        <w:t>610066</w:t>
      </w:r>
    </w:p>
    <w:p w:rsidR="00A23201" w:rsidRDefault="00A23201" w:rsidP="00A23201">
      <w:pPr>
        <w:ind w:firstLineChars="170" w:firstLine="357"/>
        <w:rPr>
          <w:rFonts w:cs="宋体"/>
        </w:rPr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人：杨武云</w:t>
      </w:r>
    </w:p>
    <w:p w:rsidR="00A23201" w:rsidRDefault="00A23201" w:rsidP="00A23201">
      <w:pPr>
        <w:ind w:firstLineChars="170" w:firstLine="357"/>
        <w:rPr>
          <w:rFonts w:cs="宋体"/>
        </w:rPr>
      </w:pPr>
      <w:r>
        <w:rPr>
          <w:rFonts w:cs="宋体" w:hint="eastAsia"/>
        </w:rPr>
        <w:t>联系电话：</w:t>
      </w:r>
      <w:r>
        <w:rPr>
          <w:rFonts w:cs="宋体" w:hint="eastAsia"/>
        </w:rPr>
        <w:t>13982076618</w:t>
      </w:r>
    </w:p>
    <w:p w:rsidR="00A23201" w:rsidRDefault="00A23201" w:rsidP="00A23201">
      <w:pPr>
        <w:ind w:firstLineChars="170" w:firstLine="357"/>
        <w:rPr>
          <w:rFonts w:cs="宋体"/>
        </w:rPr>
      </w:pPr>
      <w:r>
        <w:rPr>
          <w:rFonts w:cs="宋体" w:hint="eastAsia"/>
        </w:rPr>
        <w:t>电子邮箱：</w:t>
      </w:r>
      <w:r>
        <w:rPr>
          <w:rFonts w:cs="宋体" w:hint="eastAsia"/>
        </w:rPr>
        <w:t>yangwuyun@126.com</w:t>
      </w:r>
    </w:p>
    <w:p w:rsidR="00A23201" w:rsidRDefault="00A23201" w:rsidP="00B35103">
      <w:pPr>
        <w:pStyle w:val="3"/>
        <w:keepNext/>
        <w:keepLines/>
        <w:numPr>
          <w:ilvl w:val="0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27" w:name="_Toc375121806"/>
      <w:bookmarkStart w:id="28" w:name="_Toc375122198"/>
      <w:bookmarkStart w:id="29" w:name="_Toc375122379"/>
      <w:bookmarkStart w:id="30" w:name="_Toc381287396"/>
      <w:bookmarkStart w:id="31" w:name="_Toc402255326"/>
      <w:bookmarkStart w:id="32" w:name="_Toc5017"/>
      <w:bookmarkStart w:id="33" w:name="_Toc406755516"/>
      <w:bookmarkStart w:id="34" w:name="_Toc407090991"/>
      <w:bookmarkStart w:id="35" w:name="_Toc29305"/>
      <w:bookmarkEnd w:id="26"/>
      <w:proofErr w:type="gramStart"/>
      <w:r>
        <w:rPr>
          <w:rFonts w:ascii="Times New Roman" w:hAnsi="Times New Roman" w:hint="eastAsia"/>
        </w:rPr>
        <w:t>绵</w:t>
      </w:r>
      <w:proofErr w:type="gramEnd"/>
      <w:r>
        <w:rPr>
          <w:rFonts w:ascii="Times New Roman" w:hAnsi="Times New Roman" w:hint="eastAsia"/>
        </w:rPr>
        <w:t>麦</w:t>
      </w:r>
      <w:r>
        <w:rPr>
          <w:rFonts w:ascii="Times New Roman" w:hAnsi="Times New Roman" w:hint="eastAsia"/>
        </w:rPr>
        <w:t>367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A23201" w:rsidRDefault="00A23201" w:rsidP="00A23201">
      <w:pPr>
        <w:ind w:firstLine="422"/>
      </w:pPr>
      <w:r>
        <w:rPr>
          <w:rFonts w:hint="eastAsia"/>
          <w:b/>
          <w:bCs/>
        </w:rPr>
        <w:t>品种来源：</w:t>
      </w:r>
      <w:r>
        <w:rPr>
          <w:rFonts w:hint="eastAsia"/>
        </w:rPr>
        <w:t>选用自育的新品系</w:t>
      </w:r>
      <w:r>
        <w:rPr>
          <w:rFonts w:hint="eastAsia"/>
        </w:rPr>
        <w:t>1275-1</w:t>
      </w:r>
      <w:r>
        <w:rPr>
          <w:rFonts w:hint="eastAsia"/>
        </w:rPr>
        <w:t>作母本，四川省农业科学院作物所育成的新品系</w:t>
      </w:r>
      <w:r>
        <w:rPr>
          <w:rFonts w:hint="eastAsia"/>
        </w:rPr>
        <w:t>99-1522</w:t>
      </w:r>
      <w:r>
        <w:rPr>
          <w:rFonts w:hint="eastAsia"/>
        </w:rPr>
        <w:t>为父本，杂交后采用系谱法选育而成</w:t>
      </w:r>
    </w:p>
    <w:p w:rsidR="00A23201" w:rsidRDefault="00A23201" w:rsidP="00A23201">
      <w:pPr>
        <w:ind w:firstLine="422"/>
      </w:pPr>
      <w:r>
        <w:rPr>
          <w:rFonts w:hint="eastAsia"/>
          <w:b/>
          <w:bCs/>
        </w:rPr>
        <w:t>审定情况：</w:t>
      </w:r>
      <w:r>
        <w:rPr>
          <w:rFonts w:hint="eastAsia"/>
        </w:rPr>
        <w:t>2010</w:t>
      </w:r>
      <w:r>
        <w:rPr>
          <w:rFonts w:hint="eastAsia"/>
        </w:rPr>
        <w:t>年国家审定</w:t>
      </w:r>
    </w:p>
    <w:p w:rsidR="00A23201" w:rsidRDefault="00A23201" w:rsidP="00A23201">
      <w:pPr>
        <w:ind w:firstLine="422"/>
      </w:pPr>
      <w:r>
        <w:rPr>
          <w:rFonts w:hint="eastAsia"/>
          <w:b/>
          <w:bCs/>
        </w:rPr>
        <w:t>审定编号：</w:t>
      </w:r>
      <w:proofErr w:type="gramStart"/>
      <w:r>
        <w:rPr>
          <w:rFonts w:hint="eastAsia"/>
        </w:rPr>
        <w:t>国审麦</w:t>
      </w:r>
      <w:proofErr w:type="gramEnd"/>
      <w:r>
        <w:rPr>
          <w:rFonts w:hint="eastAsia"/>
        </w:rPr>
        <w:t>2010 001</w:t>
      </w:r>
    </w:p>
    <w:p w:rsidR="00A23201" w:rsidRDefault="00A23201" w:rsidP="00A23201">
      <w:pPr>
        <w:ind w:firstLine="422"/>
      </w:pPr>
      <w:r>
        <w:rPr>
          <w:rFonts w:hint="eastAsia"/>
          <w:b/>
          <w:bCs/>
        </w:rPr>
        <w:t>特征特性：</w:t>
      </w:r>
      <w:r>
        <w:rPr>
          <w:rFonts w:hint="eastAsia"/>
        </w:rPr>
        <w:t>该品种全生育期</w:t>
      </w:r>
      <w:r>
        <w:rPr>
          <w:rFonts w:hint="eastAsia"/>
        </w:rPr>
        <w:t>190</w:t>
      </w:r>
      <w:r>
        <w:rPr>
          <w:rFonts w:hint="eastAsia"/>
        </w:rPr>
        <w:t>天，比对照川农</w:t>
      </w:r>
      <w:r>
        <w:rPr>
          <w:rFonts w:hint="eastAsia"/>
        </w:rPr>
        <w:t>16</w:t>
      </w:r>
      <w:r>
        <w:rPr>
          <w:rFonts w:hint="eastAsia"/>
        </w:rPr>
        <w:t>迟熟</w:t>
      </w:r>
      <w:r>
        <w:rPr>
          <w:rFonts w:hint="eastAsia"/>
        </w:rPr>
        <w:t>1</w:t>
      </w:r>
      <w:r>
        <w:rPr>
          <w:rFonts w:hint="eastAsia"/>
        </w:rPr>
        <w:t>天。株高</w:t>
      </w:r>
      <w:r>
        <w:rPr>
          <w:rFonts w:hint="eastAsia"/>
        </w:rPr>
        <w:t>80</w:t>
      </w:r>
      <w:r>
        <w:rPr>
          <w:rFonts w:hint="eastAsia"/>
        </w:rPr>
        <w:t>厘米左右，株型适中，叶色绿色，叶鞘、叶耳均为绿色。</w:t>
      </w:r>
      <w:proofErr w:type="gramStart"/>
      <w:r>
        <w:rPr>
          <w:rFonts w:hint="eastAsia"/>
        </w:rPr>
        <w:t>亩有效穗</w:t>
      </w:r>
      <w:proofErr w:type="gramEnd"/>
      <w:r>
        <w:rPr>
          <w:rFonts w:hint="eastAsia"/>
        </w:rPr>
        <w:t>数</w:t>
      </w:r>
      <w:r>
        <w:rPr>
          <w:rFonts w:hint="eastAsia"/>
        </w:rPr>
        <w:t>22</w:t>
      </w:r>
      <w:r>
        <w:rPr>
          <w:rFonts w:hint="eastAsia"/>
        </w:rPr>
        <w:t>万左右，穗长</w:t>
      </w:r>
      <w:r>
        <w:rPr>
          <w:rFonts w:hint="eastAsia"/>
        </w:rPr>
        <w:t>10-12</w:t>
      </w:r>
      <w:r>
        <w:rPr>
          <w:rFonts w:hint="eastAsia"/>
        </w:rPr>
        <w:t>厘米，平均每穗</w:t>
      </w:r>
      <w:r>
        <w:rPr>
          <w:rFonts w:hint="eastAsia"/>
        </w:rPr>
        <w:t>43</w:t>
      </w:r>
      <w:r>
        <w:rPr>
          <w:rFonts w:hint="eastAsia"/>
        </w:rPr>
        <w:t>粒，千粒重</w:t>
      </w:r>
      <w:r>
        <w:rPr>
          <w:rFonts w:hint="eastAsia"/>
        </w:rPr>
        <w:t>45</w:t>
      </w:r>
      <w:r>
        <w:rPr>
          <w:rFonts w:hint="eastAsia"/>
        </w:rPr>
        <w:t>克左右。品质测定：蛋白质含量</w:t>
      </w:r>
      <w:r>
        <w:rPr>
          <w:rFonts w:hint="eastAsia"/>
        </w:rPr>
        <w:t>12.13</w:t>
      </w:r>
      <w:r>
        <w:rPr>
          <w:rFonts w:hint="eastAsia"/>
        </w:rPr>
        <w:t>％，湿面筋含量</w:t>
      </w:r>
      <w:r>
        <w:rPr>
          <w:rFonts w:hint="eastAsia"/>
        </w:rPr>
        <w:t>21.4%</w:t>
      </w:r>
      <w:r>
        <w:rPr>
          <w:rFonts w:hint="eastAsia"/>
        </w:rPr>
        <w:t>，沉降值</w:t>
      </w:r>
      <w:r>
        <w:rPr>
          <w:rFonts w:hint="eastAsia"/>
        </w:rPr>
        <w:t>29.25</w:t>
      </w:r>
      <w:r>
        <w:rPr>
          <w:rFonts w:hint="eastAsia"/>
        </w:rPr>
        <w:t>毫升，面团稳定时间</w:t>
      </w:r>
      <w:r>
        <w:rPr>
          <w:rFonts w:hint="eastAsia"/>
        </w:rPr>
        <w:t>2.25</w:t>
      </w:r>
      <w:r>
        <w:rPr>
          <w:rFonts w:hint="eastAsia"/>
        </w:rPr>
        <w:t>分钟。经抗病性鉴定：条锈病</w:t>
      </w:r>
      <w:proofErr w:type="gramStart"/>
      <w:r>
        <w:rPr>
          <w:rFonts w:hint="eastAsia"/>
        </w:rPr>
        <w:t>中抗至慢病</w:t>
      </w:r>
      <w:proofErr w:type="gramEnd"/>
      <w:r>
        <w:rPr>
          <w:rFonts w:hint="eastAsia"/>
        </w:rPr>
        <w:t>，白粉病免疫至高抗。</w:t>
      </w:r>
    </w:p>
    <w:p w:rsidR="00A23201" w:rsidRDefault="00A23201" w:rsidP="00A23201">
      <w:pPr>
        <w:ind w:firstLine="422"/>
      </w:pPr>
      <w:r>
        <w:rPr>
          <w:rFonts w:hint="eastAsia"/>
          <w:b/>
          <w:bCs/>
        </w:rPr>
        <w:t>产量表现：</w:t>
      </w:r>
      <w:r>
        <w:rPr>
          <w:rFonts w:hint="eastAsia"/>
        </w:rPr>
        <w:t>2009</w:t>
      </w:r>
      <w:r>
        <w:rPr>
          <w:rFonts w:hint="eastAsia"/>
        </w:rPr>
        <w:t>年度国家长江上游组区域试验，平均亩产</w:t>
      </w:r>
      <w:r>
        <w:rPr>
          <w:rFonts w:hint="eastAsia"/>
        </w:rPr>
        <w:t>374.6</w:t>
      </w:r>
      <w:r>
        <w:rPr>
          <w:rFonts w:hint="eastAsia"/>
        </w:rPr>
        <w:t>千克，比对照川农</w:t>
      </w:r>
      <w:r>
        <w:rPr>
          <w:rFonts w:hint="eastAsia"/>
        </w:rPr>
        <w:t>16</w:t>
      </w:r>
      <w:r>
        <w:rPr>
          <w:rFonts w:hint="eastAsia"/>
        </w:rPr>
        <w:t>增产</w:t>
      </w:r>
      <w:r>
        <w:rPr>
          <w:rFonts w:hint="eastAsia"/>
        </w:rPr>
        <w:t>22.2%</w:t>
      </w:r>
      <w:r>
        <w:rPr>
          <w:rFonts w:hint="eastAsia"/>
        </w:rPr>
        <w:t>；</w:t>
      </w:r>
      <w:r>
        <w:rPr>
          <w:rFonts w:hint="eastAsia"/>
        </w:rPr>
        <w:t>2010</w:t>
      </w:r>
      <w:r>
        <w:rPr>
          <w:rFonts w:hint="eastAsia"/>
        </w:rPr>
        <w:t>年度续试，平均亩产</w:t>
      </w:r>
      <w:r>
        <w:rPr>
          <w:rFonts w:hint="eastAsia"/>
        </w:rPr>
        <w:t>383.5</w:t>
      </w:r>
      <w:r>
        <w:rPr>
          <w:rFonts w:hint="eastAsia"/>
        </w:rPr>
        <w:t>千克，比对照川农</w:t>
      </w:r>
      <w:r>
        <w:rPr>
          <w:rFonts w:hint="eastAsia"/>
        </w:rPr>
        <w:t>16</w:t>
      </w:r>
      <w:r>
        <w:rPr>
          <w:rFonts w:hint="eastAsia"/>
        </w:rPr>
        <w:t>增产</w:t>
      </w:r>
      <w:r>
        <w:rPr>
          <w:rFonts w:hint="eastAsia"/>
        </w:rPr>
        <w:t>5.7%</w:t>
      </w:r>
      <w:r>
        <w:rPr>
          <w:rFonts w:hint="eastAsia"/>
        </w:rPr>
        <w:t>；两年区域试验平均亩产</w:t>
      </w:r>
      <w:r>
        <w:rPr>
          <w:rFonts w:hint="eastAsia"/>
        </w:rPr>
        <w:t>379.1</w:t>
      </w:r>
      <w:r>
        <w:rPr>
          <w:rFonts w:hint="eastAsia"/>
        </w:rPr>
        <w:t>千克，比对照增产</w:t>
      </w:r>
      <w:r>
        <w:rPr>
          <w:rFonts w:hint="eastAsia"/>
        </w:rPr>
        <w:t>13.95%</w:t>
      </w:r>
      <w:r>
        <w:rPr>
          <w:rFonts w:hint="eastAsia"/>
        </w:rPr>
        <w:t>，平均</w:t>
      </w:r>
      <w:proofErr w:type="gramStart"/>
      <w:r>
        <w:rPr>
          <w:rFonts w:hint="eastAsia"/>
        </w:rPr>
        <w:t>增产点次</w:t>
      </w:r>
      <w:proofErr w:type="gramEnd"/>
      <w:r>
        <w:rPr>
          <w:rFonts w:hint="eastAsia"/>
        </w:rPr>
        <w:t>75.8%</w:t>
      </w:r>
      <w:r>
        <w:rPr>
          <w:rFonts w:hint="eastAsia"/>
        </w:rPr>
        <w:t>。</w:t>
      </w:r>
      <w:r>
        <w:rPr>
          <w:rFonts w:hint="eastAsia"/>
        </w:rPr>
        <w:t>2010</w:t>
      </w:r>
      <w:r>
        <w:rPr>
          <w:rFonts w:hint="eastAsia"/>
        </w:rPr>
        <w:t>年生产试验亩产</w:t>
      </w:r>
      <w:r>
        <w:rPr>
          <w:rFonts w:hint="eastAsia"/>
        </w:rPr>
        <w:lastRenderedPageBreak/>
        <w:t>396.1</w:t>
      </w:r>
      <w:r>
        <w:rPr>
          <w:rFonts w:hint="eastAsia"/>
        </w:rPr>
        <w:t>千克，比对照平均增产</w:t>
      </w:r>
      <w:r>
        <w:rPr>
          <w:rFonts w:hint="eastAsia"/>
        </w:rPr>
        <w:t>7.2%</w:t>
      </w:r>
      <w:r>
        <w:rPr>
          <w:rFonts w:hint="eastAsia"/>
        </w:rPr>
        <w:t>。</w:t>
      </w:r>
    </w:p>
    <w:p w:rsidR="00A23201" w:rsidRDefault="00A23201" w:rsidP="00A23201">
      <w:pPr>
        <w:ind w:firstLine="422"/>
      </w:pPr>
      <w:r>
        <w:rPr>
          <w:rFonts w:hint="eastAsia"/>
          <w:b/>
          <w:bCs/>
        </w:rPr>
        <w:t>栽培要点</w:t>
      </w:r>
      <w:r>
        <w:rPr>
          <w:rFonts w:hint="eastAsia"/>
        </w:rPr>
        <w:t>：①适时播种，四川盆地以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日至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日；②合理密植，</w:t>
      </w:r>
      <w:proofErr w:type="gramStart"/>
      <w:r>
        <w:rPr>
          <w:rFonts w:hint="eastAsia"/>
        </w:rPr>
        <w:t>亩基本苗</w:t>
      </w:r>
      <w:proofErr w:type="gramEnd"/>
      <w:r>
        <w:rPr>
          <w:rFonts w:hint="eastAsia"/>
        </w:rPr>
        <w:t>14-16</w:t>
      </w:r>
      <w:r>
        <w:rPr>
          <w:rFonts w:hint="eastAsia"/>
        </w:rPr>
        <w:t>万；③配方施肥，</w:t>
      </w:r>
      <w:proofErr w:type="gramStart"/>
      <w:r>
        <w:rPr>
          <w:rFonts w:hint="eastAsia"/>
        </w:rPr>
        <w:t>重底早追</w:t>
      </w:r>
      <w:proofErr w:type="gramEnd"/>
      <w:r>
        <w:rPr>
          <w:rFonts w:hint="eastAsia"/>
        </w:rPr>
        <w:t>，中等肥力，亩施纯氮</w:t>
      </w:r>
      <w:r>
        <w:rPr>
          <w:rFonts w:hint="eastAsia"/>
        </w:rPr>
        <w:t>12-14</w:t>
      </w:r>
      <w:r>
        <w:rPr>
          <w:rFonts w:hint="eastAsia"/>
        </w:rPr>
        <w:t>千克，</w:t>
      </w:r>
      <w:r>
        <w:rPr>
          <w:rFonts w:hint="eastAsia"/>
        </w:rPr>
        <w:t>N</w:t>
      </w:r>
      <w:r>
        <w:rPr>
          <w:rFonts w:hint="eastAsia"/>
        </w:rPr>
        <w:t>、</w:t>
      </w:r>
      <w:r>
        <w:rPr>
          <w:rFonts w:hint="eastAsia"/>
        </w:rPr>
        <w:t>P</w:t>
      </w:r>
      <w:r>
        <w:rPr>
          <w:rFonts w:hint="eastAsia"/>
        </w:rPr>
        <w:t>、</w:t>
      </w:r>
      <w:r>
        <w:rPr>
          <w:rFonts w:hint="eastAsia"/>
        </w:rPr>
        <w:t>K</w:t>
      </w:r>
      <w:r>
        <w:rPr>
          <w:rFonts w:hint="eastAsia"/>
        </w:rPr>
        <w:t>合理搭配；④根据植保预测预报，综合防治蚜虫和赤霉病。</w:t>
      </w:r>
    </w:p>
    <w:p w:rsidR="00A23201" w:rsidRDefault="00B35103" w:rsidP="00A23201">
      <w:pPr>
        <w:ind w:firstLine="422"/>
      </w:pPr>
      <w:r>
        <w:rPr>
          <w:rFonts w:hint="eastAsia"/>
          <w:b/>
          <w:bCs/>
        </w:rPr>
        <w:t>适宜</w:t>
      </w:r>
      <w:r w:rsidR="00A23201">
        <w:rPr>
          <w:rFonts w:hint="eastAsia"/>
          <w:b/>
          <w:bCs/>
        </w:rPr>
        <w:t>区域：</w:t>
      </w:r>
      <w:r w:rsidR="00A23201">
        <w:rPr>
          <w:rFonts w:hint="eastAsia"/>
        </w:rPr>
        <w:t>适宜在西南冬麦区的四川，重庆西部，云南中部和北部，陕西汉中，湖北襄樊地区，贵州中部和西部种植。</w:t>
      </w:r>
    </w:p>
    <w:p w:rsidR="00A23201" w:rsidRDefault="00A23201" w:rsidP="00A23201">
      <w:pPr>
        <w:ind w:firstLine="422"/>
      </w:pPr>
      <w:r>
        <w:rPr>
          <w:rFonts w:hint="eastAsia"/>
          <w:b/>
          <w:bCs/>
        </w:rPr>
        <w:t>选育单位</w:t>
      </w:r>
      <w:r>
        <w:rPr>
          <w:rFonts w:hint="eastAsia"/>
        </w:rPr>
        <w:t>：绵阳市农业科学研究院</w:t>
      </w:r>
    </w:p>
    <w:p w:rsidR="00A23201" w:rsidRDefault="00A23201" w:rsidP="00A23201">
      <w:pPr>
        <w:ind w:firstLine="420"/>
      </w:pPr>
      <w:r>
        <w:rPr>
          <w:rFonts w:hint="eastAsia"/>
        </w:rPr>
        <w:t>联系地址：绵阳市游仙区松</w:t>
      </w:r>
      <w:proofErr w:type="gramStart"/>
      <w:r>
        <w:rPr>
          <w:rFonts w:hint="eastAsia"/>
        </w:rPr>
        <w:t>垭</w:t>
      </w:r>
      <w:proofErr w:type="gramEnd"/>
      <w:r>
        <w:rPr>
          <w:rFonts w:hint="eastAsia"/>
        </w:rPr>
        <w:t>镇</w:t>
      </w:r>
    </w:p>
    <w:p w:rsidR="00A23201" w:rsidRDefault="00A23201" w:rsidP="00A23201">
      <w:pPr>
        <w:ind w:firstLine="420"/>
      </w:pPr>
      <w:r>
        <w:rPr>
          <w:rFonts w:hint="eastAsia"/>
        </w:rPr>
        <w:t>邮政编码：</w:t>
      </w:r>
      <w:r>
        <w:rPr>
          <w:rFonts w:hint="eastAsia"/>
        </w:rPr>
        <w:t>621023</w:t>
      </w:r>
    </w:p>
    <w:p w:rsidR="00A23201" w:rsidRDefault="00A23201" w:rsidP="00A23201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人：李生荣</w:t>
      </w:r>
    </w:p>
    <w:p w:rsidR="00A23201" w:rsidRDefault="00A23201" w:rsidP="00A23201">
      <w:pPr>
        <w:ind w:firstLine="420"/>
      </w:pPr>
      <w:r>
        <w:rPr>
          <w:rFonts w:hint="eastAsia"/>
        </w:rPr>
        <w:t>电话：</w:t>
      </w:r>
      <w:r>
        <w:rPr>
          <w:rFonts w:hint="eastAsia"/>
        </w:rPr>
        <w:t>18981103165</w:t>
      </w:r>
    </w:p>
    <w:p w:rsidR="00A23201" w:rsidRDefault="00A23201" w:rsidP="00A23201">
      <w:pPr>
        <w:ind w:firstLine="420"/>
      </w:pPr>
      <w:r>
        <w:rPr>
          <w:rFonts w:hint="eastAsia"/>
        </w:rPr>
        <w:t>电子邮箱：</w:t>
      </w:r>
      <w:r>
        <w:t>lishr2000@163.com</w:t>
      </w:r>
    </w:p>
    <w:p w:rsidR="00EC2E29" w:rsidRPr="00A23201" w:rsidRDefault="00EC2E29"/>
    <w:sectPr w:rsidR="00EC2E29" w:rsidRPr="00A23201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006" w:rsidRDefault="002C0006" w:rsidP="00B35103">
      <w:r>
        <w:separator/>
      </w:r>
    </w:p>
  </w:endnote>
  <w:endnote w:type="continuationSeparator" w:id="0">
    <w:p w:rsidR="002C0006" w:rsidRDefault="002C0006" w:rsidP="00B35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006" w:rsidRDefault="002C0006" w:rsidP="00B35103">
      <w:r>
        <w:separator/>
      </w:r>
    </w:p>
  </w:footnote>
  <w:footnote w:type="continuationSeparator" w:id="0">
    <w:p w:rsidR="002C0006" w:rsidRDefault="002C0006" w:rsidP="00B351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9FDF"/>
    <w:multiLevelType w:val="multilevel"/>
    <w:tmpl w:val="54929FDF"/>
    <w:lvl w:ilvl="0">
      <w:start w:val="1"/>
      <w:numFmt w:val="chineseCountingThousand"/>
      <w:lvlText w:val="(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201"/>
    <w:rsid w:val="002C0006"/>
    <w:rsid w:val="00A23201"/>
    <w:rsid w:val="00B35103"/>
    <w:rsid w:val="00E5527B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A232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A23201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23201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23201"/>
    <w:rPr>
      <w:rFonts w:ascii="宋体" w:eastAsia="宋体" w:hAnsi="宋体" w:cs="宋体"/>
      <w:b/>
      <w:bCs/>
      <w:sz w:val="27"/>
      <w:szCs w:val="27"/>
    </w:rPr>
  </w:style>
  <w:style w:type="paragraph" w:styleId="a3">
    <w:name w:val="header"/>
    <w:basedOn w:val="a"/>
    <w:link w:val="Char"/>
    <w:uiPriority w:val="99"/>
    <w:semiHidden/>
    <w:unhideWhenUsed/>
    <w:rsid w:val="00B35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1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1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2</cp:revision>
  <dcterms:created xsi:type="dcterms:W3CDTF">2015-09-17T02:31:00Z</dcterms:created>
  <dcterms:modified xsi:type="dcterms:W3CDTF">2015-09-17T07:15:00Z</dcterms:modified>
</cp:coreProperties>
</file>