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65" w:rsidRDefault="00686265" w:rsidP="00686265">
      <w:pPr>
        <w:pStyle w:val="3"/>
        <w:numPr>
          <w:ilvl w:val="0"/>
          <w:numId w:val="1"/>
        </w:numPr>
        <w:tabs>
          <w:tab w:val="left" w:pos="0"/>
        </w:tabs>
        <w:spacing w:before="260" w:beforeAutospacing="0" w:after="260" w:afterAutospacing="0"/>
      </w:pPr>
      <w:bookmarkStart w:id="0" w:name="_Toc381287617"/>
      <w:bookmarkStart w:id="1" w:name="_Toc402257282"/>
      <w:bookmarkStart w:id="2" w:name="_Toc32325"/>
      <w:bookmarkStart w:id="3" w:name="_Toc10996"/>
      <w:bookmarkStart w:id="4" w:name="_Toc406755754"/>
      <w:bookmarkStart w:id="5" w:name="_Toc407091136"/>
      <w:bookmarkStart w:id="6" w:name="_Toc18735"/>
      <w:r>
        <w:rPr>
          <w:rFonts w:hint="eastAsia"/>
        </w:rPr>
        <w:t>贝类</w:t>
      </w:r>
      <w:bookmarkEnd w:id="0"/>
      <w:bookmarkEnd w:id="1"/>
      <w:bookmarkEnd w:id="2"/>
      <w:bookmarkEnd w:id="3"/>
      <w:bookmarkEnd w:id="4"/>
      <w:bookmarkEnd w:id="5"/>
      <w:bookmarkEnd w:id="6"/>
    </w:p>
    <w:p w:rsidR="00686265" w:rsidRDefault="00686265" w:rsidP="00AB3057">
      <w:pPr>
        <w:pStyle w:val="4"/>
        <w:spacing w:before="156" w:after="156"/>
        <w:ind w:firstLine="422"/>
      </w:pPr>
      <w:bookmarkStart w:id="7" w:name="_Toc285609879"/>
      <w:bookmarkStart w:id="8" w:name="_Toc381287618"/>
      <w:bookmarkStart w:id="9" w:name="_Toc402257283"/>
      <w:bookmarkStart w:id="10" w:name="_Toc406755755"/>
      <w:bookmarkStart w:id="11" w:name="_Toc394"/>
      <w:r>
        <w:t xml:space="preserve">A. </w:t>
      </w:r>
      <w:r>
        <w:rPr>
          <w:rFonts w:hint="eastAsia"/>
        </w:rPr>
        <w:t>杂交鲍“大连</w:t>
      </w:r>
      <w:r>
        <w:t>1</w:t>
      </w:r>
      <w:r>
        <w:rPr>
          <w:rFonts w:hint="eastAsia"/>
        </w:rPr>
        <w:t>号”</w:t>
      </w:r>
      <w:bookmarkEnd w:id="7"/>
      <w:bookmarkEnd w:id="8"/>
      <w:bookmarkEnd w:id="9"/>
      <w:bookmarkEnd w:id="10"/>
      <w:bookmarkEnd w:id="11"/>
    </w:p>
    <w:p w:rsidR="00686265" w:rsidRDefault="00686265" w:rsidP="00686265">
      <w:pPr>
        <w:ind w:firstLine="422"/>
        <w:jc w:val="left"/>
      </w:pPr>
      <w:r>
        <w:rPr>
          <w:rFonts w:hAnsi="宋体" w:cs="宋体" w:hint="eastAsia"/>
          <w:b/>
          <w:bCs/>
        </w:rPr>
        <w:t>品种来源：</w:t>
      </w:r>
      <w:r>
        <w:rPr>
          <w:rFonts w:hAnsi="宋体" w:cs="宋体" w:hint="eastAsia"/>
        </w:rPr>
        <w:t>利用皱纹盘</w:t>
      </w:r>
      <w:proofErr w:type="gramStart"/>
      <w:r>
        <w:rPr>
          <w:rFonts w:hAnsi="宋体" w:cs="宋体" w:hint="eastAsia"/>
        </w:rPr>
        <w:t>鲍</w:t>
      </w:r>
      <w:proofErr w:type="gramEnd"/>
      <w:r>
        <w:rPr>
          <w:rFonts w:hAnsi="宋体" w:cs="宋体" w:hint="eastAsia"/>
        </w:rPr>
        <w:t>日本岩手群体和大连群体杂交形成的杂交种。</w:t>
      </w:r>
    </w:p>
    <w:p w:rsidR="00686265" w:rsidRDefault="00686265" w:rsidP="00686265">
      <w:pPr>
        <w:ind w:firstLine="422"/>
        <w:jc w:val="left"/>
      </w:pPr>
      <w:r>
        <w:rPr>
          <w:rFonts w:hAnsi="宋体" w:cs="宋体" w:hint="eastAsia"/>
          <w:b/>
          <w:bCs/>
        </w:rPr>
        <w:t>审定情况：</w:t>
      </w:r>
      <w:r>
        <w:rPr>
          <w:rFonts w:cs="宋体"/>
        </w:rPr>
        <w:t>2004</w:t>
      </w:r>
      <w:r>
        <w:rPr>
          <w:rFonts w:hAnsi="宋体" w:cs="宋体" w:hint="eastAsia"/>
        </w:rPr>
        <w:t>年全国水产原种和良种审定委员会审定。</w:t>
      </w:r>
    </w:p>
    <w:p w:rsidR="00686265" w:rsidRDefault="00686265" w:rsidP="00686265">
      <w:pPr>
        <w:ind w:firstLine="422"/>
        <w:jc w:val="left"/>
      </w:pPr>
      <w:r>
        <w:rPr>
          <w:rFonts w:hAnsi="宋体" w:cs="宋体" w:hint="eastAsia"/>
          <w:b/>
          <w:bCs/>
        </w:rPr>
        <w:t>审定编号：</w:t>
      </w:r>
      <w:r>
        <w:rPr>
          <w:rFonts w:cs="宋体"/>
        </w:rPr>
        <w:t>GS-02-003-2004</w:t>
      </w:r>
      <w:r>
        <w:rPr>
          <w:rFonts w:hAnsi="宋体" w:cs="宋体" w:hint="eastAsia"/>
        </w:rPr>
        <w:t>。</w:t>
      </w:r>
    </w:p>
    <w:p w:rsidR="00686265" w:rsidRDefault="00686265" w:rsidP="00686265">
      <w:pPr>
        <w:ind w:firstLine="422"/>
        <w:jc w:val="left"/>
      </w:pPr>
      <w:r>
        <w:rPr>
          <w:rFonts w:hAnsi="宋体" w:cs="宋体" w:hint="eastAsia"/>
          <w:b/>
          <w:bCs/>
        </w:rPr>
        <w:t>特征特性：</w:t>
      </w:r>
      <w:r>
        <w:rPr>
          <w:rFonts w:cs="宋体" w:hint="eastAsia"/>
        </w:rPr>
        <w:t>“</w:t>
      </w:r>
      <w:r>
        <w:rPr>
          <w:rFonts w:hAnsi="宋体" w:cs="宋体" w:hint="eastAsia"/>
        </w:rPr>
        <w:t>大连</w:t>
      </w:r>
      <w:r>
        <w:rPr>
          <w:rFonts w:cs="宋体"/>
        </w:rPr>
        <w:t>1</w:t>
      </w:r>
      <w:r>
        <w:rPr>
          <w:rFonts w:hAnsi="宋体" w:cs="宋体" w:hint="eastAsia"/>
        </w:rPr>
        <w:t>号</w:t>
      </w:r>
      <w:r>
        <w:rPr>
          <w:rFonts w:cs="宋体" w:hint="eastAsia"/>
        </w:rPr>
        <w:t>”</w:t>
      </w:r>
      <w:r>
        <w:rPr>
          <w:rFonts w:hAnsi="宋体" w:cs="宋体" w:hint="eastAsia"/>
        </w:rPr>
        <w:t>杂交</w:t>
      </w:r>
      <w:proofErr w:type="gramStart"/>
      <w:r>
        <w:rPr>
          <w:rFonts w:hAnsi="宋体" w:cs="宋体" w:hint="eastAsia"/>
        </w:rPr>
        <w:t>鲍</w:t>
      </w:r>
      <w:proofErr w:type="gramEnd"/>
      <w:r>
        <w:rPr>
          <w:rFonts w:hAnsi="宋体" w:cs="宋体" w:hint="eastAsia"/>
        </w:rPr>
        <w:t>杂种优势明显，性状稳定，具有适应性广、成活率高、抗逆性强、生长快和品质好等特点；适宜水温</w:t>
      </w:r>
      <w:r>
        <w:rPr>
          <w:rFonts w:cs="宋体"/>
        </w:rPr>
        <w:t>0</w:t>
      </w:r>
      <w:r>
        <w:rPr>
          <w:rFonts w:hAnsi="宋体" w:cs="宋体" w:hint="eastAsia"/>
        </w:rPr>
        <w:t>～</w:t>
      </w:r>
      <w:r>
        <w:rPr>
          <w:rFonts w:cs="宋体"/>
        </w:rPr>
        <w:t>29</w:t>
      </w:r>
      <w:r>
        <w:rPr>
          <w:rFonts w:hAnsi="宋体" w:cs="宋体" w:hint="eastAsia"/>
        </w:rPr>
        <w:t>℃，</w:t>
      </w:r>
      <w:proofErr w:type="gramStart"/>
      <w:r>
        <w:rPr>
          <w:rFonts w:hAnsi="宋体" w:cs="宋体" w:hint="eastAsia"/>
        </w:rPr>
        <w:t>最</w:t>
      </w:r>
      <w:proofErr w:type="gramEnd"/>
      <w:r>
        <w:rPr>
          <w:rFonts w:hAnsi="宋体" w:cs="宋体" w:hint="eastAsia"/>
        </w:rPr>
        <w:t>适水温</w:t>
      </w:r>
      <w:r>
        <w:rPr>
          <w:rFonts w:cs="宋体"/>
        </w:rPr>
        <w:t>15</w:t>
      </w:r>
      <w:r>
        <w:rPr>
          <w:rFonts w:hAnsi="宋体" w:cs="宋体" w:hint="eastAsia"/>
        </w:rPr>
        <w:t>～</w:t>
      </w:r>
      <w:r>
        <w:rPr>
          <w:rFonts w:cs="宋体"/>
        </w:rPr>
        <w:t>25</w:t>
      </w:r>
      <w:r>
        <w:rPr>
          <w:rFonts w:hAnsi="宋体" w:cs="宋体" w:hint="eastAsia"/>
        </w:rPr>
        <w:t>℃，适温上限提高</w:t>
      </w:r>
      <w:r>
        <w:rPr>
          <w:rFonts w:cs="宋体"/>
        </w:rPr>
        <w:t>4</w:t>
      </w:r>
      <w:r>
        <w:rPr>
          <w:rFonts w:hAnsi="宋体" w:cs="宋体" w:hint="eastAsia"/>
        </w:rPr>
        <w:t>～</w:t>
      </w:r>
      <w:r>
        <w:rPr>
          <w:rFonts w:cs="宋体"/>
        </w:rPr>
        <w:t>5</w:t>
      </w:r>
      <w:r>
        <w:rPr>
          <w:rFonts w:hAnsi="宋体" w:cs="宋体" w:hint="eastAsia"/>
        </w:rPr>
        <w:t>℃，使杂交</w:t>
      </w:r>
      <w:proofErr w:type="gramStart"/>
      <w:r>
        <w:rPr>
          <w:rFonts w:hAnsi="宋体" w:cs="宋体" w:hint="eastAsia"/>
        </w:rPr>
        <w:t>鲍</w:t>
      </w:r>
      <w:proofErr w:type="gramEnd"/>
      <w:r>
        <w:rPr>
          <w:rFonts w:hAnsi="宋体" w:cs="宋体" w:hint="eastAsia"/>
        </w:rPr>
        <w:t>养殖区从黄海北部向南扩展。</w:t>
      </w:r>
    </w:p>
    <w:p w:rsidR="00686265" w:rsidRDefault="00686265" w:rsidP="00686265">
      <w:pPr>
        <w:ind w:firstLine="422"/>
        <w:jc w:val="left"/>
      </w:pPr>
      <w:r>
        <w:rPr>
          <w:rFonts w:hAnsi="宋体" w:cs="宋体" w:hint="eastAsia"/>
          <w:b/>
          <w:bCs/>
        </w:rPr>
        <w:t>产量表现：</w:t>
      </w:r>
      <w:r>
        <w:rPr>
          <w:rFonts w:hAnsi="宋体" w:cs="宋体" w:hint="eastAsia"/>
        </w:rPr>
        <w:t>与父本和母本比较，生长速度平均提高</w:t>
      </w:r>
      <w:r>
        <w:rPr>
          <w:rFonts w:cs="宋体"/>
        </w:rPr>
        <w:t>20</w:t>
      </w:r>
      <w:r>
        <w:rPr>
          <w:rFonts w:hAnsi="宋体" w:cs="宋体" w:hint="eastAsia"/>
        </w:rPr>
        <w:t>％以上，养成周期缩短</w:t>
      </w:r>
      <w:r>
        <w:rPr>
          <w:rFonts w:cs="宋体"/>
        </w:rPr>
        <w:t>1/4</w:t>
      </w:r>
      <w:r>
        <w:rPr>
          <w:rFonts w:hAnsi="宋体" w:cs="宋体" w:hint="eastAsia"/>
        </w:rPr>
        <w:t>～</w:t>
      </w:r>
      <w:r>
        <w:rPr>
          <w:rFonts w:cs="宋体"/>
        </w:rPr>
        <w:t>1/3</w:t>
      </w:r>
      <w:r>
        <w:rPr>
          <w:rFonts w:hAnsi="宋体" w:cs="宋体" w:hint="eastAsia"/>
        </w:rPr>
        <w:t>，成活率提高</w:t>
      </w:r>
      <w:r>
        <w:rPr>
          <w:rFonts w:cs="宋体"/>
        </w:rPr>
        <w:t>1.8</w:t>
      </w:r>
      <w:r>
        <w:rPr>
          <w:rFonts w:hAnsi="宋体" w:cs="宋体" w:hint="eastAsia"/>
        </w:rPr>
        <w:t>～</w:t>
      </w:r>
      <w:r>
        <w:rPr>
          <w:rFonts w:cs="宋体"/>
        </w:rPr>
        <w:t>2.3</w:t>
      </w:r>
      <w:r>
        <w:rPr>
          <w:rFonts w:hAnsi="宋体" w:cs="宋体" w:hint="eastAsia"/>
        </w:rPr>
        <w:t>倍。</w:t>
      </w:r>
    </w:p>
    <w:p w:rsidR="00686265" w:rsidRDefault="00686265" w:rsidP="00686265">
      <w:pPr>
        <w:ind w:firstLine="422"/>
        <w:jc w:val="left"/>
      </w:pPr>
      <w:r>
        <w:rPr>
          <w:rFonts w:hAnsi="宋体" w:cs="宋体" w:hint="eastAsia"/>
          <w:b/>
          <w:bCs/>
        </w:rPr>
        <w:t>养殖要点：</w:t>
      </w:r>
      <w:r>
        <w:rPr>
          <w:rFonts w:hAnsi="宋体" w:cs="宋体" w:hint="eastAsia"/>
        </w:rPr>
        <w:t>采用陆基工厂化、潮间带生态系、平台沉箱式和南北跨区养殖等杂交</w:t>
      </w:r>
      <w:proofErr w:type="gramStart"/>
      <w:r>
        <w:rPr>
          <w:rFonts w:hAnsi="宋体" w:cs="宋体" w:hint="eastAsia"/>
        </w:rPr>
        <w:t>鲍</w:t>
      </w:r>
      <w:proofErr w:type="gramEnd"/>
      <w:r>
        <w:rPr>
          <w:rFonts w:hAnsi="宋体" w:cs="宋体" w:hint="eastAsia"/>
        </w:rPr>
        <w:t>多元化养殖新模式。以稳定提高苗种出苗率、鲍鱼成活率及生长速度。</w:t>
      </w:r>
    </w:p>
    <w:p w:rsidR="00686265" w:rsidRDefault="00686265" w:rsidP="00686265">
      <w:pPr>
        <w:ind w:firstLine="420"/>
        <w:jc w:val="left"/>
        <w:rPr>
          <w:rFonts w:cs="宋体"/>
        </w:rPr>
      </w:pPr>
      <w:r>
        <w:rPr>
          <w:rFonts w:cs="宋体"/>
        </w:rPr>
        <w:t>(1)</w:t>
      </w:r>
      <w:r>
        <w:rPr>
          <w:rFonts w:hAnsi="宋体" w:cs="宋体" w:hint="eastAsia"/>
        </w:rPr>
        <w:t>筏式养殖</w:t>
      </w:r>
      <w:r>
        <w:rPr>
          <w:rFonts w:cs="宋体"/>
        </w:rPr>
        <w:t xml:space="preserve">  </w:t>
      </w:r>
    </w:p>
    <w:p w:rsidR="00686265" w:rsidRDefault="00686265" w:rsidP="00686265">
      <w:pPr>
        <w:ind w:firstLine="420"/>
        <w:jc w:val="left"/>
      </w:pPr>
      <w:r>
        <w:rPr>
          <w:rFonts w:hAnsi="宋体" w:cs="宋体" w:hint="eastAsia"/>
        </w:rPr>
        <w:t>选择低潮时水深在</w:t>
      </w:r>
      <w:r>
        <w:rPr>
          <w:rFonts w:cs="宋体"/>
        </w:rPr>
        <w:t>5</w:t>
      </w:r>
      <w:r>
        <w:rPr>
          <w:rFonts w:hAnsi="宋体" w:cs="宋体" w:hint="eastAsia"/>
        </w:rPr>
        <w:t>～</w:t>
      </w:r>
      <w:r>
        <w:rPr>
          <w:rFonts w:cs="宋体"/>
        </w:rPr>
        <w:t>6</w:t>
      </w:r>
      <w:r>
        <w:rPr>
          <w:rFonts w:hAnsi="宋体" w:cs="宋体" w:hint="eastAsia"/>
        </w:rPr>
        <w:t>米以上，透明度大，水流交换好，水质不被污染，海水盐度较高，附近无淡水流入或受淡水影响较小的海区。使用高度为</w:t>
      </w:r>
      <w:r>
        <w:rPr>
          <w:rFonts w:cs="宋体"/>
        </w:rPr>
        <w:t>95</w:t>
      </w:r>
      <w:r>
        <w:rPr>
          <w:rFonts w:hAnsi="宋体" w:cs="宋体" w:hint="eastAsia"/>
        </w:rPr>
        <w:t>厘米、直径或边长约</w:t>
      </w:r>
      <w:r>
        <w:rPr>
          <w:rFonts w:cs="宋体"/>
        </w:rPr>
        <w:t>50</w:t>
      </w:r>
      <w:r>
        <w:rPr>
          <w:rFonts w:hAnsi="宋体" w:cs="宋体" w:hint="eastAsia"/>
        </w:rPr>
        <w:t>厘米的四层聚乙烯方形或圆形盘组成的养殖网笼，在北方一般每笼放养壳长</w:t>
      </w:r>
      <w:r>
        <w:rPr>
          <w:rFonts w:cs="宋体"/>
        </w:rPr>
        <w:t>2.0</w:t>
      </w:r>
      <w:r>
        <w:rPr>
          <w:rFonts w:hAnsi="宋体" w:cs="宋体" w:hint="eastAsia"/>
        </w:rPr>
        <w:t>厘米左右的个体</w:t>
      </w:r>
      <w:r>
        <w:rPr>
          <w:rFonts w:cs="宋体"/>
        </w:rPr>
        <w:t>200</w:t>
      </w:r>
      <w:r>
        <w:rPr>
          <w:rFonts w:hAnsi="宋体" w:cs="宋体" w:hint="eastAsia"/>
        </w:rPr>
        <w:t>只，每层</w:t>
      </w:r>
      <w:r>
        <w:rPr>
          <w:rFonts w:cs="宋体"/>
        </w:rPr>
        <w:t>50</w:t>
      </w:r>
      <w:r>
        <w:rPr>
          <w:rFonts w:hAnsi="宋体" w:cs="宋体" w:hint="eastAsia"/>
        </w:rPr>
        <w:t>只比较适宜。做好投饵、安全检查、清除敌害和洗刷笼子等日常工作。</w:t>
      </w:r>
    </w:p>
    <w:p w:rsidR="00686265" w:rsidRDefault="00686265" w:rsidP="00686265">
      <w:pPr>
        <w:ind w:firstLine="420"/>
        <w:jc w:val="left"/>
        <w:rPr>
          <w:rFonts w:cs="宋体"/>
        </w:rPr>
      </w:pPr>
      <w:r>
        <w:rPr>
          <w:rFonts w:cs="宋体"/>
        </w:rPr>
        <w:t>(2)</w:t>
      </w:r>
      <w:r>
        <w:rPr>
          <w:rFonts w:hAnsi="宋体" w:cs="宋体" w:hint="eastAsia"/>
        </w:rPr>
        <w:t>岩礁潮间带沉箱养</w:t>
      </w:r>
      <w:proofErr w:type="gramStart"/>
      <w:r>
        <w:rPr>
          <w:rFonts w:hAnsi="宋体" w:cs="宋体" w:hint="eastAsia"/>
        </w:rPr>
        <w:t>鲍</w:t>
      </w:r>
      <w:proofErr w:type="gramEnd"/>
      <w:r>
        <w:rPr>
          <w:rFonts w:cs="宋体"/>
        </w:rPr>
        <w:t xml:space="preserve">  </w:t>
      </w:r>
    </w:p>
    <w:p w:rsidR="00686265" w:rsidRDefault="00686265" w:rsidP="00686265">
      <w:pPr>
        <w:ind w:firstLine="420"/>
        <w:jc w:val="left"/>
      </w:pPr>
      <w:r>
        <w:rPr>
          <w:rFonts w:hAnsi="宋体" w:cs="宋体" w:hint="eastAsia"/>
        </w:rPr>
        <w:t>选择无泥沙淤积，</w:t>
      </w:r>
      <w:proofErr w:type="gramStart"/>
      <w:r>
        <w:rPr>
          <w:rFonts w:hAnsi="宋体" w:cs="宋体" w:hint="eastAsia"/>
        </w:rPr>
        <w:t>不宜受</w:t>
      </w:r>
      <w:proofErr w:type="gramEnd"/>
      <w:r>
        <w:rPr>
          <w:rFonts w:hAnsi="宋体" w:cs="宋体" w:hint="eastAsia"/>
        </w:rPr>
        <w:t>自然灾害袭击，海区未受污染，海水交换条件好，易于采收、移植供</w:t>
      </w:r>
      <w:proofErr w:type="gramStart"/>
      <w:r>
        <w:rPr>
          <w:rFonts w:hAnsi="宋体" w:cs="宋体" w:hint="eastAsia"/>
        </w:rPr>
        <w:t>鲍</w:t>
      </w:r>
      <w:proofErr w:type="gramEnd"/>
      <w:r>
        <w:rPr>
          <w:rFonts w:hAnsi="宋体" w:cs="宋体" w:hint="eastAsia"/>
        </w:rPr>
        <w:t>摄食的海藻的岩礁带。正常年份海区的最高水温在</w:t>
      </w:r>
      <w:r>
        <w:rPr>
          <w:rFonts w:cs="宋体"/>
        </w:rPr>
        <w:t>26</w:t>
      </w:r>
      <w:r>
        <w:rPr>
          <w:rFonts w:hAnsi="宋体" w:cs="宋体" w:hint="eastAsia"/>
        </w:rPr>
        <w:t>～</w:t>
      </w:r>
      <w:r>
        <w:rPr>
          <w:rFonts w:cs="宋体"/>
        </w:rPr>
        <w:t>27</w:t>
      </w:r>
      <w:r>
        <w:rPr>
          <w:rFonts w:hAnsi="宋体" w:cs="宋体" w:hint="eastAsia"/>
        </w:rPr>
        <w:t>℃，最低</w:t>
      </w:r>
      <w:r>
        <w:rPr>
          <w:rFonts w:cs="宋体"/>
        </w:rPr>
        <w:t>1</w:t>
      </w:r>
      <w:r>
        <w:rPr>
          <w:rFonts w:hAnsi="宋体" w:cs="宋体" w:hint="eastAsia"/>
        </w:rPr>
        <w:t>℃，经筑坝稍微改造后最低潮时的水深可达</w:t>
      </w:r>
      <w:r>
        <w:rPr>
          <w:rFonts w:cs="宋体"/>
        </w:rPr>
        <w:t>1.0</w:t>
      </w:r>
      <w:r>
        <w:rPr>
          <w:rFonts w:hAnsi="宋体" w:cs="宋体" w:hint="eastAsia"/>
        </w:rPr>
        <w:t>米以上，满潮时水深保持在</w:t>
      </w:r>
      <w:r>
        <w:rPr>
          <w:rFonts w:cs="宋体"/>
        </w:rPr>
        <w:t>3.0</w:t>
      </w:r>
      <w:r>
        <w:rPr>
          <w:rFonts w:hAnsi="宋体" w:cs="宋体" w:hint="eastAsia"/>
        </w:rPr>
        <w:t>米以上。网箱多为田字形，边长为</w:t>
      </w:r>
      <w:r>
        <w:rPr>
          <w:rFonts w:cs="宋体"/>
        </w:rPr>
        <w:t>2</w:t>
      </w:r>
      <w:r>
        <w:rPr>
          <w:rFonts w:hAnsi="宋体" w:cs="宋体" w:hint="eastAsia"/>
        </w:rPr>
        <w:t>米，高</w:t>
      </w:r>
      <w:r>
        <w:rPr>
          <w:rFonts w:cs="宋体"/>
        </w:rPr>
        <w:t>0.5</w:t>
      </w:r>
      <w:r>
        <w:rPr>
          <w:rFonts w:hAnsi="宋体" w:cs="宋体" w:hint="eastAsia"/>
        </w:rPr>
        <w:t>米左右，每个网箱表面中央留一拉链口（长</w:t>
      </w:r>
      <w:r>
        <w:rPr>
          <w:rFonts w:cs="宋体"/>
        </w:rPr>
        <w:t>50</w:t>
      </w:r>
      <w:r>
        <w:rPr>
          <w:rFonts w:hAnsi="宋体" w:cs="宋体" w:hint="eastAsia"/>
        </w:rPr>
        <w:t>～</w:t>
      </w:r>
      <w:r>
        <w:rPr>
          <w:rFonts w:cs="宋体"/>
        </w:rPr>
        <w:t>60</w:t>
      </w:r>
      <w:r>
        <w:rPr>
          <w:rFonts w:hAnsi="宋体" w:cs="宋体" w:hint="eastAsia"/>
        </w:rPr>
        <w:t>厘米），供投饵和观察用。网箱设置在低潮时</w:t>
      </w:r>
      <w:proofErr w:type="gramStart"/>
      <w:r>
        <w:rPr>
          <w:rFonts w:hAnsi="宋体" w:cs="宋体" w:hint="eastAsia"/>
        </w:rPr>
        <w:t>网箱干</w:t>
      </w:r>
      <w:proofErr w:type="gramEnd"/>
      <w:r>
        <w:rPr>
          <w:rFonts w:hAnsi="宋体" w:cs="宋体" w:hint="eastAsia"/>
        </w:rPr>
        <w:t>露不超过</w:t>
      </w:r>
      <w:r>
        <w:rPr>
          <w:rFonts w:cs="宋体"/>
        </w:rPr>
        <w:t>1/3</w:t>
      </w:r>
      <w:r>
        <w:rPr>
          <w:rFonts w:hAnsi="宋体" w:cs="宋体" w:hint="eastAsia"/>
        </w:rPr>
        <w:t>的位置为最佳，在网箱内</w:t>
      </w:r>
      <w:proofErr w:type="gramStart"/>
      <w:r>
        <w:rPr>
          <w:rFonts w:hAnsi="宋体" w:cs="宋体" w:hint="eastAsia"/>
        </w:rPr>
        <w:t>投放些</w:t>
      </w:r>
      <w:proofErr w:type="gramEnd"/>
      <w:r>
        <w:rPr>
          <w:rFonts w:hAnsi="宋体" w:cs="宋体" w:hint="eastAsia"/>
        </w:rPr>
        <w:t>不规则的石块，以供</w:t>
      </w:r>
      <w:proofErr w:type="gramStart"/>
      <w:r>
        <w:rPr>
          <w:rFonts w:hAnsi="宋体" w:cs="宋体" w:hint="eastAsia"/>
        </w:rPr>
        <w:t>鲍</w:t>
      </w:r>
      <w:proofErr w:type="gramEnd"/>
      <w:r>
        <w:rPr>
          <w:rFonts w:hAnsi="宋体" w:cs="宋体" w:hint="eastAsia"/>
        </w:rPr>
        <w:t>附着和固定网箱之用。放苗规格春天不小于</w:t>
      </w:r>
      <w:r>
        <w:rPr>
          <w:rFonts w:cs="宋体"/>
        </w:rPr>
        <w:t>2</w:t>
      </w:r>
      <w:r>
        <w:rPr>
          <w:rFonts w:hAnsi="宋体" w:cs="宋体" w:hint="eastAsia"/>
        </w:rPr>
        <w:t>厘米，秋天不小于</w:t>
      </w:r>
      <w:r>
        <w:rPr>
          <w:rFonts w:cs="宋体"/>
        </w:rPr>
        <w:t>3</w:t>
      </w:r>
      <w:r>
        <w:rPr>
          <w:rFonts w:hAnsi="宋体" w:cs="宋体" w:hint="eastAsia"/>
        </w:rPr>
        <w:t>厘米，一般每平方米放养</w:t>
      </w:r>
      <w:r>
        <w:rPr>
          <w:rFonts w:cs="宋体"/>
        </w:rPr>
        <w:t>150</w:t>
      </w:r>
      <w:r>
        <w:rPr>
          <w:rFonts w:hAnsi="宋体" w:cs="宋体" w:hint="eastAsia"/>
        </w:rPr>
        <w:t>～</w:t>
      </w:r>
      <w:r>
        <w:rPr>
          <w:rFonts w:cs="宋体"/>
        </w:rPr>
        <w:t>250</w:t>
      </w:r>
      <w:r>
        <w:rPr>
          <w:rFonts w:hAnsi="宋体" w:cs="宋体" w:hint="eastAsia"/>
        </w:rPr>
        <w:t>只比较适宜。</w:t>
      </w:r>
    </w:p>
    <w:p w:rsidR="00686265" w:rsidRDefault="00686265" w:rsidP="00686265">
      <w:pPr>
        <w:ind w:firstLine="420"/>
        <w:jc w:val="left"/>
        <w:rPr>
          <w:rFonts w:cs="宋体"/>
        </w:rPr>
      </w:pPr>
      <w:r>
        <w:rPr>
          <w:rFonts w:cs="宋体"/>
        </w:rPr>
        <w:t>(3)</w:t>
      </w:r>
      <w:r>
        <w:rPr>
          <w:rFonts w:hAnsi="宋体" w:cs="宋体" w:hint="eastAsia"/>
        </w:rPr>
        <w:t>底播放流增殖</w:t>
      </w:r>
      <w:r>
        <w:rPr>
          <w:rFonts w:cs="宋体"/>
        </w:rPr>
        <w:t xml:space="preserve">  </w:t>
      </w:r>
    </w:p>
    <w:p w:rsidR="00686265" w:rsidRDefault="00686265" w:rsidP="00686265">
      <w:pPr>
        <w:ind w:firstLine="420"/>
        <w:jc w:val="left"/>
      </w:pPr>
      <w:r>
        <w:rPr>
          <w:rFonts w:hAnsi="宋体" w:cs="宋体" w:hint="eastAsia"/>
        </w:rPr>
        <w:t>选择底质结构为岩礁，无泥沙淤积，无大量淡水与工业污水流入，海区风浪小，不易受灾害袭击，潮流畅通，海水能借波浪、潮汐、沿岸流等充分地交换，水质清澈，海底藻类品种繁多茂盛的海区。放流规格越大，回捕率越高。一般人工育苗经室内越冬到翌年</w:t>
      </w:r>
      <w:r>
        <w:rPr>
          <w:rFonts w:cs="宋体"/>
        </w:rPr>
        <w:t>5</w:t>
      </w:r>
      <w:r>
        <w:rPr>
          <w:rFonts w:hAnsi="宋体" w:cs="宋体" w:hint="eastAsia"/>
        </w:rPr>
        <w:t>月可长到</w:t>
      </w:r>
      <w:r>
        <w:rPr>
          <w:rFonts w:cs="宋体"/>
        </w:rPr>
        <w:t>2.5</w:t>
      </w:r>
      <w:r>
        <w:rPr>
          <w:rFonts w:hAnsi="宋体" w:cs="宋体" w:hint="eastAsia"/>
        </w:rPr>
        <w:t>厘米，此时放流比较理想，因为这以后一段时间正是</w:t>
      </w:r>
      <w:proofErr w:type="gramStart"/>
      <w:r>
        <w:rPr>
          <w:rFonts w:hAnsi="宋体" w:cs="宋体" w:hint="eastAsia"/>
        </w:rPr>
        <w:t>鲍</w:t>
      </w:r>
      <w:proofErr w:type="gramEnd"/>
      <w:r>
        <w:rPr>
          <w:rFonts w:hAnsi="宋体" w:cs="宋体" w:hint="eastAsia"/>
        </w:rPr>
        <w:t>生长旺盛季节，而且自然海藻茂盛。若在秋季水温逐渐降低，</w:t>
      </w:r>
      <w:proofErr w:type="gramStart"/>
      <w:r>
        <w:rPr>
          <w:rFonts w:hAnsi="宋体" w:cs="宋体" w:hint="eastAsia"/>
        </w:rPr>
        <w:t>鲍</w:t>
      </w:r>
      <w:proofErr w:type="gramEnd"/>
      <w:r>
        <w:rPr>
          <w:rFonts w:hAnsi="宋体" w:cs="宋体" w:hint="eastAsia"/>
        </w:rPr>
        <w:t>生长缓慢，放流规格应在</w:t>
      </w:r>
      <w:r>
        <w:rPr>
          <w:rFonts w:cs="宋体"/>
        </w:rPr>
        <w:t>3</w:t>
      </w:r>
      <w:r>
        <w:rPr>
          <w:rFonts w:hAnsi="宋体" w:cs="宋体" w:hint="eastAsia"/>
        </w:rPr>
        <w:t>厘米以上。放流密度主要根据放流前对该海区进行的本底调查结果而定，通常壳长</w:t>
      </w:r>
      <w:r>
        <w:rPr>
          <w:rFonts w:cs="宋体"/>
        </w:rPr>
        <w:t>2.5</w:t>
      </w:r>
      <w:r>
        <w:rPr>
          <w:rFonts w:hAnsi="宋体" w:cs="宋体" w:hint="eastAsia"/>
        </w:rPr>
        <w:t>～</w:t>
      </w:r>
      <w:r>
        <w:rPr>
          <w:rFonts w:cs="宋体"/>
        </w:rPr>
        <w:t>3.0</w:t>
      </w:r>
      <w:r>
        <w:rPr>
          <w:rFonts w:hAnsi="宋体" w:cs="宋体" w:hint="eastAsia"/>
        </w:rPr>
        <w:t>厘米的苗种按每平方米放流</w:t>
      </w:r>
      <w:r>
        <w:rPr>
          <w:rFonts w:cs="宋体"/>
        </w:rPr>
        <w:t>10</w:t>
      </w:r>
      <w:r>
        <w:rPr>
          <w:rFonts w:hAnsi="宋体" w:cs="宋体" w:hint="eastAsia"/>
        </w:rPr>
        <w:t>只为宜。在缺少自然海藻饵料的增殖区，要进行海藻的人工移植。即使在原来生长海藻的海区，也必须设法移植适宜于该海区生活，且生长、繁殖速度较快的海藻品种，如海带和裙带菜等。</w:t>
      </w:r>
    </w:p>
    <w:p w:rsidR="00686265" w:rsidRDefault="00686265" w:rsidP="00686265">
      <w:pPr>
        <w:ind w:firstLine="420"/>
        <w:jc w:val="left"/>
      </w:pPr>
      <w:r>
        <w:rPr>
          <w:rFonts w:hAnsi="宋体" w:cs="宋体" w:hint="eastAsia"/>
        </w:rPr>
        <w:t>敌害生物是幼</w:t>
      </w:r>
      <w:proofErr w:type="gramStart"/>
      <w:r>
        <w:rPr>
          <w:rFonts w:hAnsi="宋体" w:cs="宋体" w:hint="eastAsia"/>
        </w:rPr>
        <w:t>鲍</w:t>
      </w:r>
      <w:proofErr w:type="gramEnd"/>
      <w:r>
        <w:rPr>
          <w:rFonts w:hAnsi="宋体" w:cs="宋体" w:hint="eastAsia"/>
        </w:rPr>
        <w:t>存活的最大威胁，对敌害生物的防除，主要靠潜水员定期捕捉和在海面向</w:t>
      </w:r>
      <w:proofErr w:type="gramStart"/>
      <w:r>
        <w:rPr>
          <w:rFonts w:hAnsi="宋体" w:cs="宋体" w:hint="eastAsia"/>
        </w:rPr>
        <w:t>放流区投放网</w:t>
      </w:r>
      <w:proofErr w:type="gramEnd"/>
      <w:r>
        <w:rPr>
          <w:rFonts w:hAnsi="宋体" w:cs="宋体" w:hint="eastAsia"/>
        </w:rPr>
        <w:t>笼诱捕。</w:t>
      </w:r>
    </w:p>
    <w:p w:rsidR="00686265" w:rsidRDefault="00686265" w:rsidP="00686265">
      <w:pPr>
        <w:ind w:firstLine="420"/>
        <w:jc w:val="left"/>
      </w:pPr>
      <w:r>
        <w:rPr>
          <w:rFonts w:cs="宋体"/>
        </w:rPr>
        <w:t>(4)</w:t>
      </w:r>
      <w:r>
        <w:rPr>
          <w:rFonts w:hAnsi="宋体" w:cs="宋体" w:hint="eastAsia"/>
        </w:rPr>
        <w:t>岩礁潮间带围池养</w:t>
      </w:r>
      <w:proofErr w:type="gramStart"/>
      <w:r>
        <w:rPr>
          <w:rFonts w:hAnsi="宋体" w:cs="宋体" w:hint="eastAsia"/>
        </w:rPr>
        <w:t>鲍</w:t>
      </w:r>
      <w:proofErr w:type="gramEnd"/>
    </w:p>
    <w:p w:rsidR="00686265" w:rsidRDefault="00686265" w:rsidP="00686265">
      <w:pPr>
        <w:ind w:firstLine="420"/>
        <w:jc w:val="left"/>
      </w:pPr>
      <w:r>
        <w:rPr>
          <w:rFonts w:hAnsi="宋体" w:cs="宋体" w:hint="eastAsia"/>
        </w:rPr>
        <w:t>海区选择基本上与底播放流增殖和沉箱养殖的海区大致相同，在中潮区选择有利地形建造池子，要保持足够的水深，低潮不低于</w:t>
      </w:r>
      <w:r>
        <w:rPr>
          <w:rFonts w:cs="宋体"/>
        </w:rPr>
        <w:t>2.5</w:t>
      </w:r>
      <w:r>
        <w:rPr>
          <w:rFonts w:hAnsi="宋体" w:cs="宋体" w:hint="eastAsia"/>
        </w:rPr>
        <w:t>米，池底可多投些人工鱼礁，增加</w:t>
      </w:r>
      <w:proofErr w:type="gramStart"/>
      <w:r>
        <w:rPr>
          <w:rFonts w:hAnsi="宋体" w:cs="宋体" w:hint="eastAsia"/>
        </w:rPr>
        <w:t>鲍</w:t>
      </w:r>
      <w:proofErr w:type="gramEnd"/>
      <w:r>
        <w:rPr>
          <w:rFonts w:hAnsi="宋体" w:cs="宋体" w:hint="eastAsia"/>
        </w:rPr>
        <w:t>附着面积和提供栖息场所。必要时可在围墙上方盖上网片，以防</w:t>
      </w:r>
      <w:proofErr w:type="gramStart"/>
      <w:r>
        <w:rPr>
          <w:rFonts w:hAnsi="宋体" w:cs="宋体" w:hint="eastAsia"/>
        </w:rPr>
        <w:t>鲍</w:t>
      </w:r>
      <w:proofErr w:type="gramEnd"/>
      <w:r>
        <w:rPr>
          <w:rFonts w:hAnsi="宋体" w:cs="宋体" w:hint="eastAsia"/>
        </w:rPr>
        <w:t>逃逸和敌害生物侵入。一般每平方</w:t>
      </w:r>
      <w:r>
        <w:rPr>
          <w:rFonts w:hAnsi="宋体" w:cs="宋体" w:hint="eastAsia"/>
        </w:rPr>
        <w:lastRenderedPageBreak/>
        <w:t>米投放</w:t>
      </w:r>
      <w:r>
        <w:rPr>
          <w:rFonts w:cs="宋体"/>
        </w:rPr>
        <w:t>2</w:t>
      </w:r>
      <w:r>
        <w:rPr>
          <w:rFonts w:hAnsi="宋体" w:cs="宋体" w:hint="eastAsia"/>
        </w:rPr>
        <w:t>～</w:t>
      </w:r>
      <w:r>
        <w:rPr>
          <w:rFonts w:cs="宋体"/>
        </w:rPr>
        <w:t>3</w:t>
      </w:r>
      <w:r>
        <w:rPr>
          <w:rFonts w:hAnsi="宋体" w:cs="宋体" w:hint="eastAsia"/>
        </w:rPr>
        <w:t>厘米的苗种</w:t>
      </w:r>
      <w:r>
        <w:rPr>
          <w:rFonts w:cs="宋体"/>
        </w:rPr>
        <w:t>50</w:t>
      </w:r>
      <w:r>
        <w:rPr>
          <w:rFonts w:hAnsi="宋体" w:cs="宋体" w:hint="eastAsia"/>
        </w:rPr>
        <w:t>～</w:t>
      </w:r>
      <w:r>
        <w:rPr>
          <w:rFonts w:cs="宋体"/>
        </w:rPr>
        <w:t>60</w:t>
      </w:r>
      <w:r>
        <w:rPr>
          <w:rFonts w:hAnsi="宋体" w:cs="宋体" w:hint="eastAsia"/>
        </w:rPr>
        <w:t>只。</w:t>
      </w:r>
    </w:p>
    <w:p w:rsidR="00686265" w:rsidRDefault="00686265" w:rsidP="00686265">
      <w:pPr>
        <w:ind w:firstLine="420"/>
        <w:jc w:val="left"/>
        <w:rPr>
          <w:rFonts w:cs="宋体"/>
        </w:rPr>
      </w:pPr>
      <w:r>
        <w:rPr>
          <w:rFonts w:cs="宋体"/>
        </w:rPr>
        <w:t>(5)</w:t>
      </w:r>
      <w:r>
        <w:rPr>
          <w:rFonts w:hAnsi="宋体" w:cs="宋体" w:hint="eastAsia"/>
        </w:rPr>
        <w:t>潮间带垒石</w:t>
      </w:r>
      <w:proofErr w:type="gramStart"/>
      <w:r>
        <w:rPr>
          <w:rFonts w:hAnsi="宋体" w:cs="宋体" w:hint="eastAsia"/>
        </w:rPr>
        <w:t>蒙网养鲍</w:t>
      </w:r>
      <w:proofErr w:type="gramEnd"/>
      <w:r>
        <w:rPr>
          <w:rFonts w:cs="宋体"/>
        </w:rPr>
        <w:t xml:space="preserve"> </w:t>
      </w:r>
    </w:p>
    <w:p w:rsidR="00686265" w:rsidRDefault="00686265" w:rsidP="00686265">
      <w:pPr>
        <w:ind w:firstLine="420"/>
        <w:jc w:val="left"/>
      </w:pPr>
      <w:r>
        <w:rPr>
          <w:rFonts w:hAnsi="宋体" w:cs="宋体" w:hint="eastAsia"/>
        </w:rPr>
        <w:t>选择海水无污染，附近无溪流，大雨时无淡水流入，水质清新，水流畅通，海区为正规往复流，无底泥和漂沙，风浪小的岩礁潮间带低潮区。</w:t>
      </w:r>
      <w:proofErr w:type="gramStart"/>
      <w:r>
        <w:rPr>
          <w:rFonts w:hAnsi="宋体" w:cs="宋体" w:hint="eastAsia"/>
        </w:rPr>
        <w:t>建垛前</w:t>
      </w:r>
      <w:proofErr w:type="gramEnd"/>
      <w:r>
        <w:rPr>
          <w:rFonts w:hAnsi="宋体" w:cs="宋体" w:hint="eastAsia"/>
        </w:rPr>
        <w:t>不平坦的地方要用碎石铺平，并在石床上铺一层较细的网片，一是防止敌害（如蟹子、海葵等）进入，二是防止</w:t>
      </w:r>
      <w:proofErr w:type="gramStart"/>
      <w:r>
        <w:rPr>
          <w:rFonts w:hAnsi="宋体" w:cs="宋体" w:hint="eastAsia"/>
        </w:rPr>
        <w:t>鲍</w:t>
      </w:r>
      <w:proofErr w:type="gramEnd"/>
      <w:r>
        <w:rPr>
          <w:rFonts w:hAnsi="宋体" w:cs="宋体" w:hint="eastAsia"/>
        </w:rPr>
        <w:t>外逃，三是便于收获。</w:t>
      </w:r>
      <w:proofErr w:type="gramStart"/>
      <w:r>
        <w:rPr>
          <w:rFonts w:hAnsi="宋体" w:cs="宋体" w:hint="eastAsia"/>
        </w:rPr>
        <w:t>在石垛的</w:t>
      </w:r>
      <w:proofErr w:type="gramEnd"/>
      <w:r>
        <w:rPr>
          <w:rFonts w:hAnsi="宋体" w:cs="宋体" w:hint="eastAsia"/>
        </w:rPr>
        <w:t>基部，应选用大块石头，留出较大空隙，减少水流阻力，保持水流畅通，并给</w:t>
      </w:r>
      <w:proofErr w:type="gramStart"/>
      <w:r>
        <w:rPr>
          <w:rFonts w:hAnsi="宋体" w:cs="宋体" w:hint="eastAsia"/>
        </w:rPr>
        <w:t>鲍</w:t>
      </w:r>
      <w:proofErr w:type="gramEnd"/>
      <w:r>
        <w:rPr>
          <w:rFonts w:hAnsi="宋体" w:cs="宋体" w:hint="eastAsia"/>
        </w:rPr>
        <w:t>提供良好的栖息环境。</w:t>
      </w:r>
      <w:proofErr w:type="gramStart"/>
      <w:r>
        <w:rPr>
          <w:rFonts w:hAnsi="宋体" w:cs="宋体" w:hint="eastAsia"/>
        </w:rPr>
        <w:t>石垛的</w:t>
      </w:r>
      <w:proofErr w:type="gramEnd"/>
      <w:r>
        <w:rPr>
          <w:rFonts w:hAnsi="宋体" w:cs="宋体" w:hint="eastAsia"/>
        </w:rPr>
        <w:t>外缘和顶部，要选用表面光滑的石头。网目大小通常视</w:t>
      </w:r>
      <w:proofErr w:type="gramStart"/>
      <w:r>
        <w:rPr>
          <w:rFonts w:hAnsi="宋体" w:cs="宋体" w:hint="eastAsia"/>
        </w:rPr>
        <w:t>鲍</w:t>
      </w:r>
      <w:proofErr w:type="gramEnd"/>
      <w:r>
        <w:rPr>
          <w:rFonts w:hAnsi="宋体" w:cs="宋体" w:hint="eastAsia"/>
        </w:rPr>
        <w:t>的大小而定，以</w:t>
      </w:r>
      <w:proofErr w:type="gramStart"/>
      <w:r>
        <w:rPr>
          <w:rFonts w:hAnsi="宋体" w:cs="宋体" w:hint="eastAsia"/>
        </w:rPr>
        <w:t>鲍</w:t>
      </w:r>
      <w:proofErr w:type="gramEnd"/>
      <w:r>
        <w:rPr>
          <w:rFonts w:hAnsi="宋体" w:cs="宋体" w:hint="eastAsia"/>
        </w:rPr>
        <w:t>不能逃逸为准；外面一层用</w:t>
      </w:r>
      <w:r>
        <w:rPr>
          <w:rFonts w:cs="宋体"/>
        </w:rPr>
        <w:t>90</w:t>
      </w:r>
      <w:r>
        <w:rPr>
          <w:rFonts w:hAnsi="宋体" w:cs="宋体" w:hint="eastAsia"/>
        </w:rPr>
        <w:t>股左右聚乙烯网，网目为</w:t>
      </w:r>
      <w:r>
        <w:rPr>
          <w:rFonts w:cs="宋体"/>
        </w:rPr>
        <w:t>10</w:t>
      </w:r>
      <w:r>
        <w:rPr>
          <w:rFonts w:hAnsi="宋体" w:cs="宋体" w:hint="eastAsia"/>
        </w:rPr>
        <w:t>厘米左右，其作用是保护内层网片不被过急的水流冲破。</w:t>
      </w:r>
      <w:proofErr w:type="gramStart"/>
      <w:r>
        <w:rPr>
          <w:rFonts w:hAnsi="宋体" w:cs="宋体" w:hint="eastAsia"/>
        </w:rPr>
        <w:t>在石垛的</w:t>
      </w:r>
      <w:proofErr w:type="gramEnd"/>
      <w:r>
        <w:rPr>
          <w:rFonts w:hAnsi="宋体" w:cs="宋体" w:hint="eastAsia"/>
        </w:rPr>
        <w:t>外围底部，用直径</w:t>
      </w:r>
      <w:r>
        <w:rPr>
          <w:rFonts w:cs="宋体"/>
        </w:rPr>
        <w:t>40</w:t>
      </w:r>
      <w:r>
        <w:rPr>
          <w:rFonts w:hAnsi="宋体" w:cs="宋体" w:hint="eastAsia"/>
        </w:rPr>
        <w:t>厘米左右的编织袋装上细沙子</w:t>
      </w:r>
      <w:proofErr w:type="gramStart"/>
      <w:r>
        <w:rPr>
          <w:rFonts w:hAnsi="宋体" w:cs="宋体" w:hint="eastAsia"/>
        </w:rPr>
        <w:t>绕石垛一周</w:t>
      </w:r>
      <w:proofErr w:type="gramEnd"/>
      <w:r>
        <w:rPr>
          <w:rFonts w:hAnsi="宋体" w:cs="宋体" w:hint="eastAsia"/>
        </w:rPr>
        <w:t>压紧。围网上方要留有投饵袖口，一般</w:t>
      </w:r>
      <w:r>
        <w:rPr>
          <w:rFonts w:cs="宋体"/>
        </w:rPr>
        <w:t>15</w:t>
      </w:r>
      <w:r w:rsidR="00AB3057">
        <w:rPr>
          <w:rFonts w:hAnsi="宋体" w:cs="宋体" w:hint="eastAsia"/>
        </w:rPr>
        <w:t>平方米</w:t>
      </w:r>
      <w:r>
        <w:rPr>
          <w:rFonts w:hAnsi="宋体" w:cs="宋体" w:hint="eastAsia"/>
        </w:rPr>
        <w:t>的</w:t>
      </w:r>
      <w:proofErr w:type="gramStart"/>
      <w:r>
        <w:rPr>
          <w:rFonts w:hAnsi="宋体" w:cs="宋体" w:hint="eastAsia"/>
        </w:rPr>
        <w:t>石垛留</w:t>
      </w:r>
      <w:proofErr w:type="gramEnd"/>
      <w:r>
        <w:rPr>
          <w:rFonts w:cs="宋体"/>
        </w:rPr>
        <w:t>3</w:t>
      </w:r>
      <w:r>
        <w:rPr>
          <w:rFonts w:hAnsi="宋体" w:cs="宋体" w:hint="eastAsia"/>
        </w:rPr>
        <w:t>～</w:t>
      </w:r>
      <w:r>
        <w:rPr>
          <w:rFonts w:cs="宋体"/>
        </w:rPr>
        <w:t>5</w:t>
      </w:r>
      <w:r>
        <w:rPr>
          <w:rFonts w:hAnsi="宋体" w:cs="宋体" w:hint="eastAsia"/>
        </w:rPr>
        <w:t>个投饵口。</w:t>
      </w:r>
      <w:proofErr w:type="gramStart"/>
      <w:r>
        <w:rPr>
          <w:rFonts w:hAnsi="宋体" w:cs="宋体" w:hint="eastAsia"/>
        </w:rPr>
        <w:t>石垛以</w:t>
      </w:r>
      <w:proofErr w:type="gramEnd"/>
      <w:r>
        <w:rPr>
          <w:rFonts w:hAnsi="宋体" w:cs="宋体" w:hint="eastAsia"/>
        </w:rPr>
        <w:t>顺流方向不规则的长带形为宜，中心高度保持在</w:t>
      </w:r>
      <w:r>
        <w:rPr>
          <w:rFonts w:cs="宋体"/>
        </w:rPr>
        <w:t>70</w:t>
      </w:r>
      <w:r>
        <w:rPr>
          <w:rFonts w:hAnsi="宋体" w:cs="宋体" w:hint="eastAsia"/>
        </w:rPr>
        <w:t>厘米以下。每平方米投放规格</w:t>
      </w:r>
      <w:r>
        <w:rPr>
          <w:rFonts w:cs="宋体"/>
        </w:rPr>
        <w:t>2</w:t>
      </w:r>
      <w:r>
        <w:rPr>
          <w:rFonts w:hAnsi="宋体" w:cs="宋体" w:hint="eastAsia"/>
        </w:rPr>
        <w:t>厘米的鲍苗</w:t>
      </w:r>
      <w:r>
        <w:rPr>
          <w:rFonts w:cs="宋体"/>
        </w:rPr>
        <w:t>500</w:t>
      </w:r>
      <w:r>
        <w:rPr>
          <w:rFonts w:hAnsi="宋体" w:cs="宋体" w:hint="eastAsia"/>
        </w:rPr>
        <w:t>只左右，长到</w:t>
      </w:r>
      <w:r>
        <w:rPr>
          <w:rFonts w:cs="宋体"/>
        </w:rPr>
        <w:t>5</w:t>
      </w:r>
      <w:r>
        <w:rPr>
          <w:rFonts w:hAnsi="宋体" w:cs="宋体" w:hint="eastAsia"/>
        </w:rPr>
        <w:t>厘米左右可减半分疏。</w:t>
      </w:r>
    </w:p>
    <w:p w:rsidR="00686265" w:rsidRDefault="00686265" w:rsidP="00686265">
      <w:pPr>
        <w:ind w:firstLine="422"/>
        <w:jc w:val="left"/>
      </w:pPr>
      <w:r>
        <w:rPr>
          <w:rFonts w:hAnsi="宋体" w:cs="宋体" w:hint="eastAsia"/>
          <w:b/>
          <w:bCs/>
        </w:rPr>
        <w:t>适宜区域：</w:t>
      </w:r>
      <w:r>
        <w:rPr>
          <w:rFonts w:hAnsi="宋体" w:cs="宋体" w:hint="eastAsia"/>
        </w:rPr>
        <w:t>渤海、黄海海域以及福建和广东北部海域养殖。</w:t>
      </w:r>
    </w:p>
    <w:p w:rsidR="00686265" w:rsidRDefault="00686265" w:rsidP="00686265">
      <w:pPr>
        <w:ind w:firstLine="422"/>
        <w:jc w:val="left"/>
      </w:pPr>
      <w:r>
        <w:rPr>
          <w:rFonts w:hAnsi="宋体" w:cs="宋体" w:hint="eastAsia"/>
          <w:b/>
        </w:rPr>
        <w:t>培育单位：</w:t>
      </w:r>
      <w:r>
        <w:rPr>
          <w:rFonts w:hAnsi="宋体" w:cs="宋体" w:hint="eastAsia"/>
        </w:rPr>
        <w:t>中国科学院海洋研究所</w:t>
      </w:r>
    </w:p>
    <w:p w:rsidR="00686265" w:rsidRDefault="00686265" w:rsidP="00686265">
      <w:pPr>
        <w:ind w:firstLine="420"/>
      </w:pPr>
      <w:r>
        <w:rPr>
          <w:rFonts w:hint="eastAsia"/>
        </w:rPr>
        <w:t>联系地址：青岛市南海路</w:t>
      </w:r>
      <w:r>
        <w:t>7</w:t>
      </w:r>
      <w:r>
        <w:rPr>
          <w:rFonts w:hint="eastAsia"/>
        </w:rPr>
        <w:t>号</w:t>
      </w:r>
    </w:p>
    <w:p w:rsidR="00686265" w:rsidRDefault="00686265" w:rsidP="00686265">
      <w:pPr>
        <w:ind w:firstLine="420"/>
      </w:pPr>
      <w:r>
        <w:rPr>
          <w:rFonts w:hint="eastAsia"/>
        </w:rPr>
        <w:t>邮政编码：</w:t>
      </w:r>
      <w:r>
        <w:t>266071</w:t>
      </w:r>
    </w:p>
    <w:p w:rsidR="00686265" w:rsidRDefault="00686265" w:rsidP="00686265">
      <w:pPr>
        <w:ind w:firstLine="42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人：张国范</w:t>
      </w:r>
    </w:p>
    <w:p w:rsidR="00686265" w:rsidRDefault="00686265" w:rsidP="00686265">
      <w:pPr>
        <w:ind w:firstLine="420"/>
      </w:pPr>
      <w:r>
        <w:rPr>
          <w:rFonts w:hint="eastAsia"/>
        </w:rPr>
        <w:t>联系电话：</w:t>
      </w:r>
      <w:r>
        <w:t>0532-2898701</w:t>
      </w:r>
    </w:p>
    <w:p w:rsidR="00686265" w:rsidRDefault="00686265" w:rsidP="00AB3057">
      <w:pPr>
        <w:pStyle w:val="4"/>
        <w:spacing w:before="156" w:after="156"/>
        <w:ind w:firstLine="422"/>
      </w:pPr>
      <w:bookmarkStart w:id="12" w:name="_Toc285609880"/>
      <w:bookmarkStart w:id="13" w:name="_Toc381287619"/>
      <w:bookmarkStart w:id="14" w:name="_Toc402257284"/>
      <w:bookmarkStart w:id="15" w:name="_Toc406755756"/>
      <w:bookmarkStart w:id="16" w:name="_Toc25924"/>
      <w:r>
        <w:t>B.</w:t>
      </w:r>
      <w:r>
        <w:rPr>
          <w:rFonts w:hint="eastAsia"/>
        </w:rPr>
        <w:t>杂色</w:t>
      </w:r>
      <w:proofErr w:type="gramStart"/>
      <w:r>
        <w:rPr>
          <w:rFonts w:hint="eastAsia"/>
        </w:rPr>
        <w:t>鲍</w:t>
      </w:r>
      <w:proofErr w:type="gramEnd"/>
      <w:r>
        <w:rPr>
          <w:rFonts w:hint="eastAsia"/>
        </w:rPr>
        <w:t>“东优</w:t>
      </w:r>
      <w:r>
        <w:t>1</w:t>
      </w:r>
      <w:r>
        <w:rPr>
          <w:rFonts w:hint="eastAsia"/>
        </w:rPr>
        <w:t>号”</w:t>
      </w:r>
      <w:bookmarkEnd w:id="12"/>
      <w:bookmarkEnd w:id="13"/>
      <w:bookmarkEnd w:id="14"/>
      <w:bookmarkEnd w:id="15"/>
      <w:bookmarkEnd w:id="16"/>
    </w:p>
    <w:p w:rsidR="00686265" w:rsidRDefault="00686265" w:rsidP="00686265">
      <w:pPr>
        <w:ind w:firstLine="422"/>
        <w:jc w:val="left"/>
      </w:pPr>
      <w:r>
        <w:rPr>
          <w:rFonts w:hAnsi="宋体" w:cs="宋体" w:hint="eastAsia"/>
          <w:b/>
          <w:bCs/>
        </w:rPr>
        <w:t>品种来源</w:t>
      </w:r>
      <w:r>
        <w:rPr>
          <w:rFonts w:hAnsi="宋体" w:cs="宋体" w:hint="eastAsia"/>
        </w:rPr>
        <w:t>：</w:t>
      </w:r>
      <w:r>
        <w:rPr>
          <w:rFonts w:hAnsi="宋体" w:cs="宋体" w:hint="eastAsia"/>
          <w:kern w:val="0"/>
        </w:rPr>
        <w:t>该品种为杂交种，以从日本东京都大岛引进、经连续四代选育获得的高成活率群体作为父本，以从台湾引进、经连续四代选育获得的快速生长群体为母本。</w:t>
      </w:r>
    </w:p>
    <w:p w:rsidR="00686265" w:rsidRDefault="00686265" w:rsidP="00686265">
      <w:pPr>
        <w:ind w:firstLine="422"/>
        <w:jc w:val="left"/>
        <w:rPr>
          <w:b/>
          <w:bCs/>
        </w:rPr>
      </w:pPr>
      <w:r>
        <w:rPr>
          <w:rFonts w:hAnsi="宋体" w:cs="宋体" w:hint="eastAsia"/>
          <w:b/>
          <w:bCs/>
        </w:rPr>
        <w:t>审定情况：</w:t>
      </w:r>
      <w:r>
        <w:rPr>
          <w:rFonts w:cs="宋体"/>
        </w:rPr>
        <w:t>2009</w:t>
      </w:r>
      <w:r>
        <w:rPr>
          <w:rFonts w:hAnsi="宋体" w:cs="宋体" w:hint="eastAsia"/>
        </w:rPr>
        <w:t>年通过全国水产原种和良种审定委员会审定。</w:t>
      </w:r>
    </w:p>
    <w:p w:rsidR="00686265" w:rsidRDefault="00686265" w:rsidP="00686265">
      <w:pPr>
        <w:ind w:firstLine="422"/>
        <w:jc w:val="left"/>
      </w:pPr>
      <w:r>
        <w:rPr>
          <w:rFonts w:hAnsi="宋体" w:cs="宋体" w:hint="eastAsia"/>
          <w:b/>
          <w:bCs/>
        </w:rPr>
        <w:t>审定编号：</w:t>
      </w:r>
      <w:r>
        <w:rPr>
          <w:rFonts w:cs="宋体"/>
        </w:rPr>
        <w:t>GS-02-004-2009</w:t>
      </w:r>
      <w:r>
        <w:rPr>
          <w:rFonts w:hAnsi="宋体" w:cs="宋体" w:hint="eastAsia"/>
        </w:rPr>
        <w:t>。</w:t>
      </w:r>
    </w:p>
    <w:p w:rsidR="00686265" w:rsidRDefault="00686265" w:rsidP="00686265">
      <w:pPr>
        <w:pStyle w:val="1"/>
        <w:ind w:firstLine="422"/>
      </w:pPr>
      <w:r>
        <w:rPr>
          <w:rFonts w:hint="eastAsia"/>
          <w:b/>
          <w:bCs/>
        </w:rPr>
        <w:t>特征特性：</w:t>
      </w:r>
      <w:r>
        <w:t xml:space="preserve"> </w:t>
      </w:r>
      <w:r>
        <w:rPr>
          <w:rFonts w:hint="eastAsia"/>
        </w:rPr>
        <w:t>杂色</w:t>
      </w:r>
      <w:proofErr w:type="gramStart"/>
      <w:r>
        <w:rPr>
          <w:rFonts w:hint="eastAsia"/>
        </w:rPr>
        <w:t>鲍</w:t>
      </w:r>
      <w:proofErr w:type="gramEnd"/>
      <w:r>
        <w:rPr>
          <w:rFonts w:hint="eastAsia"/>
        </w:rPr>
        <w:t>“东优</w:t>
      </w:r>
      <w:r>
        <w:t>1</w:t>
      </w:r>
      <w:r>
        <w:rPr>
          <w:rFonts w:hint="eastAsia"/>
        </w:rPr>
        <w:t>号”</w:t>
      </w:r>
      <w:r>
        <w:t xml:space="preserve"> 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适生长水温为</w:t>
      </w:r>
      <w:r>
        <w:t>22</w:t>
      </w:r>
      <w:r>
        <w:rPr>
          <w:rFonts w:hint="eastAsia"/>
        </w:rPr>
        <w:t>℃～</w:t>
      </w:r>
      <w:r>
        <w:t>28</w:t>
      </w:r>
      <w:r>
        <w:rPr>
          <w:rFonts w:hint="eastAsia"/>
        </w:rPr>
        <w:t>℃；壳宽和壳长比值介于两亲本之间，足底肌肉颜色为淡黄色；养成阶段成活率和产量都较对照</w:t>
      </w:r>
      <w:proofErr w:type="gramStart"/>
      <w:r>
        <w:rPr>
          <w:rFonts w:hint="eastAsia"/>
        </w:rPr>
        <w:t>组提高</w:t>
      </w:r>
      <w:proofErr w:type="gramEnd"/>
      <w:r>
        <w:t>35</w:t>
      </w:r>
      <w:r>
        <w:rPr>
          <w:rFonts w:hint="eastAsia"/>
        </w:rPr>
        <w:t>％以上。杂色</w:t>
      </w:r>
      <w:proofErr w:type="gramStart"/>
      <w:r>
        <w:rPr>
          <w:rFonts w:hint="eastAsia"/>
        </w:rPr>
        <w:t>鲍</w:t>
      </w:r>
      <w:proofErr w:type="gramEnd"/>
      <w:r>
        <w:rPr>
          <w:rFonts w:hint="eastAsia"/>
        </w:rPr>
        <w:t>“东优</w:t>
      </w:r>
      <w:r>
        <w:t>1</w:t>
      </w:r>
      <w:r>
        <w:rPr>
          <w:rFonts w:hint="eastAsia"/>
        </w:rPr>
        <w:t>号”适宜生活水温为</w:t>
      </w:r>
      <w:r>
        <w:t>10-32</w:t>
      </w:r>
      <w:r>
        <w:rPr>
          <w:rFonts w:hint="eastAsia"/>
        </w:rPr>
        <w:t>℃，其适宜生长水温为</w:t>
      </w:r>
      <w:r>
        <w:t>22</w:t>
      </w:r>
      <w:r>
        <w:rPr>
          <w:rFonts w:hint="eastAsia"/>
        </w:rPr>
        <w:t>～</w:t>
      </w:r>
      <w:r>
        <w:t>28</w:t>
      </w:r>
      <w:r>
        <w:rPr>
          <w:rFonts w:hint="eastAsia"/>
        </w:rPr>
        <w:t>℃。在我国南方海区自然繁殖期大多在</w:t>
      </w:r>
      <w:r>
        <w:t>6-10</w:t>
      </w:r>
      <w:r>
        <w:rPr>
          <w:rFonts w:hint="eastAsia"/>
        </w:rPr>
        <w:t>月，繁殖期最适宜水温为</w:t>
      </w:r>
      <w:r>
        <w:t>24-28</w:t>
      </w:r>
      <w:r>
        <w:rPr>
          <w:rFonts w:hint="eastAsia"/>
        </w:rPr>
        <w:t>℃。该品种适养区域为福建、广东、广西、海南和台湾五省区。</w:t>
      </w:r>
    </w:p>
    <w:p w:rsidR="00686265" w:rsidRDefault="00686265" w:rsidP="00686265">
      <w:pPr>
        <w:pStyle w:val="1"/>
        <w:ind w:firstLine="422"/>
      </w:pPr>
      <w:r>
        <w:rPr>
          <w:rFonts w:hint="eastAsia"/>
          <w:b/>
          <w:bCs/>
        </w:rPr>
        <w:t>产量表现：</w:t>
      </w:r>
      <w:r>
        <w:rPr>
          <w:b/>
          <w:bCs/>
        </w:rPr>
        <w:t xml:space="preserve"> </w:t>
      </w:r>
      <w:r>
        <w:rPr>
          <w:rFonts w:hint="eastAsia"/>
        </w:rPr>
        <w:t>在福建省东山县海田实业发展有限公司批量培育出杂色</w:t>
      </w:r>
      <w:proofErr w:type="gramStart"/>
      <w:r>
        <w:rPr>
          <w:rFonts w:hint="eastAsia"/>
        </w:rPr>
        <w:t>鲍</w:t>
      </w:r>
      <w:proofErr w:type="gramEnd"/>
      <w:r>
        <w:rPr>
          <w:rFonts w:hint="eastAsia"/>
        </w:rPr>
        <w:t>“东优</w:t>
      </w:r>
      <w:r>
        <w:t>1</w:t>
      </w:r>
      <w:r>
        <w:rPr>
          <w:rFonts w:hint="eastAsia"/>
        </w:rPr>
        <w:t>号”苗种并进行养殖对比试验，养殖</w:t>
      </w:r>
      <w:r>
        <w:t>7</w:t>
      </w:r>
      <w:r>
        <w:rPr>
          <w:rFonts w:hint="eastAsia"/>
        </w:rPr>
        <w:t>个月后，“东优</w:t>
      </w:r>
      <w:r>
        <w:t>1</w:t>
      </w:r>
      <w:r>
        <w:rPr>
          <w:rFonts w:hint="eastAsia"/>
        </w:rPr>
        <w:t>号”成活率为</w:t>
      </w:r>
      <w:r>
        <w:t>74%</w:t>
      </w:r>
      <w:r>
        <w:rPr>
          <w:rFonts w:hint="eastAsia"/>
        </w:rPr>
        <w:t>，而同池对照养殖的台湾群体杂色鲍为</w:t>
      </w:r>
      <w:r>
        <w:t>25%</w:t>
      </w:r>
      <w:r>
        <w:rPr>
          <w:rFonts w:hint="eastAsia"/>
        </w:rPr>
        <w:t>。在广东省汕头</w:t>
      </w:r>
      <w:proofErr w:type="gramStart"/>
      <w:r>
        <w:rPr>
          <w:rFonts w:hint="eastAsia"/>
        </w:rPr>
        <w:t>市南弘海珍</w:t>
      </w:r>
      <w:proofErr w:type="gramEnd"/>
      <w:r>
        <w:rPr>
          <w:rFonts w:hint="eastAsia"/>
        </w:rPr>
        <w:t>养殖有限公司进行杂色</w:t>
      </w:r>
      <w:proofErr w:type="gramStart"/>
      <w:r>
        <w:rPr>
          <w:rFonts w:hint="eastAsia"/>
        </w:rPr>
        <w:t>鲍</w:t>
      </w:r>
      <w:proofErr w:type="gramEnd"/>
      <w:r>
        <w:rPr>
          <w:rFonts w:hint="eastAsia"/>
        </w:rPr>
        <w:t>“东优</w:t>
      </w:r>
      <w:r>
        <w:t>1</w:t>
      </w:r>
      <w:r>
        <w:rPr>
          <w:rFonts w:hint="eastAsia"/>
        </w:rPr>
        <w:t>号”的育苗和养殖，共培育“东优</w:t>
      </w:r>
      <w:r>
        <w:t>1</w:t>
      </w:r>
      <w:r>
        <w:rPr>
          <w:rFonts w:hint="eastAsia"/>
        </w:rPr>
        <w:t>号”种苗</w:t>
      </w:r>
      <w:r>
        <w:t>800</w:t>
      </w:r>
      <w:r>
        <w:rPr>
          <w:rFonts w:hint="eastAsia"/>
        </w:rPr>
        <w:t>万粒，其中在该公司养殖</w:t>
      </w:r>
      <w:r>
        <w:t>560</w:t>
      </w:r>
      <w:r>
        <w:rPr>
          <w:rFonts w:hint="eastAsia"/>
        </w:rPr>
        <w:t>万粒，养殖存活率达</w:t>
      </w:r>
      <w:r>
        <w:t>81.5%</w:t>
      </w:r>
      <w:r>
        <w:rPr>
          <w:rFonts w:hint="eastAsia"/>
        </w:rPr>
        <w:t>，而台湾产杂色</w:t>
      </w:r>
      <w:proofErr w:type="gramStart"/>
      <w:r>
        <w:rPr>
          <w:rFonts w:hint="eastAsia"/>
        </w:rPr>
        <w:t>鲍</w:t>
      </w:r>
      <w:proofErr w:type="gramEnd"/>
      <w:r>
        <w:rPr>
          <w:rFonts w:hint="eastAsia"/>
        </w:rPr>
        <w:t>对照组的存活率仅为</w:t>
      </w:r>
      <w:r>
        <w:t>38.4%</w:t>
      </w:r>
      <w:r>
        <w:rPr>
          <w:rFonts w:hint="eastAsia"/>
        </w:rPr>
        <w:t>，养殖存活率提高</w:t>
      </w:r>
      <w:r>
        <w:t>43.1%</w:t>
      </w:r>
      <w:r>
        <w:rPr>
          <w:rFonts w:hint="eastAsia"/>
        </w:rPr>
        <w:t>以上，产量提高</w:t>
      </w:r>
      <w:r>
        <w:t>125.0%</w:t>
      </w:r>
      <w:r>
        <w:rPr>
          <w:rFonts w:hint="eastAsia"/>
        </w:rPr>
        <w:t>。</w:t>
      </w:r>
    </w:p>
    <w:p w:rsidR="00686265" w:rsidRDefault="00686265" w:rsidP="00686265">
      <w:pPr>
        <w:ind w:firstLine="422"/>
        <w:jc w:val="left"/>
      </w:pPr>
      <w:r>
        <w:rPr>
          <w:rFonts w:hAnsi="宋体" w:cs="宋体" w:hint="eastAsia"/>
          <w:b/>
          <w:bCs/>
        </w:rPr>
        <w:t>栽培（养殖）要点：</w:t>
      </w:r>
      <w:r>
        <w:rPr>
          <w:rFonts w:hAnsi="宋体" w:cs="宋体" w:hint="eastAsia"/>
        </w:rPr>
        <w:t>杂色鲍养成有多种模式，包括海底沉箱养殖、海区吊养、陆地工厂化集约式水泥池养殖等，其中以陆地工厂化集约式水泥池养殖和海区吊</w:t>
      </w:r>
      <w:proofErr w:type="gramStart"/>
      <w:r>
        <w:rPr>
          <w:rFonts w:hAnsi="宋体" w:cs="宋体" w:hint="eastAsia"/>
        </w:rPr>
        <w:t>养两种</w:t>
      </w:r>
      <w:proofErr w:type="gramEnd"/>
      <w:r>
        <w:rPr>
          <w:rFonts w:hAnsi="宋体" w:cs="宋体" w:hint="eastAsia"/>
        </w:rPr>
        <w:t>模式最为普遍。</w:t>
      </w:r>
    </w:p>
    <w:p w:rsidR="00686265" w:rsidRPr="00AB3057" w:rsidRDefault="00686265" w:rsidP="00686265">
      <w:pPr>
        <w:autoSpaceDE w:val="0"/>
        <w:autoSpaceDN w:val="0"/>
        <w:ind w:firstLine="422"/>
        <w:jc w:val="left"/>
        <w:rPr>
          <w:b/>
        </w:rPr>
      </w:pPr>
      <w:r w:rsidRPr="00AB3057">
        <w:rPr>
          <w:rFonts w:cs="宋体"/>
          <w:b/>
        </w:rPr>
        <w:t>(1)</w:t>
      </w:r>
      <w:r w:rsidRPr="00AB3057">
        <w:rPr>
          <w:rFonts w:hAnsi="宋体" w:cs="宋体" w:hint="eastAsia"/>
          <w:b/>
        </w:rPr>
        <w:t>陆地工厂化集约式水泥池养殖</w:t>
      </w:r>
    </w:p>
    <w:p w:rsidR="00686265" w:rsidRDefault="00686265" w:rsidP="00686265">
      <w:pPr>
        <w:autoSpaceDE w:val="0"/>
        <w:autoSpaceDN w:val="0"/>
        <w:ind w:firstLine="420"/>
        <w:jc w:val="left"/>
        <w:rPr>
          <w:kern w:val="0"/>
        </w:rPr>
      </w:pPr>
      <w:r>
        <w:rPr>
          <w:rFonts w:hAnsi="宋体" w:cs="宋体" w:hint="eastAsia"/>
        </w:rPr>
        <w:t>养殖地址应选在</w:t>
      </w:r>
      <w:r>
        <w:rPr>
          <w:rFonts w:hAnsi="宋体" w:cs="宋体" w:hint="eastAsia"/>
          <w:kern w:val="0"/>
        </w:rPr>
        <w:t>潮流通畅、水质清澈、风浪较小，以砂和砂砾底质为主的海区。选择无损伤、活力好、健康的鲍苗，规格为</w:t>
      </w:r>
      <w:r>
        <w:rPr>
          <w:rFonts w:cs="宋体"/>
          <w:kern w:val="0"/>
        </w:rPr>
        <w:t>1.5-2.0</w:t>
      </w:r>
      <w:r>
        <w:rPr>
          <w:rFonts w:cs="宋体" w:hint="eastAsia"/>
          <w:kern w:val="0"/>
        </w:rPr>
        <w:t>厘米</w:t>
      </w:r>
      <w:r>
        <w:rPr>
          <w:rFonts w:hAnsi="宋体" w:cs="宋体" w:hint="eastAsia"/>
          <w:kern w:val="0"/>
        </w:rPr>
        <w:t>，放养密度为</w:t>
      </w:r>
      <w:r>
        <w:rPr>
          <w:rFonts w:cs="宋体"/>
          <w:kern w:val="0"/>
        </w:rPr>
        <w:t>20-30</w:t>
      </w:r>
      <w:r>
        <w:rPr>
          <w:rFonts w:hAnsi="宋体" w:cs="宋体" w:hint="eastAsia"/>
          <w:kern w:val="0"/>
        </w:rPr>
        <w:t>粒</w:t>
      </w:r>
      <w:r>
        <w:rPr>
          <w:rFonts w:cs="宋体"/>
          <w:kern w:val="0"/>
        </w:rPr>
        <w:t>/</w:t>
      </w:r>
      <w:r>
        <w:rPr>
          <w:rFonts w:hAnsi="宋体" w:cs="宋体" w:hint="eastAsia"/>
          <w:kern w:val="0"/>
        </w:rPr>
        <w:t>笼。投苗后，为防止鲍苗感染细菌，可用</w:t>
      </w:r>
      <w:r>
        <w:rPr>
          <w:rFonts w:cs="宋体"/>
          <w:kern w:val="0"/>
        </w:rPr>
        <w:t>1</w:t>
      </w:r>
      <w:r>
        <w:rPr>
          <w:rFonts w:cs="宋体" w:hint="eastAsia"/>
          <w:kern w:val="0"/>
        </w:rPr>
        <w:t>毫克</w:t>
      </w:r>
      <w:r>
        <w:rPr>
          <w:rFonts w:cs="宋体"/>
          <w:kern w:val="0"/>
        </w:rPr>
        <w:t>/</w:t>
      </w:r>
      <w:r>
        <w:rPr>
          <w:rFonts w:cs="宋体" w:hint="eastAsia"/>
          <w:kern w:val="0"/>
        </w:rPr>
        <w:t>升</w:t>
      </w:r>
      <w:r>
        <w:rPr>
          <w:rFonts w:hAnsi="宋体" w:cs="宋体" w:hint="eastAsia"/>
          <w:kern w:val="0"/>
        </w:rPr>
        <w:t>的</w:t>
      </w:r>
      <w:proofErr w:type="gramStart"/>
      <w:r>
        <w:rPr>
          <w:rFonts w:hAnsi="宋体" w:cs="宋体" w:hint="eastAsia"/>
          <w:kern w:val="0"/>
        </w:rPr>
        <w:t>聚维酮</w:t>
      </w:r>
      <w:proofErr w:type="gramEnd"/>
      <w:r>
        <w:rPr>
          <w:rFonts w:hAnsi="宋体" w:cs="宋体" w:hint="eastAsia"/>
          <w:kern w:val="0"/>
        </w:rPr>
        <w:t>碘（</w:t>
      </w:r>
      <w:r>
        <w:rPr>
          <w:rFonts w:cs="宋体"/>
          <w:kern w:val="0"/>
        </w:rPr>
        <w:t>PVP-I</w:t>
      </w:r>
      <w:r>
        <w:rPr>
          <w:rFonts w:hAnsi="宋体" w:cs="宋体" w:hint="eastAsia"/>
          <w:kern w:val="0"/>
        </w:rPr>
        <w:t>）进行浸浴</w:t>
      </w:r>
      <w:r>
        <w:rPr>
          <w:rFonts w:cs="宋体"/>
          <w:kern w:val="0"/>
        </w:rPr>
        <w:t>3</w:t>
      </w:r>
      <w:r>
        <w:rPr>
          <w:rFonts w:hAnsi="宋体" w:cs="宋体" w:hint="eastAsia"/>
          <w:kern w:val="0"/>
        </w:rPr>
        <w:t>小时后流水。江蓠等生物饵料的存放点应与养殖区隔离，在投喂前应用浓度为</w:t>
      </w:r>
      <w:r>
        <w:rPr>
          <w:rFonts w:cs="宋体"/>
          <w:kern w:val="0"/>
        </w:rPr>
        <w:t xml:space="preserve"> 3-5</w:t>
      </w:r>
      <w:r>
        <w:rPr>
          <w:rFonts w:cs="宋体" w:hint="eastAsia"/>
          <w:kern w:val="0"/>
        </w:rPr>
        <w:t>毫克</w:t>
      </w:r>
      <w:r>
        <w:rPr>
          <w:rFonts w:cs="宋体"/>
          <w:kern w:val="0"/>
        </w:rPr>
        <w:t>/</w:t>
      </w:r>
      <w:r>
        <w:rPr>
          <w:rFonts w:cs="宋体" w:hint="eastAsia"/>
          <w:kern w:val="0"/>
        </w:rPr>
        <w:t>升</w:t>
      </w:r>
      <w:r>
        <w:rPr>
          <w:rFonts w:hAnsi="宋体" w:cs="宋体" w:hint="eastAsia"/>
          <w:kern w:val="0"/>
        </w:rPr>
        <w:t>水体的</w:t>
      </w:r>
      <w:proofErr w:type="gramStart"/>
      <w:r>
        <w:rPr>
          <w:rFonts w:hAnsi="宋体" w:cs="宋体" w:hint="eastAsia"/>
          <w:kern w:val="0"/>
        </w:rPr>
        <w:t>聚维酮碘</w:t>
      </w:r>
      <w:proofErr w:type="gramEnd"/>
      <w:r>
        <w:rPr>
          <w:rFonts w:hAnsi="宋体" w:cs="宋体" w:hint="eastAsia"/>
          <w:kern w:val="0"/>
        </w:rPr>
        <w:t>浸泡</w:t>
      </w:r>
      <w:r>
        <w:rPr>
          <w:rFonts w:cs="宋体"/>
          <w:kern w:val="0"/>
        </w:rPr>
        <w:t>3h</w:t>
      </w:r>
      <w:r>
        <w:rPr>
          <w:rFonts w:hAnsi="宋体" w:cs="宋体" w:hint="eastAsia"/>
          <w:kern w:val="0"/>
        </w:rPr>
        <w:t>以上，然后冼净。连续流水、充气，每天流水量应为养殖池水体的</w:t>
      </w:r>
      <w:r>
        <w:rPr>
          <w:rFonts w:cs="宋体"/>
          <w:kern w:val="0"/>
        </w:rPr>
        <w:t>4-6</w:t>
      </w:r>
      <w:r>
        <w:rPr>
          <w:rFonts w:hAnsi="宋体" w:cs="宋体" w:hint="eastAsia"/>
          <w:kern w:val="0"/>
        </w:rPr>
        <w:t>倍，每分钟充气量为养殖池水体的</w:t>
      </w:r>
      <w:r>
        <w:rPr>
          <w:rFonts w:cs="宋体"/>
          <w:kern w:val="0"/>
        </w:rPr>
        <w:t>1.0-1.5%</w:t>
      </w:r>
      <w:r>
        <w:rPr>
          <w:rFonts w:hAnsi="宋体" w:cs="宋体" w:hint="eastAsia"/>
          <w:kern w:val="0"/>
        </w:rPr>
        <w:t>。饵料以江蓠菜为主，日投放量为</w:t>
      </w:r>
      <w:proofErr w:type="gramStart"/>
      <w:r>
        <w:rPr>
          <w:rFonts w:hAnsi="宋体" w:cs="宋体" w:hint="eastAsia"/>
          <w:kern w:val="0"/>
        </w:rPr>
        <w:t>鲍</w:t>
      </w:r>
      <w:proofErr w:type="gramEnd"/>
      <w:r>
        <w:rPr>
          <w:rFonts w:hAnsi="宋体" w:cs="宋体" w:hint="eastAsia"/>
          <w:kern w:val="0"/>
        </w:rPr>
        <w:t>体重的</w:t>
      </w:r>
      <w:r>
        <w:rPr>
          <w:rFonts w:cs="宋体"/>
          <w:kern w:val="0"/>
        </w:rPr>
        <w:t>10-20%</w:t>
      </w:r>
      <w:r>
        <w:rPr>
          <w:rFonts w:hAnsi="宋体" w:cs="宋体" w:hint="eastAsia"/>
          <w:kern w:val="0"/>
        </w:rPr>
        <w:t>。在适宜水温范围内，一</w:t>
      </w:r>
      <w:r>
        <w:rPr>
          <w:rFonts w:hAnsi="宋体" w:cs="宋体" w:hint="eastAsia"/>
          <w:kern w:val="0"/>
        </w:rPr>
        <w:lastRenderedPageBreak/>
        <w:t>般</w:t>
      </w:r>
      <w:r>
        <w:rPr>
          <w:rFonts w:cs="宋体"/>
          <w:kern w:val="0"/>
        </w:rPr>
        <w:t>3-4d</w:t>
      </w:r>
      <w:r>
        <w:rPr>
          <w:rFonts w:hAnsi="宋体" w:cs="宋体" w:hint="eastAsia"/>
          <w:kern w:val="0"/>
        </w:rPr>
        <w:t>投饵一次，一次投足相应天数的饵料。在高温时，因饵料容易腐败，可适当缩短投饵周期。在排水投饵时应清除残饵和死</w:t>
      </w:r>
      <w:proofErr w:type="gramStart"/>
      <w:r>
        <w:rPr>
          <w:rFonts w:hAnsi="宋体" w:cs="宋体" w:hint="eastAsia"/>
          <w:kern w:val="0"/>
        </w:rPr>
        <w:t>鲍</w:t>
      </w:r>
      <w:proofErr w:type="gramEnd"/>
      <w:r>
        <w:rPr>
          <w:rFonts w:hAnsi="宋体" w:cs="宋体" w:hint="eastAsia"/>
          <w:kern w:val="0"/>
        </w:rPr>
        <w:t>，并用高速水流冲洗养殖笼及池底污物，排水投饵或排水冲</w:t>
      </w:r>
      <w:proofErr w:type="gramStart"/>
      <w:r>
        <w:rPr>
          <w:rFonts w:hAnsi="宋体" w:cs="宋体" w:hint="eastAsia"/>
          <w:kern w:val="0"/>
        </w:rPr>
        <w:t>冼</w:t>
      </w:r>
      <w:proofErr w:type="gramEnd"/>
      <w:r>
        <w:rPr>
          <w:rFonts w:hAnsi="宋体" w:cs="宋体" w:hint="eastAsia"/>
          <w:kern w:val="0"/>
        </w:rPr>
        <w:t>的时间不宜超过</w:t>
      </w:r>
      <w:r>
        <w:rPr>
          <w:rFonts w:cs="宋体"/>
          <w:kern w:val="0"/>
        </w:rPr>
        <w:t>30</w:t>
      </w:r>
      <w:r>
        <w:rPr>
          <w:rFonts w:cs="宋体" w:hint="eastAsia"/>
          <w:kern w:val="0"/>
        </w:rPr>
        <w:t>分</w:t>
      </w:r>
      <w:r>
        <w:rPr>
          <w:rFonts w:hAnsi="宋体" w:cs="宋体" w:hint="eastAsia"/>
          <w:kern w:val="0"/>
        </w:rPr>
        <w:t>，养殖池注满海水时间不宜超过</w:t>
      </w:r>
      <w:r>
        <w:rPr>
          <w:rFonts w:cs="宋体"/>
          <w:kern w:val="0"/>
        </w:rPr>
        <w:t>15</w:t>
      </w:r>
      <w:r>
        <w:rPr>
          <w:rFonts w:cs="宋体" w:hint="eastAsia"/>
          <w:kern w:val="0"/>
        </w:rPr>
        <w:t>分</w:t>
      </w:r>
      <w:r>
        <w:rPr>
          <w:rFonts w:hAnsi="宋体" w:cs="宋体" w:hint="eastAsia"/>
          <w:kern w:val="0"/>
        </w:rPr>
        <w:t>。清池时，可调整放养密度。每日观测水温、盐度，定期对</w:t>
      </w:r>
      <w:proofErr w:type="gramStart"/>
      <w:r>
        <w:rPr>
          <w:rFonts w:hAnsi="宋体" w:cs="宋体" w:hint="eastAsia"/>
          <w:kern w:val="0"/>
        </w:rPr>
        <w:t>鲍</w:t>
      </w:r>
      <w:proofErr w:type="gramEnd"/>
      <w:r>
        <w:rPr>
          <w:rFonts w:hAnsi="宋体" w:cs="宋体" w:hint="eastAsia"/>
          <w:kern w:val="0"/>
        </w:rPr>
        <w:t>的生长进行监测，发现异常情况，应及时进行处理。</w:t>
      </w:r>
    </w:p>
    <w:p w:rsidR="00686265" w:rsidRDefault="00686265" w:rsidP="00686265">
      <w:pPr>
        <w:autoSpaceDE w:val="0"/>
        <w:autoSpaceDN w:val="0"/>
        <w:ind w:firstLine="422"/>
        <w:jc w:val="left"/>
      </w:pPr>
      <w:r>
        <w:rPr>
          <w:rFonts w:cs="宋体"/>
          <w:kern w:val="0"/>
        </w:rPr>
        <w:t>(2)</w:t>
      </w:r>
      <w:r>
        <w:rPr>
          <w:rFonts w:hAnsi="宋体" w:cs="宋体" w:hint="eastAsia"/>
          <w:kern w:val="0"/>
        </w:rPr>
        <w:t>海区吊养：养殖地址应选在内湾或风浪较小的海域，潮流通畅，水质清澈，水温在</w:t>
      </w:r>
      <w:r>
        <w:rPr>
          <w:rFonts w:cs="宋体"/>
          <w:kern w:val="0"/>
        </w:rPr>
        <w:t>8-32</w:t>
      </w:r>
      <w:r>
        <w:rPr>
          <w:rFonts w:hAnsi="宋体" w:cs="宋体" w:hint="eastAsia"/>
        </w:rPr>
        <w:t>℃之间。海区吊养又分为筏式吊养、延</w:t>
      </w:r>
      <w:proofErr w:type="gramStart"/>
      <w:r>
        <w:rPr>
          <w:rFonts w:hAnsi="宋体" w:cs="宋体" w:hint="eastAsia"/>
        </w:rPr>
        <w:t>绳式吊</w:t>
      </w:r>
      <w:proofErr w:type="gramEnd"/>
      <w:r>
        <w:rPr>
          <w:rFonts w:hAnsi="宋体" w:cs="宋体" w:hint="eastAsia"/>
        </w:rPr>
        <w:t>养两种。饵料主要以江蓠或海带为主，每</w:t>
      </w:r>
      <w:r>
        <w:rPr>
          <w:rFonts w:cs="宋体"/>
        </w:rPr>
        <w:t>7-15</w:t>
      </w:r>
      <w:r>
        <w:rPr>
          <w:rFonts w:hAnsi="宋体" w:cs="宋体" w:hint="eastAsia"/>
        </w:rPr>
        <w:t>天投饵一次，投喂时间和投喂量根据季节、水温不同而调整，投饵时注意清除粪便、杂质和残饵。结合投饵及时捡出死鲍鱼。海区养</w:t>
      </w:r>
      <w:proofErr w:type="gramStart"/>
      <w:r>
        <w:rPr>
          <w:rFonts w:hAnsi="宋体" w:cs="宋体" w:hint="eastAsia"/>
        </w:rPr>
        <w:t>鲍</w:t>
      </w:r>
      <w:proofErr w:type="gramEnd"/>
      <w:r>
        <w:rPr>
          <w:rFonts w:hAnsi="宋体" w:cs="宋体" w:hint="eastAsia"/>
        </w:rPr>
        <w:t>还要做好养殖台架、养殖箱等设施器材的安全检查与维护，要经常洗刷污泥，疏通水流，并可采用人工摘除，高压水枪冲刷或更换容器等方法及时处理附着生物，并注意清除螃蟹等敌害生物。</w:t>
      </w:r>
    </w:p>
    <w:p w:rsidR="00686265" w:rsidRDefault="00686265" w:rsidP="00686265">
      <w:pPr>
        <w:autoSpaceDE w:val="0"/>
        <w:autoSpaceDN w:val="0"/>
        <w:ind w:firstLine="422"/>
        <w:jc w:val="left"/>
      </w:pPr>
      <w:r>
        <w:rPr>
          <w:rFonts w:cs="宋体"/>
          <w:kern w:val="0"/>
        </w:rPr>
        <w:t>(3)</w:t>
      </w:r>
      <w:r>
        <w:rPr>
          <w:rFonts w:hAnsi="宋体" w:cs="宋体" w:hint="eastAsia"/>
          <w:kern w:val="0"/>
        </w:rPr>
        <w:t>海底沉箱养殖：养殖地址</w:t>
      </w:r>
      <w:proofErr w:type="gramStart"/>
      <w:r>
        <w:rPr>
          <w:rFonts w:hAnsi="宋体" w:cs="宋体" w:hint="eastAsia"/>
        </w:rPr>
        <w:t>应选择岩礁</w:t>
      </w:r>
      <w:proofErr w:type="gramEnd"/>
      <w:r>
        <w:rPr>
          <w:rFonts w:hAnsi="宋体" w:cs="宋体" w:hint="eastAsia"/>
        </w:rPr>
        <w:t>密布，底部较平坦，牡蛎和藤壶等附着生物较少，水质清新，水流畅通，坡度小，远离河口，受浮泥影响小，无污染、风浪较小的低潮线附近海域。投放的鲍苗规格一般为</w:t>
      </w:r>
      <w:r>
        <w:rPr>
          <w:rFonts w:cs="宋体"/>
        </w:rPr>
        <w:t>2</w:t>
      </w:r>
      <w:r>
        <w:rPr>
          <w:rFonts w:cs="宋体" w:hint="eastAsia"/>
        </w:rPr>
        <w:t>厘米</w:t>
      </w:r>
      <w:r>
        <w:rPr>
          <w:rFonts w:hAnsi="宋体" w:cs="宋体" w:hint="eastAsia"/>
        </w:rPr>
        <w:t>，每箱投放</w:t>
      </w:r>
      <w:r>
        <w:rPr>
          <w:rFonts w:cs="宋体"/>
        </w:rPr>
        <w:t>800-1000</w:t>
      </w:r>
      <w:r>
        <w:rPr>
          <w:rFonts w:hAnsi="宋体" w:cs="宋体" w:hint="eastAsia"/>
        </w:rPr>
        <w:t>只。每次大潮投饵一次，高温期每个星期投饵一次，饵料以新鲜江蓠为主，日投饵量为</w:t>
      </w:r>
      <w:proofErr w:type="gramStart"/>
      <w:r>
        <w:rPr>
          <w:rFonts w:hAnsi="宋体" w:cs="宋体" w:hint="eastAsia"/>
        </w:rPr>
        <w:t>鲍</w:t>
      </w:r>
      <w:proofErr w:type="gramEnd"/>
      <w:r>
        <w:rPr>
          <w:rFonts w:hAnsi="宋体" w:cs="宋体" w:hint="eastAsia"/>
        </w:rPr>
        <w:t>体重的</w:t>
      </w:r>
      <w:r>
        <w:rPr>
          <w:rFonts w:cs="宋体"/>
        </w:rPr>
        <w:t>10-30%</w:t>
      </w:r>
      <w:r>
        <w:rPr>
          <w:rFonts w:hAnsi="宋体" w:cs="宋体" w:hint="eastAsia"/>
        </w:rPr>
        <w:t>，一次投足相应天数的饵料量，并根据</w:t>
      </w:r>
      <w:proofErr w:type="gramStart"/>
      <w:r>
        <w:rPr>
          <w:rFonts w:hAnsi="宋体" w:cs="宋体" w:hint="eastAsia"/>
        </w:rPr>
        <w:t>鲍</w:t>
      </w:r>
      <w:proofErr w:type="gramEnd"/>
      <w:r>
        <w:rPr>
          <w:rFonts w:hAnsi="宋体" w:cs="宋体" w:hint="eastAsia"/>
        </w:rPr>
        <w:t>的摄食及生长情况，参考饵料质量、</w:t>
      </w:r>
      <w:proofErr w:type="gramStart"/>
      <w:r>
        <w:rPr>
          <w:rFonts w:hAnsi="宋体" w:cs="宋体" w:hint="eastAsia"/>
        </w:rPr>
        <w:t>鲍</w:t>
      </w:r>
      <w:proofErr w:type="gramEnd"/>
      <w:r>
        <w:rPr>
          <w:rFonts w:hAnsi="宋体" w:cs="宋体" w:hint="eastAsia"/>
        </w:rPr>
        <w:t>的大小、水温等因素进行适当的调整，以每次略有余</w:t>
      </w:r>
      <w:proofErr w:type="gramStart"/>
      <w:r>
        <w:rPr>
          <w:rFonts w:hAnsi="宋体" w:cs="宋体" w:hint="eastAsia"/>
        </w:rPr>
        <w:t>饵</w:t>
      </w:r>
      <w:proofErr w:type="gramEnd"/>
      <w:r>
        <w:rPr>
          <w:rFonts w:hAnsi="宋体" w:cs="宋体" w:hint="eastAsia"/>
        </w:rPr>
        <w:t>为宜。</w:t>
      </w:r>
      <w:r>
        <w:rPr>
          <w:rFonts w:hAnsi="宋体" w:cs="宋体" w:hint="eastAsia"/>
          <w:kern w:val="0"/>
        </w:rPr>
        <w:t>每个月大潮时清理沉箱一次。清理时将箱盖打开，清除死贝、粪便、残饵、虾蟹等敌害，再将附着基上的牡蛎、藤壶等清刷干净，并检查网箱是否完好。沉箱安置的水位要合适，避免部分沉箱露空时间过长。高温期如遇中午低潮，要抽取海水喷淋箱体降温或拉遮阳网，以防止鲍鱼死亡。</w:t>
      </w:r>
    </w:p>
    <w:p w:rsidR="00686265" w:rsidRDefault="00686265" w:rsidP="00686265">
      <w:pPr>
        <w:ind w:firstLine="422"/>
        <w:jc w:val="left"/>
      </w:pPr>
      <w:r>
        <w:rPr>
          <w:rFonts w:hAnsi="宋体" w:cs="宋体" w:hint="eastAsia"/>
          <w:b/>
          <w:bCs/>
        </w:rPr>
        <w:t>适宜区域：</w:t>
      </w:r>
      <w:r>
        <w:rPr>
          <w:rFonts w:hAnsi="宋体" w:cs="宋体" w:hint="eastAsia"/>
        </w:rPr>
        <w:t>适宜福建、广东、广西、海南和台湾等省区。</w:t>
      </w:r>
    </w:p>
    <w:p w:rsidR="00686265" w:rsidRDefault="00686265" w:rsidP="00686265">
      <w:pPr>
        <w:ind w:firstLine="422"/>
        <w:jc w:val="left"/>
      </w:pPr>
      <w:r>
        <w:rPr>
          <w:rFonts w:hAnsi="宋体" w:cs="宋体" w:hint="eastAsia"/>
          <w:b/>
          <w:bCs/>
        </w:rPr>
        <w:t>培育单位：</w:t>
      </w:r>
      <w:r>
        <w:rPr>
          <w:rFonts w:cs="宋体"/>
        </w:rPr>
        <w:t xml:space="preserve"> </w:t>
      </w:r>
      <w:r>
        <w:rPr>
          <w:rFonts w:hAnsi="宋体" w:cs="宋体" w:hint="eastAsia"/>
        </w:rPr>
        <w:t>厦门大学</w:t>
      </w:r>
    </w:p>
    <w:p w:rsidR="00686265" w:rsidRDefault="00686265" w:rsidP="00686265">
      <w:pPr>
        <w:ind w:firstLine="420"/>
        <w:jc w:val="left"/>
      </w:pPr>
      <w:r>
        <w:rPr>
          <w:rFonts w:hAnsi="宋体" w:cs="宋体" w:hint="eastAsia"/>
        </w:rPr>
        <w:t>联系地址：厦门大学海洋与环境学院</w:t>
      </w:r>
    </w:p>
    <w:p w:rsidR="00686265" w:rsidRDefault="00686265" w:rsidP="00686265">
      <w:pPr>
        <w:ind w:firstLine="420"/>
        <w:jc w:val="left"/>
      </w:pPr>
      <w:r>
        <w:rPr>
          <w:rFonts w:hAnsi="宋体" w:cs="宋体" w:hint="eastAsia"/>
        </w:rPr>
        <w:t>邮政骗码：</w:t>
      </w:r>
      <w:r>
        <w:rPr>
          <w:rFonts w:cs="宋体"/>
        </w:rPr>
        <w:t>361005</w:t>
      </w:r>
    </w:p>
    <w:p w:rsidR="00686265" w:rsidRDefault="00686265" w:rsidP="00686265">
      <w:pPr>
        <w:ind w:firstLine="420"/>
        <w:jc w:val="left"/>
      </w:pPr>
      <w:r>
        <w:rPr>
          <w:rFonts w:hAnsi="宋体" w:cs="宋体" w:hint="eastAsia"/>
        </w:rPr>
        <w:t>联</w:t>
      </w:r>
      <w:r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>系</w:t>
      </w:r>
      <w:r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>人：柯才焕</w:t>
      </w:r>
    </w:p>
    <w:p w:rsidR="00686265" w:rsidRDefault="00686265" w:rsidP="00686265">
      <w:pPr>
        <w:ind w:firstLine="420"/>
        <w:jc w:val="left"/>
      </w:pPr>
      <w:r>
        <w:rPr>
          <w:rFonts w:hAnsi="宋体" w:cs="宋体" w:hint="eastAsia"/>
        </w:rPr>
        <w:t>联系电话：</w:t>
      </w:r>
      <w:r>
        <w:rPr>
          <w:rFonts w:cs="宋体"/>
        </w:rPr>
        <w:t>13015956738</w:t>
      </w:r>
    </w:p>
    <w:p w:rsidR="00686265" w:rsidRDefault="00686265" w:rsidP="00686265">
      <w:pPr>
        <w:ind w:firstLine="420"/>
        <w:jc w:val="left"/>
      </w:pPr>
      <w:r>
        <w:rPr>
          <w:rFonts w:hAnsi="宋体" w:cs="宋体" w:hint="eastAsia"/>
        </w:rPr>
        <w:t>电子邮箱：</w:t>
      </w:r>
      <w:hyperlink r:id="rId7" w:history="1">
        <w:r>
          <w:rPr>
            <w:rStyle w:val="4Char"/>
            <w:rFonts w:cs="宋体"/>
            <w:b w:val="0"/>
          </w:rPr>
          <w:t>chke@xmu.edu.cn</w:t>
        </w:r>
      </w:hyperlink>
    </w:p>
    <w:p w:rsidR="00686265" w:rsidRDefault="00686265" w:rsidP="00AB3057">
      <w:pPr>
        <w:pStyle w:val="4"/>
        <w:spacing w:before="156" w:after="156"/>
        <w:ind w:firstLine="422"/>
      </w:pPr>
      <w:bookmarkStart w:id="17" w:name="_Toc381287620"/>
      <w:bookmarkStart w:id="18" w:name="_Toc402257285"/>
      <w:bookmarkStart w:id="19" w:name="_Toc406755757"/>
      <w:bookmarkStart w:id="20" w:name="_Toc30048"/>
      <w:r>
        <w:rPr>
          <w:rFonts w:hAnsi="宋体"/>
        </w:rPr>
        <w:t>C.</w:t>
      </w:r>
      <w:r>
        <w:rPr>
          <w:rFonts w:hint="eastAsia"/>
        </w:rPr>
        <w:t>海湾扇贝“中科</w:t>
      </w:r>
      <w:r>
        <w:t>2</w:t>
      </w:r>
      <w:r>
        <w:rPr>
          <w:rFonts w:hint="eastAsia"/>
        </w:rPr>
        <w:t>号”</w:t>
      </w:r>
      <w:bookmarkEnd w:id="17"/>
      <w:bookmarkEnd w:id="18"/>
      <w:bookmarkEnd w:id="19"/>
      <w:bookmarkEnd w:id="20"/>
    </w:p>
    <w:p w:rsidR="00686265" w:rsidRDefault="00686265" w:rsidP="00686265">
      <w:pPr>
        <w:ind w:firstLine="422"/>
      </w:pPr>
      <w:r>
        <w:rPr>
          <w:rFonts w:hint="eastAsia"/>
          <w:b/>
        </w:rPr>
        <w:t>品种来源</w:t>
      </w:r>
      <w:r>
        <w:rPr>
          <w:rFonts w:hint="eastAsia"/>
        </w:rPr>
        <w:t>：该品种</w:t>
      </w:r>
      <w:proofErr w:type="gramStart"/>
      <w:r>
        <w:rPr>
          <w:rFonts w:hint="eastAsia"/>
        </w:rPr>
        <w:t>是以壳色</w:t>
      </w:r>
      <w:proofErr w:type="gramEnd"/>
      <w:r>
        <w:rPr>
          <w:rFonts w:hint="eastAsia"/>
        </w:rPr>
        <w:t>为紫色的海湾扇贝为亲本，构建自交和杂交家系，将紫色性状进行纯化和固定，然后利用连续</w:t>
      </w:r>
      <w:r>
        <w:t>2</w:t>
      </w:r>
      <w:r>
        <w:rPr>
          <w:rFonts w:hint="eastAsia"/>
        </w:rPr>
        <w:t>代家系选育和</w:t>
      </w:r>
      <w:r>
        <w:t>2</w:t>
      </w:r>
      <w:r>
        <w:rPr>
          <w:rFonts w:hint="eastAsia"/>
        </w:rPr>
        <w:t>代群体选育而成。</w:t>
      </w:r>
    </w:p>
    <w:p w:rsidR="00686265" w:rsidRDefault="00686265" w:rsidP="00686265">
      <w:pPr>
        <w:ind w:firstLine="422"/>
      </w:pPr>
      <w:r>
        <w:rPr>
          <w:rFonts w:hint="eastAsia"/>
          <w:b/>
        </w:rPr>
        <w:t>审定情况</w:t>
      </w:r>
      <w:r>
        <w:rPr>
          <w:rFonts w:hint="eastAsia"/>
        </w:rPr>
        <w:t>：</w:t>
      </w:r>
      <w:r>
        <w:t>2011</w:t>
      </w:r>
      <w:r>
        <w:rPr>
          <w:rFonts w:hint="eastAsia"/>
        </w:rPr>
        <w:t>年通过第四届全国水产原种和良种审定委员会第四次会议审定</w:t>
      </w:r>
    </w:p>
    <w:p w:rsidR="00686265" w:rsidRDefault="00686265" w:rsidP="00686265">
      <w:pPr>
        <w:ind w:firstLine="422"/>
      </w:pPr>
      <w:r>
        <w:rPr>
          <w:rFonts w:hint="eastAsia"/>
          <w:b/>
        </w:rPr>
        <w:t>审定编号</w:t>
      </w:r>
      <w:r>
        <w:rPr>
          <w:rFonts w:hint="eastAsia"/>
        </w:rPr>
        <w:t>：</w:t>
      </w:r>
      <w:r>
        <w:t>GS-01-005-2011</w:t>
      </w:r>
    </w:p>
    <w:p w:rsidR="00686265" w:rsidRDefault="00686265" w:rsidP="00686265">
      <w:pPr>
        <w:ind w:firstLine="422"/>
      </w:pPr>
      <w:r>
        <w:rPr>
          <w:rFonts w:hint="eastAsia"/>
          <w:b/>
        </w:rPr>
        <w:t>特征特性：</w:t>
      </w:r>
      <w:r>
        <w:rPr>
          <w:rFonts w:hint="eastAsia"/>
        </w:rPr>
        <w:t>贝壳呈扇形，</w:t>
      </w:r>
      <w:r>
        <w:t>99%</w:t>
      </w:r>
      <w:r>
        <w:rPr>
          <w:rFonts w:hint="eastAsia"/>
        </w:rPr>
        <w:t>的个体两枚贝壳外表均为桔色或橙色。壳长略大于壳高。铰合部直，壳顶位于中央，壳</w:t>
      </w:r>
      <w:proofErr w:type="gramStart"/>
      <w:r>
        <w:rPr>
          <w:rFonts w:hint="eastAsia"/>
        </w:rPr>
        <w:t>前后具耳</w:t>
      </w:r>
      <w:proofErr w:type="gramEnd"/>
      <w:r>
        <w:rPr>
          <w:rFonts w:hint="eastAsia"/>
        </w:rPr>
        <w:t>，前耳大、后耳小。</w:t>
      </w:r>
    </w:p>
    <w:p w:rsidR="00686265" w:rsidRDefault="00686265" w:rsidP="00686265">
      <w:pPr>
        <w:ind w:firstLine="422"/>
      </w:pPr>
      <w:r>
        <w:rPr>
          <w:rFonts w:hint="eastAsia"/>
          <w:b/>
        </w:rPr>
        <w:t>产量表现：</w:t>
      </w:r>
      <w:r>
        <w:rPr>
          <w:rFonts w:hint="eastAsia"/>
        </w:rPr>
        <w:t>该品种壳色美观，</w:t>
      </w:r>
      <w:r>
        <w:t>96</w:t>
      </w:r>
      <w:r>
        <w:rPr>
          <w:rFonts w:hint="eastAsia"/>
        </w:rPr>
        <w:t>％以上个体为紫色。平均壳长、壳高、全湿重和闭壳肌重量分别比未经选育的海湾扇贝提高</w:t>
      </w:r>
      <w:r>
        <w:t>14.69</w:t>
      </w:r>
      <w:r>
        <w:rPr>
          <w:rFonts w:hint="eastAsia"/>
        </w:rPr>
        <w:t>％、</w:t>
      </w:r>
      <w:r>
        <w:t>13.66</w:t>
      </w:r>
      <w:r>
        <w:rPr>
          <w:rFonts w:hint="eastAsia"/>
        </w:rPr>
        <w:t>％、</w:t>
      </w:r>
      <w:r>
        <w:t>26.57</w:t>
      </w:r>
      <w:r>
        <w:rPr>
          <w:rFonts w:hint="eastAsia"/>
        </w:rPr>
        <w:t>％和</w:t>
      </w:r>
      <w:r>
        <w:t>49.23</w:t>
      </w:r>
      <w:r>
        <w:rPr>
          <w:rFonts w:hint="eastAsia"/>
        </w:rPr>
        <w:t>％。</w:t>
      </w:r>
    </w:p>
    <w:p w:rsidR="00686265" w:rsidRDefault="00686265" w:rsidP="00686265">
      <w:pPr>
        <w:ind w:firstLine="422"/>
      </w:pPr>
      <w:r>
        <w:rPr>
          <w:rFonts w:hint="eastAsia"/>
          <w:b/>
        </w:rPr>
        <w:t>养殖要点</w:t>
      </w:r>
      <w:r>
        <w:rPr>
          <w:rFonts w:hint="eastAsia"/>
        </w:rPr>
        <w:t>：</w:t>
      </w:r>
    </w:p>
    <w:p w:rsidR="00686265" w:rsidRDefault="00686265" w:rsidP="00686265">
      <w:pPr>
        <w:ind w:firstLine="420"/>
      </w:pPr>
      <w:r>
        <w:t>1</w:t>
      </w:r>
      <w:r>
        <w:rPr>
          <w:rFonts w:hint="eastAsia"/>
        </w:rPr>
        <w:t>.</w:t>
      </w:r>
      <w:r>
        <w:rPr>
          <w:rFonts w:hint="eastAsia"/>
        </w:rPr>
        <w:t>网笼制作必须配套、合理</w:t>
      </w:r>
      <w:r w:rsidR="00AB3057">
        <w:rPr>
          <w:rFonts w:hint="eastAsia"/>
        </w:rPr>
        <w:t>：</w:t>
      </w:r>
      <w:r>
        <w:rPr>
          <w:rFonts w:hint="eastAsia"/>
        </w:rPr>
        <w:t>按每亩养</w:t>
      </w:r>
      <w:r>
        <w:t>10</w:t>
      </w:r>
      <w:r>
        <w:rPr>
          <w:rFonts w:hint="eastAsia"/>
        </w:rPr>
        <w:t>万粒计算，每亩需要直径</w:t>
      </w:r>
      <w:r>
        <w:t>300</w:t>
      </w:r>
      <w:r>
        <w:rPr>
          <w:rFonts w:hint="eastAsia"/>
        </w:rPr>
        <w:t>毫米</w:t>
      </w:r>
      <w:r>
        <w:t>(</w:t>
      </w:r>
      <w:r>
        <w:rPr>
          <w:rFonts w:hint="eastAsia"/>
        </w:rPr>
        <w:t>最好采用</w:t>
      </w:r>
      <w:r>
        <w:t>350</w:t>
      </w:r>
      <w:r>
        <w:rPr>
          <w:rFonts w:hint="eastAsia"/>
        </w:rPr>
        <w:t>毫米</w:t>
      </w:r>
      <w:r>
        <w:t>)</w:t>
      </w:r>
      <w:r>
        <w:rPr>
          <w:rFonts w:hint="eastAsia"/>
        </w:rPr>
        <w:t>、层数为</w:t>
      </w:r>
      <w:r>
        <w:t>8-10</w:t>
      </w:r>
      <w:r>
        <w:rPr>
          <w:rFonts w:hint="eastAsia"/>
        </w:rPr>
        <w:t>层的养成</w:t>
      </w:r>
      <w:proofErr w:type="gramStart"/>
      <w:r>
        <w:rPr>
          <w:rFonts w:hint="eastAsia"/>
        </w:rPr>
        <w:t>笼</w:t>
      </w:r>
      <w:proofErr w:type="gramEnd"/>
      <w:r>
        <w:t>400</w:t>
      </w:r>
      <w:r>
        <w:rPr>
          <w:rFonts w:hint="eastAsia"/>
        </w:rPr>
        <w:t>个</w:t>
      </w:r>
      <w:r>
        <w:t>(</w:t>
      </w:r>
      <w:r>
        <w:rPr>
          <w:rFonts w:hint="eastAsia"/>
        </w:rPr>
        <w:t>目大</w:t>
      </w:r>
      <w:r>
        <w:t>15-20</w:t>
      </w:r>
      <w:r>
        <w:rPr>
          <w:rFonts w:hint="eastAsia"/>
        </w:rPr>
        <w:t>毫米</w:t>
      </w:r>
      <w:r>
        <w:t>)</w:t>
      </w:r>
      <w:r>
        <w:rPr>
          <w:rFonts w:hint="eastAsia"/>
        </w:rPr>
        <w:t>。同时需要目大</w:t>
      </w:r>
      <w:r>
        <w:t>3</w:t>
      </w:r>
      <w:r>
        <w:rPr>
          <w:rFonts w:hint="eastAsia"/>
        </w:rPr>
        <w:t>毫米和</w:t>
      </w:r>
      <w:r>
        <w:t>5</w:t>
      </w:r>
      <w:r>
        <w:rPr>
          <w:rFonts w:hint="eastAsia"/>
        </w:rPr>
        <w:t>毫米的小苗暂养笼，分别为</w:t>
      </w:r>
      <w:r>
        <w:t>30</w:t>
      </w:r>
      <w:r>
        <w:rPr>
          <w:rFonts w:hint="eastAsia"/>
        </w:rPr>
        <w:t>个和</w:t>
      </w:r>
      <w:r>
        <w:t>20</w:t>
      </w:r>
      <w:r>
        <w:rPr>
          <w:rFonts w:hint="eastAsia"/>
        </w:rPr>
        <w:t>个。</w:t>
      </w:r>
      <w:proofErr w:type="gramStart"/>
      <w:r>
        <w:rPr>
          <w:rFonts w:hint="eastAsia"/>
        </w:rPr>
        <w:t>以作养苗</w:t>
      </w:r>
      <w:proofErr w:type="gramEnd"/>
      <w:r>
        <w:rPr>
          <w:rFonts w:hint="eastAsia"/>
        </w:rPr>
        <w:t>和疏苗用。不论是养成</w:t>
      </w:r>
      <w:proofErr w:type="gramStart"/>
      <w:r>
        <w:rPr>
          <w:rFonts w:hint="eastAsia"/>
        </w:rPr>
        <w:t>笼</w:t>
      </w:r>
      <w:proofErr w:type="gramEnd"/>
      <w:r>
        <w:rPr>
          <w:rFonts w:hint="eastAsia"/>
        </w:rPr>
        <w:t>或是暂养笼在缝制时，层间距</w:t>
      </w:r>
      <w:r>
        <w:t>(100</w:t>
      </w:r>
      <w:r>
        <w:rPr>
          <w:rFonts w:hint="eastAsia"/>
        </w:rPr>
        <w:t>毫米</w:t>
      </w:r>
      <w:r>
        <w:t>)</w:t>
      </w:r>
      <w:proofErr w:type="gramStart"/>
      <w:r>
        <w:rPr>
          <w:rFonts w:hint="eastAsia"/>
        </w:rPr>
        <w:t>的各塑料盘</w:t>
      </w:r>
      <w:proofErr w:type="gramEnd"/>
      <w:r>
        <w:rPr>
          <w:rFonts w:hint="eastAsia"/>
        </w:rPr>
        <w:t>一定要保持相互间的平行，不允许有一层出现歪斜现象。因为只要有一层倾斜就会造成全笼各层扇贝分布不均匀，堆积到一边去，影响扇贝的正常摄食和生长。另外，在</w:t>
      </w:r>
      <w:proofErr w:type="gramStart"/>
      <w:r>
        <w:rPr>
          <w:rFonts w:hint="eastAsia"/>
        </w:rPr>
        <w:t>缝制网</w:t>
      </w:r>
      <w:proofErr w:type="gramEnd"/>
      <w:r>
        <w:rPr>
          <w:rFonts w:hint="eastAsia"/>
        </w:rPr>
        <w:t>笼时，不论是各层间或缝合线都要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扣一扣地认真缝好，不要</w:t>
      </w:r>
      <w:proofErr w:type="gramStart"/>
      <w:r>
        <w:rPr>
          <w:rFonts w:hint="eastAsia"/>
        </w:rPr>
        <w:t>隔扣或掉扣</w:t>
      </w:r>
      <w:proofErr w:type="gramEnd"/>
      <w:r>
        <w:rPr>
          <w:rFonts w:hint="eastAsia"/>
        </w:rPr>
        <w:t>，以防“串苗”和“跑苗”现象发生。</w:t>
      </w:r>
    </w:p>
    <w:p w:rsidR="00686265" w:rsidRDefault="00686265" w:rsidP="00686265">
      <w:pPr>
        <w:ind w:firstLine="420"/>
      </w:pPr>
      <w:r>
        <w:lastRenderedPageBreak/>
        <w:t>2</w:t>
      </w:r>
      <w:r>
        <w:rPr>
          <w:rFonts w:hint="eastAsia"/>
        </w:rPr>
        <w:t>.</w:t>
      </w:r>
      <w:r>
        <w:rPr>
          <w:rFonts w:hint="eastAsia"/>
        </w:rPr>
        <w:t>要选用“早、壮、大”苗种</w:t>
      </w:r>
      <w:r w:rsidR="00AB3057">
        <w:rPr>
          <w:rFonts w:hint="eastAsia"/>
        </w:rPr>
        <w:t>：</w:t>
      </w:r>
      <w:r>
        <w:rPr>
          <w:rFonts w:hint="eastAsia"/>
        </w:rPr>
        <w:t>海湾扇贝与其他扇贝不同。它必须是当年育苗、当年就达到商品贝规格能够全部收获才有意义，这是因为海湾扇贝的生活周期只有一年，所以养殖海湾扇贝要早育苗</w:t>
      </w:r>
      <w:r>
        <w:t>(</w:t>
      </w:r>
      <w:r>
        <w:rPr>
          <w:rFonts w:hint="eastAsia"/>
        </w:rPr>
        <w:t>每年</w:t>
      </w:r>
      <w:r>
        <w:t>3-4</w:t>
      </w:r>
      <w:r>
        <w:rPr>
          <w:rFonts w:hint="eastAsia"/>
        </w:rPr>
        <w:t>月进行控温育苗</w:t>
      </w:r>
      <w:r>
        <w:t>)</w:t>
      </w:r>
      <w:r>
        <w:rPr>
          <w:rFonts w:hint="eastAsia"/>
        </w:rPr>
        <w:t>，应尽量使用早苗、大苗和壮苗。由于育苗的进展不顺利，往往每年都会出现一定量</w:t>
      </w:r>
      <w:proofErr w:type="gramStart"/>
      <w:r>
        <w:rPr>
          <w:rFonts w:hint="eastAsia"/>
        </w:rPr>
        <w:t>的晚苗和</w:t>
      </w:r>
      <w:proofErr w:type="gramEnd"/>
      <w:r>
        <w:rPr>
          <w:rFonts w:hint="eastAsia"/>
        </w:rPr>
        <w:t>弱苗，绝不可为了省钱购买晚茬苗。因为晚茬苗往往会贻误扇贝的快速生长期，严重影响养成效果。海湾扇贝养殖用苗，最好选用</w:t>
      </w:r>
      <w:r>
        <w:t>6</w:t>
      </w:r>
      <w:r>
        <w:rPr>
          <w:rFonts w:hint="eastAsia"/>
        </w:rPr>
        <w:t>月中旬以前就</w:t>
      </w:r>
      <w:proofErr w:type="gramStart"/>
      <w:r>
        <w:rPr>
          <w:rFonts w:hint="eastAsia"/>
        </w:rPr>
        <w:t>达到壳高</w:t>
      </w:r>
      <w:r>
        <w:t>5</w:t>
      </w:r>
      <w:r>
        <w:rPr>
          <w:rFonts w:hint="eastAsia"/>
        </w:rPr>
        <w:t>毫米</w:t>
      </w:r>
      <w:proofErr w:type="gramEnd"/>
      <w:r>
        <w:rPr>
          <w:rFonts w:hint="eastAsia"/>
        </w:rPr>
        <w:t>的商品苗。分笼养成的时间，只要苗种达到养成规格，应以尽早为宜。</w:t>
      </w:r>
    </w:p>
    <w:p w:rsidR="00686265" w:rsidRDefault="00686265" w:rsidP="00686265">
      <w:pPr>
        <w:ind w:firstLine="420"/>
      </w:pPr>
      <w:r>
        <w:t>3</w:t>
      </w:r>
      <w:r>
        <w:rPr>
          <w:rFonts w:hint="eastAsia"/>
        </w:rPr>
        <w:t>.</w:t>
      </w:r>
      <w:r>
        <w:rPr>
          <w:rFonts w:hint="eastAsia"/>
        </w:rPr>
        <w:t>要及时疏苗、倒笼</w:t>
      </w:r>
      <w:r w:rsidR="00AB3057">
        <w:rPr>
          <w:rFonts w:hint="eastAsia"/>
        </w:rPr>
        <w:t>：</w:t>
      </w:r>
      <w:r>
        <w:rPr>
          <w:rFonts w:hint="eastAsia"/>
        </w:rPr>
        <w:t>因为海湾扇贝从苗种培育</w:t>
      </w:r>
      <w:proofErr w:type="gramStart"/>
      <w:r>
        <w:rPr>
          <w:rFonts w:hint="eastAsia"/>
        </w:rPr>
        <w:t>到成贝收获</w:t>
      </w:r>
      <w:proofErr w:type="gramEnd"/>
      <w:r>
        <w:rPr>
          <w:rFonts w:hint="eastAsia"/>
        </w:rPr>
        <w:t>，才半年多点时间，实际上养成时间才</w:t>
      </w:r>
      <w:r>
        <w:t>4</w:t>
      </w:r>
      <w:r>
        <w:rPr>
          <w:rFonts w:hint="eastAsia"/>
        </w:rPr>
        <w:t>个多月。所以小苗购进后就要加强海上管理，</w:t>
      </w:r>
      <w:proofErr w:type="gramStart"/>
      <w:r>
        <w:rPr>
          <w:rFonts w:hint="eastAsia"/>
        </w:rPr>
        <w:t>凡是壳高达到</w:t>
      </w:r>
      <w:proofErr w:type="gramEnd"/>
      <w:r>
        <w:t>5</w:t>
      </w:r>
      <w:r>
        <w:rPr>
          <w:rFonts w:hint="eastAsia"/>
        </w:rPr>
        <w:t>毫米时就要及时筛选进暂养笼</w:t>
      </w:r>
      <w:r>
        <w:t>(</w:t>
      </w:r>
      <w:r>
        <w:rPr>
          <w:rFonts w:hint="eastAsia"/>
        </w:rPr>
        <w:t>目大</w:t>
      </w:r>
      <w:r>
        <w:t>3-5</w:t>
      </w:r>
      <w:r>
        <w:rPr>
          <w:rFonts w:hint="eastAsia"/>
        </w:rPr>
        <w:t>毫米</w:t>
      </w:r>
      <w:r>
        <w:t>)</w:t>
      </w:r>
      <w:r>
        <w:rPr>
          <w:rFonts w:hint="eastAsia"/>
        </w:rPr>
        <w:t>。</w:t>
      </w:r>
      <w:proofErr w:type="gramStart"/>
      <w:r>
        <w:rPr>
          <w:rFonts w:hint="eastAsia"/>
        </w:rPr>
        <w:t>当壳高</w:t>
      </w:r>
      <w:proofErr w:type="gramEnd"/>
      <w:r>
        <w:rPr>
          <w:rFonts w:hint="eastAsia"/>
        </w:rPr>
        <w:t>达到</w:t>
      </w:r>
      <w:r>
        <w:t>20</w:t>
      </w:r>
      <w:r>
        <w:rPr>
          <w:rFonts w:hint="eastAsia"/>
        </w:rPr>
        <w:t>毫米时，就要抓紧倒入养成笼</w:t>
      </w:r>
      <w:r>
        <w:t>(</w:t>
      </w:r>
      <w:r>
        <w:rPr>
          <w:rFonts w:hint="eastAsia"/>
        </w:rPr>
        <w:t>目大</w:t>
      </w:r>
      <w:r>
        <w:t>20</w:t>
      </w:r>
      <w:r>
        <w:rPr>
          <w:rFonts w:hint="eastAsia"/>
        </w:rPr>
        <w:t>毫米</w:t>
      </w:r>
      <w:r>
        <w:t>)</w:t>
      </w:r>
      <w:r>
        <w:rPr>
          <w:rFonts w:hint="eastAsia"/>
        </w:rPr>
        <w:t>进行养成。切不可等小苗</w:t>
      </w:r>
      <w:proofErr w:type="gramStart"/>
      <w:r>
        <w:rPr>
          <w:rFonts w:hint="eastAsia"/>
        </w:rPr>
        <w:t>壳高全部</w:t>
      </w:r>
      <w:proofErr w:type="gramEnd"/>
      <w:r>
        <w:rPr>
          <w:rFonts w:hint="eastAsia"/>
        </w:rPr>
        <w:t>达到</w:t>
      </w:r>
      <w:r>
        <w:t>5</w:t>
      </w:r>
      <w:r>
        <w:rPr>
          <w:rFonts w:hint="eastAsia"/>
        </w:rPr>
        <w:t>毫米后再进暂养笼，更不可等暂养笼中的贝苗</w:t>
      </w:r>
      <w:proofErr w:type="gramStart"/>
      <w:r>
        <w:rPr>
          <w:rFonts w:hint="eastAsia"/>
        </w:rPr>
        <w:t>壳高全部</w:t>
      </w:r>
      <w:proofErr w:type="gramEnd"/>
      <w:r>
        <w:rPr>
          <w:rFonts w:hint="eastAsia"/>
        </w:rPr>
        <w:t>达到</w:t>
      </w:r>
      <w:r>
        <w:t>20</w:t>
      </w:r>
      <w:r>
        <w:rPr>
          <w:rFonts w:hint="eastAsia"/>
        </w:rPr>
        <w:t>毫米再进养成笼。而是要分期筛选、分批对待，暂养笼中的贝苗有</w:t>
      </w:r>
      <w:r>
        <w:t>20-30%</w:t>
      </w:r>
      <w:r>
        <w:rPr>
          <w:rFonts w:hint="eastAsia"/>
        </w:rPr>
        <w:t>的</w:t>
      </w:r>
      <w:proofErr w:type="gramStart"/>
      <w:r>
        <w:rPr>
          <w:rFonts w:hint="eastAsia"/>
        </w:rPr>
        <w:t>达到壳高</w:t>
      </w:r>
      <w:r>
        <w:t>20</w:t>
      </w:r>
      <w:r>
        <w:rPr>
          <w:rFonts w:hint="eastAsia"/>
        </w:rPr>
        <w:t>毫米</w:t>
      </w:r>
      <w:proofErr w:type="gramEnd"/>
      <w:r>
        <w:rPr>
          <w:rFonts w:hint="eastAsia"/>
        </w:rPr>
        <w:t>的就要把大苗筛选到养成笼中。一般经</w:t>
      </w:r>
      <w:r>
        <w:t>2-3</w:t>
      </w:r>
      <w:r>
        <w:rPr>
          <w:rFonts w:hint="eastAsia"/>
        </w:rPr>
        <w:t>次筛选，贝苗几乎都能进入养成笼中，这样既能促进贝苗快速生长，又能提高贝苗的成活率。</w:t>
      </w:r>
    </w:p>
    <w:p w:rsidR="00686265" w:rsidRDefault="00686265" w:rsidP="00686265">
      <w:pPr>
        <w:ind w:firstLine="420"/>
      </w:pPr>
      <w:r>
        <w:t>4</w:t>
      </w:r>
      <w:r>
        <w:rPr>
          <w:rFonts w:hint="eastAsia"/>
        </w:rPr>
        <w:t>.</w:t>
      </w:r>
      <w:r>
        <w:rPr>
          <w:rFonts w:hint="eastAsia"/>
        </w:rPr>
        <w:t>分苗密度要合理</w:t>
      </w:r>
      <w:r w:rsidR="00AB3057">
        <w:rPr>
          <w:rFonts w:hint="eastAsia"/>
        </w:rPr>
        <w:t>：</w:t>
      </w:r>
      <w:r>
        <w:rPr>
          <w:rFonts w:hint="eastAsia"/>
        </w:rPr>
        <w:t>分苗密度，是指每笼每层</w:t>
      </w:r>
      <w:proofErr w:type="gramStart"/>
      <w:r>
        <w:rPr>
          <w:rFonts w:hint="eastAsia"/>
        </w:rPr>
        <w:t>的布苗数量</w:t>
      </w:r>
      <w:proofErr w:type="gramEnd"/>
      <w:r>
        <w:rPr>
          <w:rFonts w:hint="eastAsia"/>
        </w:rPr>
        <w:t>。合理</w:t>
      </w:r>
      <w:proofErr w:type="gramStart"/>
      <w:r>
        <w:rPr>
          <w:rFonts w:hint="eastAsia"/>
        </w:rPr>
        <w:t>的布苗密度</w:t>
      </w:r>
      <w:proofErr w:type="gramEnd"/>
      <w:r>
        <w:rPr>
          <w:rFonts w:hint="eastAsia"/>
        </w:rPr>
        <w:t>是海湾扇贝高产高效益的重要的技术环节之一。有些生产单位片面认为海湾扇贝的个体比</w:t>
      </w:r>
      <w:proofErr w:type="gramStart"/>
      <w:r>
        <w:rPr>
          <w:rFonts w:hint="eastAsia"/>
        </w:rPr>
        <w:t>栉</w:t>
      </w:r>
      <w:proofErr w:type="gramEnd"/>
      <w:r>
        <w:rPr>
          <w:rFonts w:hint="eastAsia"/>
        </w:rPr>
        <w:t>孔扇贝和虾夷扇贝的个体小，所以在养成中人为地增大每层</w:t>
      </w:r>
      <w:proofErr w:type="gramStart"/>
      <w:r>
        <w:rPr>
          <w:rFonts w:hint="eastAsia"/>
        </w:rPr>
        <w:t>的布苗密度</w:t>
      </w:r>
      <w:proofErr w:type="gramEnd"/>
      <w:r>
        <w:rPr>
          <w:rFonts w:hint="eastAsia"/>
        </w:rPr>
        <w:t>，这是十分错误的。因为海湾扇贝是暴食性、速生性贝类，它所以生长快，一个很重要的原因就是它的滤水量大、摄食量大。如果人为地增加养成密度</w:t>
      </w:r>
      <w:r>
        <w:t>30</w:t>
      </w:r>
      <w:r>
        <w:rPr>
          <w:rFonts w:hint="eastAsia"/>
        </w:rPr>
        <w:t>个</w:t>
      </w:r>
      <w:r>
        <w:t>/</w:t>
      </w:r>
      <w:proofErr w:type="gramStart"/>
      <w:r>
        <w:rPr>
          <w:rFonts w:hint="eastAsia"/>
        </w:rPr>
        <w:t>层较</w:t>
      </w:r>
      <w:r>
        <w:t>40</w:t>
      </w:r>
      <w:r>
        <w:rPr>
          <w:rFonts w:hint="eastAsia"/>
        </w:rPr>
        <w:t>个</w:t>
      </w:r>
      <w:proofErr w:type="gramEnd"/>
      <w:r>
        <w:t>/</w:t>
      </w:r>
      <w:r>
        <w:rPr>
          <w:rFonts w:hint="eastAsia"/>
        </w:rPr>
        <w:t>层养成密度产量增</w:t>
      </w:r>
      <w:r>
        <w:t>18.2%</w:t>
      </w:r>
      <w:r>
        <w:rPr>
          <w:rFonts w:hint="eastAsia"/>
        </w:rPr>
        <w:t>，产值增</w:t>
      </w:r>
      <w:r>
        <w:t>36.7%</w:t>
      </w:r>
      <w:r>
        <w:rPr>
          <w:rFonts w:hint="eastAsia"/>
        </w:rPr>
        <w:t>，所以海湾扇贝的放养密度以</w:t>
      </w:r>
      <w:r>
        <w:t>30</w:t>
      </w:r>
      <w:r>
        <w:rPr>
          <w:rFonts w:hint="eastAsia"/>
        </w:rPr>
        <w:t>个</w:t>
      </w:r>
      <w:r>
        <w:t>/</w:t>
      </w:r>
      <w:r>
        <w:rPr>
          <w:rFonts w:hint="eastAsia"/>
        </w:rPr>
        <w:t>层为宜。</w:t>
      </w:r>
    </w:p>
    <w:p w:rsidR="00686265" w:rsidRDefault="00686265" w:rsidP="00686265">
      <w:pPr>
        <w:ind w:firstLine="420"/>
      </w:pPr>
      <w:r>
        <w:t>5</w:t>
      </w:r>
      <w:r>
        <w:rPr>
          <w:rFonts w:hint="eastAsia"/>
        </w:rPr>
        <w:t>.</w:t>
      </w:r>
      <w:r>
        <w:rPr>
          <w:rFonts w:hint="eastAsia"/>
        </w:rPr>
        <w:t>要增加网笼的稳定</w:t>
      </w:r>
      <w:r w:rsidR="00AB3057">
        <w:rPr>
          <w:rFonts w:hint="eastAsia"/>
        </w:rPr>
        <w:t>：</w:t>
      </w:r>
      <w:r>
        <w:rPr>
          <w:rFonts w:hint="eastAsia"/>
        </w:rPr>
        <w:t>性海湾扇贝足丝极不发达，附着很不牢固。在风浪天气里，特别是水深较浅的海区，网</w:t>
      </w:r>
      <w:proofErr w:type="gramStart"/>
      <w:r>
        <w:rPr>
          <w:rFonts w:hint="eastAsia"/>
        </w:rPr>
        <w:t>笼随着</w:t>
      </w:r>
      <w:proofErr w:type="gramEnd"/>
      <w:r>
        <w:rPr>
          <w:rFonts w:hint="eastAsia"/>
        </w:rPr>
        <w:t>风浪颠簸，扇贝间相互碰撞，不仅影响扇贝的正常摄食，同时也造成</w:t>
      </w:r>
      <w:proofErr w:type="gramStart"/>
      <w:r>
        <w:rPr>
          <w:rFonts w:hint="eastAsia"/>
        </w:rPr>
        <w:t>扇贝壳缘磨损</w:t>
      </w:r>
      <w:proofErr w:type="gramEnd"/>
      <w:r>
        <w:rPr>
          <w:rFonts w:hint="eastAsia"/>
        </w:rPr>
        <w:t>，严重影响其成活率和生长。所以</w:t>
      </w:r>
      <w:proofErr w:type="gramStart"/>
      <w:r>
        <w:rPr>
          <w:rFonts w:hint="eastAsia"/>
        </w:rPr>
        <w:t>增强网</w:t>
      </w:r>
      <w:proofErr w:type="gramEnd"/>
      <w:r>
        <w:rPr>
          <w:rFonts w:hint="eastAsia"/>
        </w:rPr>
        <w:t>笼在水中的稳定性是十分重要的增产技术措施。目前行之有效的方法：一是，增加坠石，即每个暂养笼和养成笼的下端都要系一个</w:t>
      </w:r>
      <w:r>
        <w:t>1-1.5</w:t>
      </w:r>
      <w:r>
        <w:rPr>
          <w:rFonts w:hint="eastAsia"/>
        </w:rPr>
        <w:t>千克重的石块；二是，使用多层笼</w:t>
      </w:r>
      <w:r>
        <w:t>(8-10</w:t>
      </w:r>
      <w:r>
        <w:rPr>
          <w:rFonts w:hint="eastAsia"/>
        </w:rPr>
        <w:t>层</w:t>
      </w:r>
      <w:r>
        <w:t>)</w:t>
      </w:r>
      <w:proofErr w:type="gramStart"/>
      <w:r>
        <w:rPr>
          <w:rFonts w:hint="eastAsia"/>
        </w:rPr>
        <w:t>淘汰少层笼</w:t>
      </w:r>
      <w:r>
        <w:t>(</w:t>
      </w:r>
      <w:proofErr w:type="gramEnd"/>
      <w:r>
        <w:t>5-7</w:t>
      </w:r>
      <w:r>
        <w:rPr>
          <w:rFonts w:hint="eastAsia"/>
        </w:rPr>
        <w:t>层</w:t>
      </w:r>
      <w:r>
        <w:t>)</w:t>
      </w:r>
      <w:r>
        <w:rPr>
          <w:rFonts w:hint="eastAsia"/>
        </w:rPr>
        <w:t>；三是，使用吊漂的</w:t>
      </w:r>
      <w:proofErr w:type="gramStart"/>
      <w:r>
        <w:rPr>
          <w:rFonts w:hint="eastAsia"/>
        </w:rPr>
        <w:t>浮绳可控制</w:t>
      </w:r>
      <w:proofErr w:type="gramEnd"/>
      <w:r>
        <w:rPr>
          <w:rFonts w:hint="eastAsia"/>
        </w:rPr>
        <w:t>在</w:t>
      </w:r>
      <w:r>
        <w:t>100</w:t>
      </w:r>
      <w:r>
        <w:rPr>
          <w:rFonts w:hint="eastAsia"/>
        </w:rPr>
        <w:t>厘米左右的水层；四是，适当增加养殖水层，特别多风浪海区，到台风季节水层尽量放到</w:t>
      </w:r>
      <w:r>
        <w:t>3m</w:t>
      </w:r>
      <w:r>
        <w:rPr>
          <w:rFonts w:hint="eastAsia"/>
        </w:rPr>
        <w:t>以下。</w:t>
      </w:r>
    </w:p>
    <w:p w:rsidR="00686265" w:rsidRDefault="00686265" w:rsidP="00686265">
      <w:pPr>
        <w:ind w:firstLine="420"/>
      </w:pPr>
      <w:r>
        <w:t>6</w:t>
      </w:r>
      <w:r>
        <w:rPr>
          <w:rFonts w:hint="eastAsia"/>
        </w:rPr>
        <w:t>.</w:t>
      </w:r>
      <w:r>
        <w:rPr>
          <w:rFonts w:hint="eastAsia"/>
        </w:rPr>
        <w:t>科学管理</w:t>
      </w:r>
      <w:r w:rsidR="00AB3057">
        <w:rPr>
          <w:rFonts w:hint="eastAsia"/>
        </w:rPr>
        <w:t>：</w:t>
      </w:r>
      <w:r>
        <w:rPr>
          <w:rFonts w:hint="eastAsia"/>
        </w:rPr>
        <w:t>海湾扇贝的足丝较弱、附着能力差，加之海湾扇贝本身比较光滑、养成期短，网笼不易过多地附着浮泥杂燥，没有必要经常洗刷。经常洗只会人为地破坏它比较安定生活环境。生产实践证明，过勤的洗刷网笼反而会造成海湾扇贝减产。所以海湾扇贝的养成管理比较简单，只需经常检查是否</w:t>
      </w:r>
      <w:proofErr w:type="gramStart"/>
      <w:r>
        <w:rPr>
          <w:rFonts w:hint="eastAsia"/>
        </w:rPr>
        <w:t>有掉漂</w:t>
      </w:r>
      <w:proofErr w:type="gramEnd"/>
      <w:r>
        <w:rPr>
          <w:rFonts w:hint="eastAsia"/>
        </w:rPr>
        <w:t>、缠架、丢坠石等现象发生，特别大风过后一定要抓紧检查，发现问题及时解决。</w:t>
      </w:r>
    </w:p>
    <w:p w:rsidR="00686265" w:rsidRDefault="00686265" w:rsidP="00686265">
      <w:pPr>
        <w:ind w:firstLine="420"/>
      </w:pPr>
      <w:r>
        <w:rPr>
          <w:rFonts w:hint="eastAsia"/>
        </w:rPr>
        <w:t>另外，在台风季节和汛期来临之前，应抓紧普遍加深养殖水层</w:t>
      </w:r>
      <w:r>
        <w:t>(3m</w:t>
      </w:r>
      <w:r>
        <w:rPr>
          <w:rFonts w:hint="eastAsia"/>
        </w:rPr>
        <w:t>以下</w:t>
      </w:r>
      <w:r>
        <w:t>)</w:t>
      </w:r>
      <w:r>
        <w:rPr>
          <w:rFonts w:hint="eastAsia"/>
        </w:rPr>
        <w:t>，以保证扇贝安全正常生长。</w:t>
      </w:r>
    </w:p>
    <w:p w:rsidR="00686265" w:rsidRDefault="00686265" w:rsidP="00686265">
      <w:pPr>
        <w:ind w:firstLine="422"/>
      </w:pPr>
      <w:r>
        <w:rPr>
          <w:rFonts w:hint="eastAsia"/>
          <w:b/>
        </w:rPr>
        <w:t>适宜区域</w:t>
      </w:r>
      <w:r>
        <w:rPr>
          <w:rFonts w:hint="eastAsia"/>
        </w:rPr>
        <w:t>：适宜在黄渤海区域海水水体中养殖。</w:t>
      </w:r>
    </w:p>
    <w:p w:rsidR="00686265" w:rsidRDefault="00686265" w:rsidP="00686265">
      <w:pPr>
        <w:ind w:firstLine="422"/>
      </w:pPr>
      <w:r>
        <w:rPr>
          <w:rFonts w:hint="eastAsia"/>
          <w:b/>
        </w:rPr>
        <w:t>选育（引进）单位</w:t>
      </w:r>
      <w:r>
        <w:rPr>
          <w:rFonts w:hint="eastAsia"/>
        </w:rPr>
        <w:t>：</w:t>
      </w:r>
    </w:p>
    <w:p w:rsidR="00686265" w:rsidRDefault="00686265" w:rsidP="00686265">
      <w:pPr>
        <w:ind w:firstLine="420"/>
      </w:pPr>
      <w:r>
        <w:t>1.</w:t>
      </w:r>
      <w:r>
        <w:rPr>
          <w:rFonts w:hint="eastAsia"/>
        </w:rPr>
        <w:t>中国科学院海洋研究所</w:t>
      </w:r>
    </w:p>
    <w:p w:rsidR="00686265" w:rsidRDefault="00686265" w:rsidP="00686265">
      <w:pPr>
        <w:ind w:firstLine="420"/>
      </w:pPr>
      <w:r>
        <w:rPr>
          <w:rFonts w:hint="eastAsia"/>
        </w:rPr>
        <w:t>联系地址：山东省青岛市南海路</w:t>
      </w:r>
      <w:r>
        <w:t>7</w:t>
      </w:r>
      <w:r>
        <w:rPr>
          <w:rFonts w:hint="eastAsia"/>
        </w:rPr>
        <w:t>号</w:t>
      </w:r>
    </w:p>
    <w:p w:rsidR="00686265" w:rsidRDefault="00686265" w:rsidP="00686265">
      <w:pPr>
        <w:ind w:firstLine="420"/>
      </w:pPr>
      <w:r>
        <w:rPr>
          <w:rFonts w:hint="eastAsia"/>
        </w:rPr>
        <w:t>邮政编码：</w:t>
      </w:r>
      <w:r>
        <w:t>266071</w:t>
      </w:r>
    </w:p>
    <w:p w:rsidR="00686265" w:rsidRDefault="00686265" w:rsidP="00686265">
      <w:pPr>
        <w:ind w:firstLine="420"/>
      </w:pPr>
      <w:r>
        <w:rPr>
          <w:rFonts w:hint="eastAsia"/>
        </w:rPr>
        <w:t>联</w:t>
      </w:r>
      <w:r>
        <w:t xml:space="preserve"> </w:t>
      </w:r>
      <w:r>
        <w:rPr>
          <w:rFonts w:hint="eastAsia"/>
        </w:rPr>
        <w:t>系</w:t>
      </w:r>
      <w:r>
        <w:t xml:space="preserve"> </w:t>
      </w:r>
      <w:r>
        <w:rPr>
          <w:rFonts w:hint="eastAsia"/>
        </w:rPr>
        <w:t>人：张国范</w:t>
      </w:r>
    </w:p>
    <w:p w:rsidR="00686265" w:rsidRDefault="00686265" w:rsidP="00686265">
      <w:pPr>
        <w:ind w:firstLine="420"/>
      </w:pPr>
      <w:r>
        <w:rPr>
          <w:rFonts w:hint="eastAsia"/>
        </w:rPr>
        <w:t>联系电话：</w:t>
      </w:r>
      <w:r>
        <w:t>0532-82898766</w:t>
      </w:r>
    </w:p>
    <w:p w:rsidR="00686265" w:rsidRDefault="00686265" w:rsidP="00686265">
      <w:pPr>
        <w:ind w:firstLine="420"/>
      </w:pPr>
      <w:r>
        <w:rPr>
          <w:rFonts w:hint="eastAsia"/>
        </w:rPr>
        <w:t>电子邮箱：</w:t>
      </w:r>
      <w:r>
        <w:t xml:space="preserve"> </w:t>
      </w:r>
      <w:hyperlink r:id="rId8" w:history="1">
        <w:r>
          <w:t>gfzhang@ms.qdio.ac.cn</w:t>
        </w:r>
      </w:hyperlink>
    </w:p>
    <w:p w:rsidR="00686265" w:rsidRDefault="00686265" w:rsidP="00686265">
      <w:pPr>
        <w:ind w:firstLine="420"/>
      </w:pPr>
      <w:r>
        <w:t>2.</w:t>
      </w:r>
      <w:r>
        <w:rPr>
          <w:rFonts w:hint="eastAsia"/>
        </w:rPr>
        <w:t>河北省海洋与水产科学研究院</w:t>
      </w:r>
    </w:p>
    <w:p w:rsidR="00686265" w:rsidRDefault="00686265" w:rsidP="00686265">
      <w:pPr>
        <w:ind w:firstLine="420"/>
      </w:pPr>
      <w:r>
        <w:rPr>
          <w:rFonts w:hint="eastAsia"/>
        </w:rPr>
        <w:t>联系地址：河北省秦皇岛市山海关区龙海大道</w:t>
      </w:r>
      <w:r>
        <w:t>151</w:t>
      </w:r>
      <w:r>
        <w:rPr>
          <w:rFonts w:hint="eastAsia"/>
        </w:rPr>
        <w:t>号</w:t>
      </w:r>
    </w:p>
    <w:p w:rsidR="00686265" w:rsidRDefault="00686265" w:rsidP="00686265">
      <w:pPr>
        <w:ind w:firstLine="420"/>
      </w:pPr>
      <w:r>
        <w:rPr>
          <w:rFonts w:hint="eastAsia"/>
        </w:rPr>
        <w:lastRenderedPageBreak/>
        <w:t>邮政编码：</w:t>
      </w:r>
      <w:r>
        <w:t xml:space="preserve">066200     </w:t>
      </w:r>
    </w:p>
    <w:p w:rsidR="00686265" w:rsidRDefault="00686265" w:rsidP="00686265">
      <w:pPr>
        <w:ind w:firstLine="42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张福崇</w:t>
      </w:r>
      <w:proofErr w:type="gramEnd"/>
      <w:r>
        <w:t xml:space="preserve"> </w:t>
      </w:r>
      <w:r>
        <w:rPr>
          <w:rFonts w:hint="eastAsia"/>
        </w:rPr>
        <w:t>王六顺</w:t>
      </w:r>
      <w:r>
        <w:t xml:space="preserve"> </w:t>
      </w:r>
    </w:p>
    <w:p w:rsidR="00686265" w:rsidRDefault="00686265" w:rsidP="00686265">
      <w:pPr>
        <w:ind w:firstLine="420"/>
      </w:pPr>
      <w:r>
        <w:rPr>
          <w:rFonts w:hint="eastAsia"/>
        </w:rPr>
        <w:t>联系电话：</w:t>
      </w:r>
      <w:r>
        <w:t xml:space="preserve"> 0335-5252817</w:t>
      </w:r>
    </w:p>
    <w:p w:rsidR="00686265" w:rsidRDefault="00686265" w:rsidP="00686265">
      <w:pPr>
        <w:ind w:firstLine="420"/>
      </w:pPr>
      <w:r>
        <w:rPr>
          <w:rFonts w:hint="eastAsia"/>
        </w:rPr>
        <w:t>电子邮箱：</w:t>
      </w:r>
      <w:hyperlink r:id="rId9" w:history="1">
        <w:r>
          <w:t>hbsscyjs@vip.sina.com</w:t>
        </w:r>
      </w:hyperlink>
    </w:p>
    <w:p w:rsidR="00EC2E29" w:rsidRPr="00686265" w:rsidRDefault="00EC2E29"/>
    <w:sectPr w:rsidR="00EC2E29" w:rsidRPr="00686265" w:rsidSect="00EC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0C4" w:rsidRDefault="00C240C4" w:rsidP="00AB3057">
      <w:r>
        <w:separator/>
      </w:r>
    </w:p>
  </w:endnote>
  <w:endnote w:type="continuationSeparator" w:id="0">
    <w:p w:rsidR="00C240C4" w:rsidRDefault="00C240C4" w:rsidP="00AB3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0C4" w:rsidRDefault="00C240C4" w:rsidP="00AB3057">
      <w:r>
        <w:separator/>
      </w:r>
    </w:p>
  </w:footnote>
  <w:footnote w:type="continuationSeparator" w:id="0">
    <w:p w:rsidR="00C240C4" w:rsidRDefault="00C240C4" w:rsidP="00AB3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974A"/>
    <w:multiLevelType w:val="multilevel"/>
    <w:tmpl w:val="5492974A"/>
    <w:lvl w:ilvl="0">
      <w:start w:val="1"/>
      <w:numFmt w:val="chineseCountingThousand"/>
      <w:lvlText w:val="(%1)"/>
      <w:lvlJc w:val="left"/>
      <w:pPr>
        <w:ind w:left="962" w:hanging="420"/>
      </w:pPr>
    </w:lvl>
    <w:lvl w:ilvl="1">
      <w:start w:val="1"/>
      <w:numFmt w:val="lowerLetter"/>
      <w:lvlText w:val="%2)"/>
      <w:lvlJc w:val="left"/>
      <w:pPr>
        <w:ind w:left="1382" w:hanging="420"/>
      </w:pPr>
    </w:lvl>
    <w:lvl w:ilvl="2">
      <w:start w:val="1"/>
      <w:numFmt w:val="lowerRoman"/>
      <w:lvlText w:val="%3."/>
      <w:lvlJc w:val="right"/>
      <w:pPr>
        <w:ind w:left="1802" w:hanging="420"/>
      </w:pPr>
    </w:lvl>
    <w:lvl w:ilvl="3">
      <w:start w:val="1"/>
      <w:numFmt w:val="decimal"/>
      <w:lvlText w:val="%4."/>
      <w:lvlJc w:val="left"/>
      <w:pPr>
        <w:ind w:left="2222" w:hanging="420"/>
      </w:pPr>
    </w:lvl>
    <w:lvl w:ilvl="4">
      <w:start w:val="1"/>
      <w:numFmt w:val="lowerLetter"/>
      <w:lvlText w:val="%5)"/>
      <w:lvlJc w:val="left"/>
      <w:pPr>
        <w:ind w:left="2642" w:hanging="420"/>
      </w:pPr>
    </w:lvl>
    <w:lvl w:ilvl="5">
      <w:start w:val="1"/>
      <w:numFmt w:val="lowerRoman"/>
      <w:lvlText w:val="%6."/>
      <w:lvlJc w:val="right"/>
      <w:pPr>
        <w:ind w:left="3062" w:hanging="420"/>
      </w:pPr>
    </w:lvl>
    <w:lvl w:ilvl="6">
      <w:start w:val="1"/>
      <w:numFmt w:val="decimal"/>
      <w:lvlText w:val="%7."/>
      <w:lvlJc w:val="left"/>
      <w:pPr>
        <w:ind w:left="3482" w:hanging="420"/>
      </w:pPr>
    </w:lvl>
    <w:lvl w:ilvl="7">
      <w:start w:val="1"/>
      <w:numFmt w:val="lowerLetter"/>
      <w:lvlText w:val="%8)"/>
      <w:lvlJc w:val="left"/>
      <w:pPr>
        <w:ind w:left="3902" w:hanging="420"/>
      </w:pPr>
    </w:lvl>
    <w:lvl w:ilvl="8">
      <w:start w:val="1"/>
      <w:numFmt w:val="lowerRoman"/>
      <w:lvlText w:val="%9."/>
      <w:lvlJc w:val="right"/>
      <w:pPr>
        <w:ind w:left="43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265"/>
    <w:rsid w:val="00686265"/>
    <w:rsid w:val="00AB3057"/>
    <w:rsid w:val="00C240C4"/>
    <w:rsid w:val="00D17714"/>
    <w:rsid w:val="00EC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6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686265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rsid w:val="00686265"/>
    <w:pPr>
      <w:keepNext/>
      <w:keepLines/>
      <w:spacing w:beforeLines="50" w:afterLines="50" w:line="372" w:lineRule="auto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86265"/>
    <w:rPr>
      <w:rFonts w:ascii="宋体" w:eastAsia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686265"/>
    <w:rPr>
      <w:rFonts w:ascii="Arial" w:eastAsia="宋体" w:hAnsi="Arial" w:cs="Times New Roman"/>
      <w:b/>
      <w:szCs w:val="20"/>
    </w:rPr>
  </w:style>
  <w:style w:type="paragraph" w:customStyle="1" w:styleId="1">
    <w:name w:val="纯文本1"/>
    <w:basedOn w:val="a"/>
    <w:rsid w:val="00686265"/>
    <w:rPr>
      <w:rFonts w:ascii="宋体" w:hAnsi="Courier New"/>
    </w:rPr>
  </w:style>
  <w:style w:type="paragraph" w:styleId="a3">
    <w:name w:val="header"/>
    <w:basedOn w:val="a"/>
    <w:link w:val="Char"/>
    <w:uiPriority w:val="99"/>
    <w:semiHidden/>
    <w:unhideWhenUsed/>
    <w:rsid w:val="00AB3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305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3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30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zhang@ms.qdio.ac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ke@xm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bsscyjs@vip.sin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857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fgzhen</cp:lastModifiedBy>
  <cp:revision>2</cp:revision>
  <dcterms:created xsi:type="dcterms:W3CDTF">2015-09-17T03:13:00Z</dcterms:created>
  <dcterms:modified xsi:type="dcterms:W3CDTF">2015-09-23T07:34:00Z</dcterms:modified>
</cp:coreProperties>
</file>