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E5" w:rsidRDefault="003F5CE5" w:rsidP="003F5CE5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0" w:name="_Toc372192022"/>
      <w:bookmarkStart w:id="1" w:name="_Toc381287588"/>
      <w:bookmarkStart w:id="2" w:name="_Toc402257253"/>
      <w:bookmarkStart w:id="3" w:name="_Toc11820"/>
      <w:bookmarkStart w:id="4" w:name="_Toc29850"/>
      <w:bookmarkStart w:id="5" w:name="_Toc406755724"/>
      <w:bookmarkStart w:id="6" w:name="_Toc407091128"/>
      <w:bookmarkStart w:id="7" w:name="_Toc21111"/>
      <w:bookmarkStart w:id="8" w:name="_Toc249177134"/>
      <w:bookmarkStart w:id="9" w:name="_Toc249346021"/>
      <w:bookmarkStart w:id="10" w:name="_Toc285609871"/>
      <w:bookmarkStart w:id="11" w:name="_Toc314580477"/>
      <w:r>
        <w:rPr>
          <w:rFonts w:hint="eastAsia"/>
        </w:rPr>
        <w:t>鲫</w:t>
      </w:r>
      <w:bookmarkEnd w:id="0"/>
      <w:proofErr w:type="gramStart"/>
      <w:r>
        <w:rPr>
          <w:rFonts w:hint="eastAsia"/>
        </w:rPr>
        <w:t>鲂</w:t>
      </w:r>
      <w:bookmarkEnd w:id="1"/>
      <w:bookmarkEnd w:id="2"/>
      <w:bookmarkEnd w:id="3"/>
      <w:bookmarkEnd w:id="4"/>
      <w:bookmarkEnd w:id="5"/>
      <w:bookmarkEnd w:id="6"/>
      <w:bookmarkEnd w:id="7"/>
      <w:proofErr w:type="gramEnd"/>
    </w:p>
    <w:p w:rsidR="003F5CE5" w:rsidRDefault="003F5CE5" w:rsidP="004D2A7A">
      <w:pPr>
        <w:pStyle w:val="4"/>
        <w:spacing w:before="156" w:after="156"/>
        <w:ind w:firstLine="422"/>
      </w:pPr>
      <w:bookmarkStart w:id="12" w:name="_Toc346872760"/>
      <w:bookmarkStart w:id="13" w:name="_Toc372192023"/>
      <w:bookmarkStart w:id="14" w:name="_Toc381287589"/>
      <w:bookmarkStart w:id="15" w:name="_Toc402257254"/>
      <w:bookmarkStart w:id="16" w:name="_Toc406755725"/>
      <w:bookmarkStart w:id="17" w:name="_Toc4965"/>
      <w:r>
        <w:t>A</w:t>
      </w:r>
      <w:r>
        <w:rPr>
          <w:rFonts w:hint="eastAsia"/>
        </w:rPr>
        <w:t>异育银鲫“中科</w:t>
      </w:r>
      <w:r>
        <w:t>3</w:t>
      </w:r>
      <w:r>
        <w:rPr>
          <w:rFonts w:hint="eastAsia"/>
        </w:rPr>
        <w:t>号”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品种来源：</w:t>
      </w:r>
      <w:r>
        <w:rPr>
          <w:rFonts w:hAnsi="宋体" w:cs="宋体" w:hint="eastAsia"/>
        </w:rPr>
        <w:t>中国科学院水生生物研究所人工选育，是利用银鲫双重生殖方式，从高体型（</w:t>
      </w:r>
      <w:r>
        <w:rPr>
          <w:rFonts w:cs="宋体"/>
        </w:rPr>
        <w:t>D</w:t>
      </w:r>
      <w:r>
        <w:rPr>
          <w:rFonts w:hAnsi="宋体" w:cs="宋体" w:hint="eastAsia"/>
        </w:rPr>
        <w:t>系）异育银鲫（</w:t>
      </w:r>
      <w:r>
        <w:rPr>
          <w:rFonts w:cs="宋体" w:hint="eastAsia"/>
        </w:rPr>
        <w:t>♀</w:t>
      </w:r>
      <w:r>
        <w:rPr>
          <w:rFonts w:hAnsi="宋体" w:cs="宋体" w:hint="eastAsia"/>
        </w:rPr>
        <w:t>）与</w:t>
      </w:r>
      <w:proofErr w:type="gramStart"/>
      <w:r>
        <w:rPr>
          <w:rFonts w:hAnsi="宋体" w:cs="宋体" w:hint="eastAsia"/>
        </w:rPr>
        <w:t>平背型</w:t>
      </w:r>
      <w:proofErr w:type="gramEnd"/>
      <w:r>
        <w:rPr>
          <w:rFonts w:hAnsi="宋体" w:cs="宋体" w:hint="eastAsia"/>
        </w:rPr>
        <w:t>（</w:t>
      </w:r>
      <w:r>
        <w:rPr>
          <w:rFonts w:cs="宋体"/>
        </w:rPr>
        <w:t>A</w:t>
      </w:r>
      <w:r>
        <w:rPr>
          <w:rFonts w:hAnsi="宋体" w:cs="宋体" w:hint="eastAsia"/>
        </w:rPr>
        <w:t>系）异育银鲫（</w:t>
      </w:r>
      <w:r>
        <w:rPr>
          <w:rFonts w:cs="宋体" w:hint="eastAsia"/>
        </w:rPr>
        <w:t>♂</w:t>
      </w:r>
      <w:r>
        <w:rPr>
          <w:rFonts w:hAnsi="宋体" w:cs="宋体" w:hint="eastAsia"/>
        </w:rPr>
        <w:t>）交配所产生的后代中选育出来，</w:t>
      </w:r>
      <w:proofErr w:type="gramStart"/>
      <w:r>
        <w:rPr>
          <w:rFonts w:hAnsi="宋体" w:cs="宋体" w:hint="eastAsia"/>
        </w:rPr>
        <w:t>再经异精雌核发育</w:t>
      </w:r>
      <w:proofErr w:type="gramEnd"/>
      <w:r>
        <w:rPr>
          <w:rFonts w:hAnsi="宋体" w:cs="宋体" w:hint="eastAsia"/>
        </w:rPr>
        <w:t>培育而来的异育银鲫新品种。</w:t>
      </w:r>
    </w:p>
    <w:p w:rsidR="003F5CE5" w:rsidRDefault="003F5CE5" w:rsidP="003F5CE5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审定情况：</w:t>
      </w:r>
      <w:r>
        <w:rPr>
          <w:rFonts w:cs="宋体"/>
        </w:rPr>
        <w:t>2007</w:t>
      </w:r>
      <w:r>
        <w:rPr>
          <w:rFonts w:hAnsi="宋体" w:cs="宋体" w:hint="eastAsia"/>
        </w:rPr>
        <w:t>年全国水产原种和良种审定委员会审定。</w:t>
      </w:r>
    </w:p>
    <w:p w:rsidR="003F5CE5" w:rsidRDefault="003F5CE5" w:rsidP="003F5CE5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审定编号：</w:t>
      </w:r>
      <w:r>
        <w:rPr>
          <w:rFonts w:cs="宋体"/>
        </w:rPr>
        <w:t>GS-01-002-2007</w:t>
      </w:r>
      <w:r>
        <w:rPr>
          <w:rFonts w:hAnsi="宋体" w:cs="宋体" w:hint="eastAsia"/>
        </w:rPr>
        <w:t>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特征特性：</w:t>
      </w:r>
      <w:r>
        <w:rPr>
          <w:rFonts w:hAnsi="宋体" w:cs="宋体" w:hint="eastAsia"/>
        </w:rPr>
        <w:t>异育银鲫</w:t>
      </w:r>
      <w:r>
        <w:rPr>
          <w:rFonts w:cs="宋体" w:hint="eastAsia"/>
        </w:rPr>
        <w:t>“</w:t>
      </w:r>
      <w:r>
        <w:rPr>
          <w:rFonts w:hAnsi="宋体" w:cs="宋体" w:hint="eastAsia"/>
        </w:rPr>
        <w:t>中科</w:t>
      </w:r>
      <w:r>
        <w:rPr>
          <w:rFonts w:cs="宋体"/>
        </w:rPr>
        <w:t>3</w:t>
      </w:r>
      <w:r>
        <w:rPr>
          <w:rFonts w:hAnsi="宋体" w:cs="宋体" w:hint="eastAsia"/>
        </w:rPr>
        <w:t>号</w:t>
      </w:r>
      <w:r>
        <w:rPr>
          <w:rFonts w:cs="宋体" w:hint="eastAsia"/>
        </w:rPr>
        <w:t>”</w:t>
      </w:r>
      <w:r>
        <w:rPr>
          <w:rFonts w:hAnsi="宋体" w:cs="宋体" w:hint="eastAsia"/>
        </w:rPr>
        <w:t>的核基因组与</w:t>
      </w:r>
      <w:r>
        <w:rPr>
          <w:rFonts w:cs="宋体"/>
        </w:rPr>
        <w:t>A</w:t>
      </w:r>
      <w:proofErr w:type="gramStart"/>
      <w:r>
        <w:rPr>
          <w:rFonts w:hAnsi="宋体" w:cs="宋体" w:hint="eastAsia"/>
        </w:rPr>
        <w:t>系异育</w:t>
      </w:r>
      <w:proofErr w:type="gramEnd"/>
      <w:r>
        <w:rPr>
          <w:rFonts w:hAnsi="宋体" w:cs="宋体" w:hint="eastAsia"/>
        </w:rPr>
        <w:t>银鲫相同，线粒体</w:t>
      </w:r>
      <w:r>
        <w:rPr>
          <w:rFonts w:cs="宋体"/>
        </w:rPr>
        <w:t>DNA</w:t>
      </w:r>
      <w:r>
        <w:rPr>
          <w:rFonts w:hAnsi="宋体" w:cs="宋体" w:hint="eastAsia"/>
        </w:rPr>
        <w:t>与</w:t>
      </w:r>
      <w:r>
        <w:rPr>
          <w:rFonts w:cs="宋体"/>
        </w:rPr>
        <w:t>D</w:t>
      </w:r>
      <w:proofErr w:type="gramStart"/>
      <w:r>
        <w:rPr>
          <w:rFonts w:hAnsi="宋体" w:cs="宋体" w:hint="eastAsia"/>
        </w:rPr>
        <w:t>系异育</w:t>
      </w:r>
      <w:proofErr w:type="gramEnd"/>
      <w:r>
        <w:rPr>
          <w:rFonts w:hAnsi="宋体" w:cs="宋体" w:hint="eastAsia"/>
        </w:rPr>
        <w:t>银鲫相同，生长速度</w:t>
      </w:r>
      <w:proofErr w:type="gramStart"/>
      <w:r>
        <w:rPr>
          <w:rFonts w:hAnsi="宋体" w:cs="宋体" w:hint="eastAsia"/>
        </w:rPr>
        <w:t>较推广</w:t>
      </w:r>
      <w:proofErr w:type="gramEnd"/>
      <w:r>
        <w:rPr>
          <w:rFonts w:hAnsi="宋体" w:cs="宋体" w:hint="eastAsia"/>
        </w:rPr>
        <w:t>养殖的高体型异育银鲫（高背鲫）快</w:t>
      </w:r>
      <w:r>
        <w:rPr>
          <w:rFonts w:cs="宋体"/>
        </w:rPr>
        <w:t>13.7</w:t>
      </w:r>
      <w:r>
        <w:rPr>
          <w:rFonts w:hAnsi="宋体" w:cs="宋体" w:hint="eastAsia"/>
        </w:rPr>
        <w:t>～</w:t>
      </w:r>
      <w:r>
        <w:rPr>
          <w:rFonts w:cs="宋体"/>
        </w:rPr>
        <w:t>34.4</w:t>
      </w:r>
      <w:r>
        <w:rPr>
          <w:rFonts w:hAnsi="宋体" w:cs="宋体" w:hint="eastAsia"/>
        </w:rPr>
        <w:t>％，出肉率高</w:t>
      </w:r>
      <w:r>
        <w:rPr>
          <w:rFonts w:cs="宋体"/>
        </w:rPr>
        <w:t>6</w:t>
      </w:r>
      <w:r>
        <w:rPr>
          <w:rFonts w:hAnsi="宋体" w:cs="宋体" w:hint="eastAsia"/>
        </w:rPr>
        <w:t>％以上，遗传性状稳定，体色银灰，鳞片紧密，不易脱鳞，</w:t>
      </w:r>
      <w:proofErr w:type="gramStart"/>
      <w:r>
        <w:rPr>
          <w:rFonts w:hAnsi="宋体" w:cs="宋体" w:hint="eastAsia"/>
        </w:rPr>
        <w:t>碘泡虫</w:t>
      </w:r>
      <w:proofErr w:type="gramEnd"/>
      <w:r>
        <w:rPr>
          <w:rFonts w:hAnsi="宋体" w:cs="宋体" w:hint="eastAsia"/>
        </w:rPr>
        <w:t>发病率低。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产量表现：</w:t>
      </w:r>
      <w:r>
        <w:rPr>
          <w:rFonts w:cs="宋体"/>
        </w:rPr>
        <w:t>2008</w:t>
      </w:r>
      <w:r>
        <w:rPr>
          <w:rFonts w:hAnsi="宋体" w:cs="宋体" w:hint="eastAsia"/>
        </w:rPr>
        <w:t>年全省鲫鱼产量达到</w:t>
      </w:r>
      <w:r>
        <w:rPr>
          <w:rFonts w:cs="宋体"/>
        </w:rPr>
        <w:t>149681</w:t>
      </w:r>
      <w:r>
        <w:rPr>
          <w:rFonts w:hAnsi="宋体" w:cs="宋体" w:hint="eastAsia"/>
        </w:rPr>
        <w:t>吨，占养殖产量的</w:t>
      </w:r>
      <w:r>
        <w:rPr>
          <w:rFonts w:cs="宋体"/>
        </w:rPr>
        <w:t>12.33</w:t>
      </w:r>
      <w:r>
        <w:rPr>
          <w:rFonts w:hAnsi="宋体" w:cs="宋体" w:hint="eastAsia"/>
        </w:rPr>
        <w:t>％，异育银鲫</w:t>
      </w:r>
      <w:r>
        <w:rPr>
          <w:rFonts w:cs="宋体" w:hint="eastAsia"/>
        </w:rPr>
        <w:t>“</w:t>
      </w:r>
      <w:r>
        <w:rPr>
          <w:rFonts w:hAnsi="宋体" w:cs="宋体" w:hint="eastAsia"/>
        </w:rPr>
        <w:t>中科</w:t>
      </w:r>
      <w:r>
        <w:rPr>
          <w:rFonts w:cs="宋体"/>
        </w:rPr>
        <w:t>3</w:t>
      </w:r>
      <w:r>
        <w:rPr>
          <w:rFonts w:hAnsi="宋体" w:cs="宋体" w:hint="eastAsia"/>
        </w:rPr>
        <w:t>号</w:t>
      </w:r>
      <w:r>
        <w:rPr>
          <w:rFonts w:cs="宋体" w:hint="eastAsia"/>
        </w:rPr>
        <w:t>”</w:t>
      </w:r>
      <w:r>
        <w:rPr>
          <w:rFonts w:hAnsi="宋体" w:cs="宋体" w:hint="eastAsia"/>
        </w:rPr>
        <w:t>池塘养殖亩产</w:t>
      </w:r>
      <w:r>
        <w:rPr>
          <w:rFonts w:cs="宋体"/>
        </w:rPr>
        <w:t>500</w:t>
      </w:r>
      <w:r>
        <w:rPr>
          <w:rFonts w:hAnsi="宋体" w:cs="宋体" w:hint="eastAsia"/>
        </w:rPr>
        <w:t>－</w:t>
      </w:r>
      <w:r>
        <w:rPr>
          <w:rFonts w:cs="宋体"/>
        </w:rPr>
        <w:t>1000</w:t>
      </w:r>
      <w:r>
        <w:rPr>
          <w:rFonts w:hAnsi="宋体" w:cs="宋体" w:hint="eastAsia"/>
        </w:rPr>
        <w:t>千克，网箱单产一般可达</w:t>
      </w:r>
      <w:r>
        <w:rPr>
          <w:rFonts w:cs="宋体"/>
        </w:rPr>
        <w:t>120</w:t>
      </w:r>
      <w:r>
        <w:rPr>
          <w:rFonts w:cs="宋体" w:hint="eastAsia"/>
        </w:rPr>
        <w:t>千克</w:t>
      </w:r>
      <w:r>
        <w:rPr>
          <w:rFonts w:cs="宋体"/>
        </w:rPr>
        <w:t>/m</w:t>
      </w:r>
      <w:r>
        <w:rPr>
          <w:rFonts w:cs="宋体"/>
          <w:vertAlign w:val="superscript"/>
        </w:rPr>
        <w:t>2</w:t>
      </w:r>
      <w:r>
        <w:rPr>
          <w:rFonts w:hAnsi="宋体" w:cs="宋体" w:hint="eastAsia"/>
        </w:rPr>
        <w:t>。</w:t>
      </w:r>
    </w:p>
    <w:p w:rsidR="003F5CE5" w:rsidRDefault="003F5CE5" w:rsidP="003F5CE5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养殖要点：</w:t>
      </w:r>
    </w:p>
    <w:p w:rsidR="003F5CE5" w:rsidRDefault="003F5CE5" w:rsidP="003F5CE5">
      <w:pPr>
        <w:ind w:firstLine="420"/>
        <w:jc w:val="left"/>
      </w:pPr>
      <w:r>
        <w:rPr>
          <w:rFonts w:cs="宋体"/>
        </w:rPr>
        <w:t>1.</w:t>
      </w:r>
      <w:r>
        <w:rPr>
          <w:rFonts w:hAnsi="宋体" w:cs="宋体" w:hint="eastAsia"/>
        </w:rPr>
        <w:t>鱼种培育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异育银鲫鱼苗培育</w:t>
      </w:r>
      <w:proofErr w:type="gramStart"/>
      <w:r>
        <w:rPr>
          <w:rFonts w:hAnsi="宋体" w:cs="宋体" w:hint="eastAsia"/>
        </w:rPr>
        <w:t>成乌仔鱼种</w:t>
      </w:r>
      <w:proofErr w:type="gramEnd"/>
      <w:r>
        <w:rPr>
          <w:rFonts w:hAnsi="宋体" w:cs="宋体" w:hint="eastAsia"/>
        </w:rPr>
        <w:t>后，</w:t>
      </w:r>
      <w:proofErr w:type="gramStart"/>
      <w:r>
        <w:rPr>
          <w:rFonts w:hAnsi="宋体" w:cs="宋体" w:hint="eastAsia"/>
        </w:rPr>
        <w:t>分塘稀</w:t>
      </w:r>
      <w:proofErr w:type="gramEnd"/>
      <w:r>
        <w:rPr>
          <w:rFonts w:hAnsi="宋体" w:cs="宋体" w:hint="eastAsia"/>
        </w:rPr>
        <w:t>养，</w:t>
      </w:r>
      <w:proofErr w:type="gramStart"/>
      <w:r>
        <w:rPr>
          <w:rFonts w:hAnsi="宋体" w:cs="宋体" w:hint="eastAsia"/>
        </w:rPr>
        <w:t>亩放夏花</w:t>
      </w:r>
      <w:proofErr w:type="gramEnd"/>
      <w:r>
        <w:rPr>
          <w:rFonts w:cs="宋体"/>
        </w:rPr>
        <w:t>8000</w:t>
      </w:r>
      <w:r>
        <w:rPr>
          <w:rFonts w:hAnsi="宋体" w:cs="宋体" w:hint="eastAsia"/>
        </w:rPr>
        <w:t>～</w:t>
      </w:r>
      <w:r>
        <w:rPr>
          <w:rFonts w:cs="宋体"/>
        </w:rPr>
        <w:t>10000</w:t>
      </w:r>
      <w:r>
        <w:rPr>
          <w:rFonts w:hAnsi="宋体" w:cs="宋体" w:hint="eastAsia"/>
        </w:rPr>
        <w:t>尾，当年培育成</w:t>
      </w:r>
      <w:r>
        <w:rPr>
          <w:rFonts w:cs="宋体"/>
        </w:rPr>
        <w:t>4</w:t>
      </w:r>
      <w:r>
        <w:rPr>
          <w:rFonts w:hAnsi="宋体" w:cs="宋体" w:hint="eastAsia"/>
        </w:rPr>
        <w:t>～</w:t>
      </w:r>
      <w:r>
        <w:rPr>
          <w:rFonts w:cs="宋体"/>
        </w:rPr>
        <w:t>6</w:t>
      </w:r>
      <w:r>
        <w:rPr>
          <w:rFonts w:hAnsi="宋体" w:cs="宋体" w:hint="eastAsia"/>
        </w:rPr>
        <w:t>尾</w:t>
      </w:r>
      <w:r>
        <w:rPr>
          <w:rFonts w:cs="宋体"/>
        </w:rPr>
        <w:t>/</w:t>
      </w:r>
      <w:proofErr w:type="gramStart"/>
      <w:r>
        <w:rPr>
          <w:rFonts w:hAnsi="宋体" w:cs="宋体" w:hint="eastAsia"/>
        </w:rPr>
        <w:t>千克大</w:t>
      </w:r>
      <w:proofErr w:type="gramEnd"/>
      <w:r>
        <w:rPr>
          <w:rFonts w:hAnsi="宋体" w:cs="宋体" w:hint="eastAsia"/>
        </w:rPr>
        <w:t>规格苗种。</w:t>
      </w:r>
    </w:p>
    <w:p w:rsidR="003F5CE5" w:rsidRDefault="003F5CE5" w:rsidP="003F5CE5">
      <w:pPr>
        <w:ind w:firstLine="420"/>
        <w:jc w:val="left"/>
      </w:pPr>
      <w:r>
        <w:rPr>
          <w:rFonts w:cs="宋体"/>
        </w:rPr>
        <w:t>2.</w:t>
      </w:r>
      <w:r>
        <w:rPr>
          <w:rFonts w:hAnsi="宋体" w:cs="宋体" w:hint="eastAsia"/>
        </w:rPr>
        <w:t>池塘成鱼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养殖放养大规格苗种（</w:t>
      </w:r>
      <w:r>
        <w:rPr>
          <w:rFonts w:cs="宋体"/>
        </w:rPr>
        <w:t>4</w:t>
      </w:r>
      <w:r>
        <w:rPr>
          <w:rFonts w:hAnsi="宋体" w:cs="宋体" w:hint="eastAsia"/>
        </w:rPr>
        <w:t>～</w:t>
      </w:r>
      <w:r>
        <w:rPr>
          <w:rFonts w:cs="宋体"/>
        </w:rPr>
        <w:t>5</w:t>
      </w:r>
      <w:r>
        <w:rPr>
          <w:rFonts w:hAnsi="宋体" w:cs="宋体" w:hint="eastAsia"/>
        </w:rPr>
        <w:t>尾</w:t>
      </w:r>
      <w:r>
        <w:rPr>
          <w:rFonts w:cs="宋体"/>
        </w:rPr>
        <w:t>/</w:t>
      </w:r>
      <w:r>
        <w:rPr>
          <w:rFonts w:hAnsi="宋体" w:cs="宋体" w:hint="eastAsia"/>
        </w:rPr>
        <w:t>千克）</w:t>
      </w:r>
      <w:r>
        <w:rPr>
          <w:rFonts w:cs="宋体"/>
        </w:rPr>
        <w:t>1000</w:t>
      </w:r>
      <w:r>
        <w:rPr>
          <w:rFonts w:hAnsi="宋体" w:cs="宋体" w:hint="eastAsia"/>
        </w:rPr>
        <w:t>～</w:t>
      </w:r>
      <w:r>
        <w:rPr>
          <w:rFonts w:cs="宋体"/>
        </w:rPr>
        <w:t>1500</w:t>
      </w:r>
      <w:r>
        <w:rPr>
          <w:rFonts w:hAnsi="宋体" w:cs="宋体" w:hint="eastAsia"/>
        </w:rPr>
        <w:t>尾</w:t>
      </w:r>
      <w:r>
        <w:rPr>
          <w:rFonts w:cs="宋体"/>
        </w:rPr>
        <w:t>/</w:t>
      </w:r>
      <w:r>
        <w:rPr>
          <w:rFonts w:hAnsi="宋体" w:cs="宋体" w:hint="eastAsia"/>
        </w:rPr>
        <w:t>亩，搭配少量鲢、鳙鱼种，占总放养比例</w:t>
      </w:r>
      <w:r>
        <w:rPr>
          <w:rFonts w:cs="宋体"/>
        </w:rPr>
        <w:t>20</w:t>
      </w:r>
      <w:r>
        <w:rPr>
          <w:rFonts w:hAnsi="宋体" w:cs="宋体" w:hint="eastAsia"/>
        </w:rPr>
        <w:t>％，鲢、</w:t>
      </w:r>
      <w:proofErr w:type="gramStart"/>
      <w:r>
        <w:rPr>
          <w:rFonts w:hAnsi="宋体" w:cs="宋体" w:hint="eastAsia"/>
        </w:rPr>
        <w:t>鳙比例</w:t>
      </w:r>
      <w:proofErr w:type="gramEnd"/>
      <w:r>
        <w:rPr>
          <w:rFonts w:hAnsi="宋体" w:cs="宋体" w:hint="eastAsia"/>
        </w:rPr>
        <w:t>一般为</w:t>
      </w:r>
      <w:r w:rsidR="004D2A7A">
        <w:rPr>
          <w:rFonts w:hAnsi="宋体" w:cs="宋体" w:hint="eastAsia"/>
        </w:rPr>
        <w:t>(</w:t>
      </w:r>
      <w:r>
        <w:rPr>
          <w:rFonts w:cs="宋体"/>
        </w:rPr>
        <w:t>7</w:t>
      </w:r>
      <w:r>
        <w:rPr>
          <w:rFonts w:hAnsi="宋体" w:cs="宋体" w:hint="eastAsia"/>
        </w:rPr>
        <w:t>～</w:t>
      </w:r>
      <w:r>
        <w:rPr>
          <w:rFonts w:cs="宋体"/>
        </w:rPr>
        <w:t>5</w:t>
      </w:r>
      <w:r w:rsidR="004D2A7A">
        <w:rPr>
          <w:rFonts w:cs="宋体" w:hint="eastAsia"/>
        </w:rPr>
        <w:t>)</w:t>
      </w:r>
      <w:r>
        <w:rPr>
          <w:rFonts w:hAnsi="宋体" w:cs="宋体" w:hint="eastAsia"/>
        </w:rPr>
        <w:t>∶</w:t>
      </w:r>
      <w:r>
        <w:rPr>
          <w:rFonts w:cs="宋体"/>
        </w:rPr>
        <w:t>3</w:t>
      </w:r>
      <w:r>
        <w:rPr>
          <w:rFonts w:hAnsi="宋体" w:cs="宋体" w:hint="eastAsia"/>
        </w:rPr>
        <w:t>。当年养成规格</w:t>
      </w:r>
      <w:r>
        <w:rPr>
          <w:rFonts w:cs="宋体"/>
        </w:rPr>
        <w:t>350</w:t>
      </w:r>
      <w:r>
        <w:rPr>
          <w:rFonts w:hAnsi="宋体" w:cs="宋体" w:hint="eastAsia"/>
        </w:rPr>
        <w:t>～</w:t>
      </w:r>
      <w:r>
        <w:rPr>
          <w:rFonts w:cs="宋体"/>
        </w:rPr>
        <w:t>450</w:t>
      </w:r>
      <w:r>
        <w:rPr>
          <w:rFonts w:hAnsi="宋体" w:cs="宋体" w:hint="eastAsia"/>
        </w:rPr>
        <w:t>克商品鱼。</w:t>
      </w:r>
    </w:p>
    <w:p w:rsidR="003F5CE5" w:rsidRDefault="003F5CE5" w:rsidP="003F5CE5">
      <w:pPr>
        <w:ind w:firstLine="420"/>
        <w:jc w:val="left"/>
      </w:pPr>
      <w:r>
        <w:rPr>
          <w:rFonts w:cs="宋体"/>
        </w:rPr>
        <w:t>3.</w:t>
      </w:r>
      <w:r>
        <w:rPr>
          <w:rFonts w:hAnsi="宋体" w:cs="宋体" w:hint="eastAsia"/>
        </w:rPr>
        <w:t>选用优质膨化配合饲料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养殖过程中，采用正规大厂生产的人工配合饲料，蛋白质含量占</w:t>
      </w:r>
      <w:r>
        <w:rPr>
          <w:rFonts w:cs="宋体"/>
        </w:rPr>
        <w:t>32</w:t>
      </w:r>
      <w:r>
        <w:rPr>
          <w:rFonts w:hAnsi="宋体" w:cs="宋体" w:hint="eastAsia"/>
        </w:rPr>
        <w:t>％，适于异育银鲫的营养需要，促进其快速生长。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适宜区域：</w:t>
      </w:r>
      <w:r>
        <w:rPr>
          <w:rFonts w:hAnsi="宋体" w:cs="宋体" w:hint="eastAsia"/>
        </w:rPr>
        <w:t>适宜在全国范围内的各种可控水体内养殖。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选育单位：</w:t>
      </w:r>
      <w:r>
        <w:rPr>
          <w:rFonts w:hAnsi="宋体" w:cs="宋体" w:hint="eastAsia"/>
        </w:rPr>
        <w:t>中国科学院水生生物研究所</w:t>
      </w:r>
    </w:p>
    <w:p w:rsidR="003F5CE5" w:rsidRDefault="003F5CE5" w:rsidP="003F5CE5">
      <w:pPr>
        <w:ind w:firstLine="420"/>
        <w:jc w:val="left"/>
      </w:pPr>
      <w:r>
        <w:rPr>
          <w:rFonts w:hAnsi="宋体" w:cs="宋体" w:hint="eastAsia"/>
        </w:rPr>
        <w:t>联系地址</w:t>
      </w:r>
      <w:r>
        <w:rPr>
          <w:rFonts w:hAnsi="宋体" w:cs="宋体" w:hint="eastAsia"/>
          <w:b/>
          <w:bCs/>
        </w:rPr>
        <w:t>：</w:t>
      </w:r>
      <w:r>
        <w:rPr>
          <w:rFonts w:hAnsi="宋体" w:cs="宋体" w:hint="eastAsia"/>
        </w:rPr>
        <w:t>武汉市武昌区东湖南</w:t>
      </w:r>
    </w:p>
    <w:p w:rsidR="003F5CE5" w:rsidRDefault="003F5CE5" w:rsidP="003F5CE5">
      <w:pPr>
        <w:ind w:firstLine="420"/>
        <w:jc w:val="left"/>
        <w:rPr>
          <w:b/>
          <w:bCs/>
        </w:rPr>
      </w:pPr>
      <w:r>
        <w:rPr>
          <w:rFonts w:hAnsi="宋体" w:cs="宋体" w:hint="eastAsia"/>
        </w:rPr>
        <w:t>邮政编码：</w:t>
      </w:r>
      <w:r>
        <w:rPr>
          <w:rFonts w:cs="宋体"/>
        </w:rPr>
        <w:t>430072</w:t>
      </w:r>
    </w:p>
    <w:p w:rsidR="003F5CE5" w:rsidRDefault="003F5CE5" w:rsidP="003F5CE5">
      <w:pPr>
        <w:ind w:firstLine="420"/>
        <w:jc w:val="left"/>
        <w:rPr>
          <w:b/>
          <w:bCs/>
        </w:rPr>
      </w:pPr>
      <w:r>
        <w:rPr>
          <w:rFonts w:hAnsi="宋体" w:cs="宋体" w:hint="eastAsia"/>
        </w:rPr>
        <w:t>联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系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人</w:t>
      </w:r>
      <w:r>
        <w:rPr>
          <w:rFonts w:hAnsi="宋体" w:cs="宋体" w:hint="eastAsia"/>
          <w:b/>
          <w:bCs/>
        </w:rPr>
        <w:t>：</w:t>
      </w:r>
      <w:r>
        <w:rPr>
          <w:rFonts w:hAnsi="宋体" w:cs="宋体" w:hint="eastAsia"/>
        </w:rPr>
        <w:t>王忠卫</w:t>
      </w:r>
    </w:p>
    <w:p w:rsidR="003F5CE5" w:rsidRDefault="003F5CE5" w:rsidP="003F5CE5">
      <w:pPr>
        <w:ind w:firstLine="420"/>
        <w:jc w:val="left"/>
      </w:pPr>
      <w:r>
        <w:rPr>
          <w:rFonts w:hAnsi="宋体" w:cs="宋体" w:hint="eastAsia"/>
        </w:rPr>
        <w:t>联系电话：</w:t>
      </w:r>
      <w:r>
        <w:rPr>
          <w:rFonts w:cs="宋体"/>
        </w:rPr>
        <w:t>027-</w:t>
      </w:r>
      <w:proofErr w:type="gramStart"/>
      <w:r>
        <w:rPr>
          <w:rFonts w:cs="宋体"/>
        </w:rPr>
        <w:t>68670663</w:t>
      </w:r>
      <w:r>
        <w:rPr>
          <w:rFonts w:hAnsi="宋体" w:cs="宋体" w:hint="eastAsia"/>
        </w:rPr>
        <w:t xml:space="preserve">  </w:t>
      </w:r>
      <w:r>
        <w:rPr>
          <w:rFonts w:cs="宋体"/>
        </w:rPr>
        <w:t>68670707</w:t>
      </w:r>
      <w:proofErr w:type="gramEnd"/>
    </w:p>
    <w:p w:rsidR="003F5CE5" w:rsidRDefault="003F5CE5" w:rsidP="004D2A7A">
      <w:pPr>
        <w:pStyle w:val="4"/>
        <w:spacing w:before="156" w:after="156"/>
        <w:ind w:firstLine="422"/>
      </w:pPr>
      <w:bookmarkStart w:id="18" w:name="_Toc249177135"/>
      <w:bookmarkStart w:id="19" w:name="_Toc249346022"/>
      <w:bookmarkStart w:id="20" w:name="_Toc285609872"/>
      <w:bookmarkStart w:id="21" w:name="_Toc314580478"/>
      <w:bookmarkStart w:id="22" w:name="_Toc346872761"/>
      <w:bookmarkStart w:id="23" w:name="_Toc372192024"/>
      <w:bookmarkStart w:id="24" w:name="_Toc381287590"/>
      <w:bookmarkStart w:id="25" w:name="_Toc402257255"/>
      <w:bookmarkStart w:id="26" w:name="_Toc406755726"/>
      <w:bookmarkStart w:id="27" w:name="_Toc15654"/>
      <w:r>
        <w:t>B.</w:t>
      </w:r>
      <w:proofErr w:type="gramStart"/>
      <w:r>
        <w:rPr>
          <w:rFonts w:hint="eastAsia"/>
        </w:rPr>
        <w:t>湘云鲫</w:t>
      </w:r>
      <w:r>
        <w:t>2</w:t>
      </w:r>
      <w:r>
        <w:rPr>
          <w:rFonts w:hint="eastAsia"/>
        </w:rPr>
        <w:t>号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proofErr w:type="gramEnd"/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品种来源：</w:t>
      </w:r>
      <w:r>
        <w:rPr>
          <w:rFonts w:hAnsi="宋体" w:cs="宋体" w:hint="eastAsia"/>
        </w:rPr>
        <w:t>利用远缘杂交技术与雌核发育技术相结合，以改良四倍体鲫鲤为父本，改良二倍体</w:t>
      </w:r>
      <w:proofErr w:type="gramStart"/>
      <w:r>
        <w:rPr>
          <w:rFonts w:hAnsi="宋体" w:cs="宋体" w:hint="eastAsia"/>
        </w:rPr>
        <w:t>红鲫为</w:t>
      </w:r>
      <w:proofErr w:type="gramEnd"/>
      <w:r>
        <w:rPr>
          <w:rFonts w:hAnsi="宋体" w:cs="宋体" w:hint="eastAsia"/>
        </w:rPr>
        <w:t>母本，通过</w:t>
      </w:r>
      <w:proofErr w:type="gramStart"/>
      <w:r>
        <w:rPr>
          <w:rFonts w:hAnsi="宋体" w:cs="宋体" w:hint="eastAsia"/>
        </w:rPr>
        <w:t>倍</w:t>
      </w:r>
      <w:proofErr w:type="gramEnd"/>
      <w:r>
        <w:rPr>
          <w:rFonts w:hAnsi="宋体" w:cs="宋体" w:hint="eastAsia"/>
        </w:rPr>
        <w:t>间杂交获得的三倍体新品种。</w:t>
      </w:r>
    </w:p>
    <w:p w:rsidR="003F5CE5" w:rsidRDefault="003F5CE5" w:rsidP="003F5CE5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审定情况：</w:t>
      </w:r>
      <w:r>
        <w:rPr>
          <w:rFonts w:cs="宋体"/>
        </w:rPr>
        <w:t>2008</w:t>
      </w:r>
      <w:r>
        <w:rPr>
          <w:rFonts w:hAnsi="宋体" w:cs="宋体" w:hint="eastAsia"/>
        </w:rPr>
        <w:t>年通过了全国水产原种和良种审定委员会审定。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审定编号：</w:t>
      </w:r>
      <w:r>
        <w:rPr>
          <w:rFonts w:cs="宋体"/>
        </w:rPr>
        <w:t>GS-02-001-2008</w:t>
      </w:r>
      <w:r>
        <w:rPr>
          <w:rFonts w:hAnsi="宋体" w:cs="宋体" w:hint="eastAsia"/>
        </w:rPr>
        <w:t>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特征特性：</w:t>
      </w:r>
      <w:proofErr w:type="gramStart"/>
      <w:r>
        <w:rPr>
          <w:rFonts w:hAnsi="宋体" w:cs="宋体" w:hint="eastAsia"/>
        </w:rPr>
        <w:t>湘云鲫</w:t>
      </w:r>
      <w:r>
        <w:rPr>
          <w:rFonts w:cs="宋体"/>
        </w:rPr>
        <w:t>2</w:t>
      </w:r>
      <w:r>
        <w:rPr>
          <w:rFonts w:hAnsi="宋体" w:cs="宋体" w:hint="eastAsia"/>
        </w:rPr>
        <w:t>号</w:t>
      </w:r>
      <w:proofErr w:type="gramEnd"/>
      <w:r>
        <w:rPr>
          <w:rFonts w:hAnsi="宋体" w:cs="宋体" w:hint="eastAsia"/>
        </w:rPr>
        <w:t>体侧扁、青灰色、具有显著高背特征。其生长速度快、抗逆（病）性强、肉质鲜美，并且肌肉具有低水分高蛋白等特征。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产量表现：</w:t>
      </w:r>
      <w:r>
        <w:rPr>
          <w:rFonts w:hAnsi="宋体" w:cs="宋体" w:hint="eastAsia"/>
        </w:rPr>
        <w:t>一龄鱼可长至</w:t>
      </w:r>
      <w:r w:rsidR="004D2A7A">
        <w:rPr>
          <w:rFonts w:cs="宋体"/>
        </w:rPr>
        <w:t>500</w:t>
      </w:r>
      <w:r w:rsidR="004D2A7A">
        <w:rPr>
          <w:rFonts w:cs="宋体" w:hint="eastAsia"/>
        </w:rPr>
        <w:t>克</w:t>
      </w:r>
      <w:r w:rsidR="004D2A7A">
        <w:rPr>
          <w:rFonts w:cs="宋体"/>
        </w:rPr>
        <w:t>-600</w:t>
      </w:r>
      <w:r w:rsidR="004D2A7A">
        <w:rPr>
          <w:rFonts w:cs="宋体" w:hint="eastAsia"/>
        </w:rPr>
        <w:t>克</w:t>
      </w:r>
      <w:r>
        <w:rPr>
          <w:rFonts w:cs="宋体"/>
        </w:rPr>
        <w:t>/</w:t>
      </w:r>
      <w:r>
        <w:rPr>
          <w:rFonts w:hAnsi="宋体" w:cs="宋体" w:hint="eastAsia"/>
        </w:rPr>
        <w:t>每尾，</w:t>
      </w:r>
      <w:proofErr w:type="gramStart"/>
      <w:r>
        <w:rPr>
          <w:rFonts w:hAnsi="宋体" w:cs="宋体" w:hint="eastAsia"/>
        </w:rPr>
        <w:t>两龄湘云鲫</w:t>
      </w:r>
      <w:proofErr w:type="gramEnd"/>
      <w:r>
        <w:rPr>
          <w:rFonts w:cs="宋体"/>
        </w:rPr>
        <w:t>2</w:t>
      </w:r>
      <w:r>
        <w:rPr>
          <w:rFonts w:hAnsi="宋体" w:cs="宋体" w:hint="eastAsia"/>
        </w:rPr>
        <w:t>号可长至</w:t>
      </w:r>
      <w:r>
        <w:rPr>
          <w:rFonts w:cs="宋体"/>
        </w:rPr>
        <w:t>1.8</w:t>
      </w:r>
      <w:r>
        <w:rPr>
          <w:rFonts w:cs="宋体" w:hint="eastAsia"/>
        </w:rPr>
        <w:t>千克</w:t>
      </w:r>
      <w:r>
        <w:rPr>
          <w:rFonts w:cs="宋体"/>
        </w:rPr>
        <w:t>-2.0</w:t>
      </w:r>
      <w:r>
        <w:rPr>
          <w:rFonts w:cs="宋体" w:hint="eastAsia"/>
        </w:rPr>
        <w:t>千克</w:t>
      </w:r>
      <w:r>
        <w:rPr>
          <w:rFonts w:cs="宋体"/>
        </w:rPr>
        <w:t>/</w:t>
      </w:r>
      <w:r>
        <w:rPr>
          <w:rFonts w:hAnsi="宋体" w:cs="宋体" w:hint="eastAsia"/>
        </w:rPr>
        <w:t>每尾。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养殖要点：</w:t>
      </w:r>
      <w:proofErr w:type="gramStart"/>
      <w:r>
        <w:rPr>
          <w:rFonts w:hAnsi="宋体" w:cs="宋体" w:hint="eastAsia"/>
        </w:rPr>
        <w:t>湘云鲫</w:t>
      </w:r>
      <w:r>
        <w:rPr>
          <w:rFonts w:cs="宋体"/>
        </w:rPr>
        <w:t>2</w:t>
      </w:r>
      <w:r>
        <w:rPr>
          <w:rFonts w:hAnsi="宋体" w:cs="宋体" w:hint="eastAsia"/>
        </w:rPr>
        <w:t>号</w:t>
      </w:r>
      <w:proofErr w:type="gramEnd"/>
      <w:r>
        <w:rPr>
          <w:rFonts w:hAnsi="宋体" w:cs="宋体" w:hint="eastAsia"/>
        </w:rPr>
        <w:t>抗逆性强，较易养殖。为了获得更高的鱼苗成活率和提高生长速度，除严格按照四大家鱼的培育规程操作外，还需注意以下几点：</w:t>
      </w:r>
      <w:r>
        <w:rPr>
          <w:rFonts w:cs="宋体"/>
        </w:rPr>
        <w:t>1</w:t>
      </w:r>
      <w:r>
        <w:rPr>
          <w:rFonts w:hAnsi="宋体" w:cs="宋体" w:hint="eastAsia"/>
        </w:rPr>
        <w:t>）严格清塘消毒，彻底清除敌害</w:t>
      </w:r>
      <w:proofErr w:type="gramStart"/>
      <w:r>
        <w:rPr>
          <w:rFonts w:hAnsi="宋体" w:cs="宋体" w:hint="eastAsia"/>
        </w:rPr>
        <w:t>和野杂鱼</w:t>
      </w:r>
      <w:proofErr w:type="gramEnd"/>
      <w:r>
        <w:rPr>
          <w:rFonts w:hAnsi="宋体" w:cs="宋体" w:hint="eastAsia"/>
        </w:rPr>
        <w:t>；</w:t>
      </w:r>
      <w:r>
        <w:rPr>
          <w:rFonts w:cs="宋体"/>
        </w:rPr>
        <w:t>2</w:t>
      </w:r>
      <w:r>
        <w:rPr>
          <w:rFonts w:hAnsi="宋体" w:cs="宋体" w:hint="eastAsia"/>
        </w:rPr>
        <w:t>）放养密度适当；</w:t>
      </w:r>
      <w:r>
        <w:rPr>
          <w:rFonts w:cs="宋体"/>
        </w:rPr>
        <w:t>3</w:t>
      </w:r>
      <w:r>
        <w:rPr>
          <w:rFonts w:hAnsi="宋体" w:cs="宋体" w:hint="eastAsia"/>
        </w:rPr>
        <w:t>）适当肥水下池，科学投食。</w:t>
      </w:r>
    </w:p>
    <w:p w:rsidR="003F5CE5" w:rsidRDefault="003F5CE5" w:rsidP="003F5CE5">
      <w:pPr>
        <w:pStyle w:val="NormalWeb1"/>
        <w:spacing w:before="0" w:beforeAutospacing="0" w:after="0" w:afterAutospacing="0"/>
        <w:ind w:firstLine="422"/>
        <w:rPr>
          <w:kern w:val="2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适宜区域：</w:t>
      </w:r>
      <w:r>
        <w:rPr>
          <w:rFonts w:hint="eastAsia"/>
          <w:kern w:val="2"/>
          <w:sz w:val="21"/>
          <w:szCs w:val="21"/>
        </w:rPr>
        <w:t>适宜可控的淡水水域养殖，可进行池塘、水库、湖泊、网箱、稻（莲）田等养殖。</w:t>
      </w:r>
    </w:p>
    <w:p w:rsidR="003F5CE5" w:rsidRDefault="003F5CE5" w:rsidP="003F5CE5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lastRenderedPageBreak/>
        <w:t>培育单位：</w:t>
      </w:r>
      <w:r>
        <w:rPr>
          <w:rFonts w:hAnsi="宋体" w:cs="宋体" w:hint="eastAsia"/>
        </w:rPr>
        <w:t>湖南师范大学</w:t>
      </w:r>
    </w:p>
    <w:p w:rsidR="003F5CE5" w:rsidRDefault="003F5CE5" w:rsidP="003F5CE5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联系地址：湖南省长沙市</w:t>
      </w:r>
      <w:proofErr w:type="gramStart"/>
      <w:r>
        <w:rPr>
          <w:rFonts w:hAnsi="宋体" w:cs="宋体" w:hint="eastAsia"/>
        </w:rPr>
        <w:t>麓</w:t>
      </w:r>
      <w:proofErr w:type="gramEnd"/>
      <w:r>
        <w:rPr>
          <w:rFonts w:hAnsi="宋体" w:cs="宋体" w:hint="eastAsia"/>
        </w:rPr>
        <w:t>山路</w:t>
      </w:r>
      <w:r>
        <w:rPr>
          <w:rFonts w:cs="宋体"/>
        </w:rPr>
        <w:t>36</w:t>
      </w:r>
      <w:r>
        <w:rPr>
          <w:rFonts w:hAnsi="宋体" w:cs="宋体" w:hint="eastAsia"/>
        </w:rPr>
        <w:t>号</w:t>
      </w:r>
      <w:r>
        <w:rPr>
          <w:rFonts w:cs="宋体"/>
        </w:rPr>
        <w:t xml:space="preserve"> </w:t>
      </w:r>
    </w:p>
    <w:p w:rsidR="003F5CE5" w:rsidRDefault="003F5CE5" w:rsidP="003F5CE5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邮政编码：</w:t>
      </w:r>
      <w:r>
        <w:rPr>
          <w:rFonts w:cs="宋体"/>
        </w:rPr>
        <w:t xml:space="preserve">410081 </w:t>
      </w:r>
    </w:p>
    <w:p w:rsidR="003F5CE5" w:rsidRDefault="003F5CE5" w:rsidP="003F5CE5">
      <w:pPr>
        <w:ind w:firstLine="420"/>
        <w:jc w:val="left"/>
      </w:pPr>
      <w:r>
        <w:rPr>
          <w:rFonts w:hAnsi="宋体" w:cs="宋体" w:hint="eastAsia"/>
        </w:rPr>
        <w:t>联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系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人：刘少军</w:t>
      </w:r>
    </w:p>
    <w:p w:rsidR="003F5CE5" w:rsidRDefault="003F5CE5" w:rsidP="003F5CE5">
      <w:pPr>
        <w:ind w:firstLine="420"/>
        <w:jc w:val="left"/>
        <w:rPr>
          <w:b/>
          <w:bCs/>
        </w:rPr>
      </w:pPr>
      <w:r>
        <w:rPr>
          <w:rFonts w:hAnsi="宋体" w:cs="宋体" w:hint="eastAsia"/>
        </w:rPr>
        <w:t>联系电话</w:t>
      </w:r>
      <w:r>
        <w:rPr>
          <w:rFonts w:hAnsi="宋体" w:cs="宋体" w:hint="eastAsia"/>
          <w:b/>
          <w:bCs/>
        </w:rPr>
        <w:t>：</w:t>
      </w:r>
      <w:r>
        <w:rPr>
          <w:rFonts w:cs="宋体"/>
        </w:rPr>
        <w:t>0731-8873010</w:t>
      </w:r>
    </w:p>
    <w:p w:rsidR="003F5CE5" w:rsidRDefault="003F5CE5" w:rsidP="004D2A7A">
      <w:pPr>
        <w:pStyle w:val="4"/>
        <w:spacing w:before="156" w:after="156"/>
        <w:ind w:firstLine="422"/>
      </w:pPr>
      <w:bookmarkStart w:id="28" w:name="_Toc346872763"/>
      <w:bookmarkStart w:id="29" w:name="_Toc372192026"/>
      <w:bookmarkStart w:id="30" w:name="_Toc381287591"/>
      <w:bookmarkStart w:id="31" w:name="_Toc402257256"/>
      <w:bookmarkStart w:id="32" w:name="_Toc406755727"/>
      <w:bookmarkStart w:id="33" w:name="_Toc16818"/>
      <w:r>
        <w:t>C</w:t>
      </w:r>
      <w:r>
        <w:rPr>
          <w:rFonts w:hint="eastAsia"/>
        </w:rPr>
        <w:t>方正银鲫</w:t>
      </w:r>
      <w:bookmarkEnd w:id="28"/>
      <w:bookmarkEnd w:id="29"/>
      <w:bookmarkEnd w:id="30"/>
      <w:bookmarkEnd w:id="31"/>
      <w:bookmarkEnd w:id="32"/>
      <w:bookmarkEnd w:id="33"/>
    </w:p>
    <w:p w:rsidR="003F5CE5" w:rsidRDefault="003F5CE5" w:rsidP="003F5CE5">
      <w:pPr>
        <w:ind w:firstLine="422"/>
        <w:jc w:val="left"/>
      </w:pPr>
      <w:r>
        <w:rPr>
          <w:rFonts w:hAnsi="宋体" w:hint="eastAsia"/>
          <w:b/>
        </w:rPr>
        <w:t>品种来源：</w:t>
      </w:r>
      <w:r>
        <w:rPr>
          <w:rFonts w:hAnsi="宋体" w:hint="eastAsia"/>
        </w:rPr>
        <w:t>黑龙江省方正银鲫原种场</w:t>
      </w:r>
    </w:p>
    <w:p w:rsidR="003F5CE5" w:rsidRDefault="003F5CE5" w:rsidP="004D2A7A">
      <w:pPr>
        <w:ind w:firstLine="422"/>
        <w:jc w:val="left"/>
      </w:pPr>
      <w:r>
        <w:rPr>
          <w:rFonts w:hAnsi="宋体" w:hint="eastAsia"/>
          <w:b/>
        </w:rPr>
        <w:t>特征特性：</w:t>
      </w:r>
      <w:r>
        <w:rPr>
          <w:rFonts w:hAnsi="宋体" w:hint="eastAsia"/>
          <w:spacing w:val="8"/>
        </w:rPr>
        <w:t>方正银鲫原产于黑龙江省双凤水库的银鲫原种，其</w:t>
      </w:r>
      <w:r>
        <w:rPr>
          <w:rFonts w:hAnsi="宋体" w:hint="eastAsia"/>
        </w:rPr>
        <w:t>染色体为三倍体，在天然水域进行雌核发育，它</w:t>
      </w:r>
      <w:r>
        <w:rPr>
          <w:rFonts w:hAnsi="宋体" w:hint="eastAsia"/>
          <w:spacing w:val="8"/>
        </w:rPr>
        <w:t>具有食性杂、生长速度快（比</w:t>
      </w:r>
      <w:proofErr w:type="gramStart"/>
      <w:r>
        <w:rPr>
          <w:rFonts w:hAnsi="宋体" w:hint="eastAsia"/>
          <w:spacing w:val="8"/>
        </w:rPr>
        <w:t>普通鲫快</w:t>
      </w:r>
      <w:proofErr w:type="gramEnd"/>
      <w:r>
        <w:rPr>
          <w:spacing w:val="8"/>
        </w:rPr>
        <w:t>50%</w:t>
      </w:r>
      <w:r>
        <w:rPr>
          <w:rFonts w:hAnsi="宋体" w:hint="eastAsia"/>
          <w:spacing w:val="8"/>
        </w:rPr>
        <w:t>以上）、抗病力强、耐寒等特点，适合集约化养殖。</w:t>
      </w:r>
    </w:p>
    <w:p w:rsidR="003F5CE5" w:rsidRDefault="003F5CE5" w:rsidP="003F5CE5">
      <w:pPr>
        <w:ind w:firstLine="420"/>
        <w:jc w:val="left"/>
      </w:pPr>
      <w:r>
        <w:rPr>
          <w:rFonts w:hAnsi="宋体" w:hint="eastAsia"/>
        </w:rPr>
        <w:t>产量表现：当年鱼苗当年可养至规格</w:t>
      </w:r>
      <w:r>
        <w:t>50</w:t>
      </w:r>
      <w:r>
        <w:rPr>
          <w:rFonts w:hAnsi="宋体" w:hint="eastAsia"/>
        </w:rPr>
        <w:t>～</w:t>
      </w:r>
      <w:r w:rsidR="004D2A7A">
        <w:t>100</w:t>
      </w:r>
      <w:r w:rsidR="004D2A7A">
        <w:rPr>
          <w:rFonts w:hint="eastAsia"/>
        </w:rPr>
        <w:t>克</w:t>
      </w:r>
      <w:r>
        <w:rPr>
          <w:rFonts w:hAnsi="宋体" w:hint="eastAsia"/>
        </w:rPr>
        <w:t>，第二年可养至规格</w:t>
      </w:r>
      <w:r>
        <w:t>150</w:t>
      </w:r>
      <w:r>
        <w:rPr>
          <w:rFonts w:hAnsi="宋体" w:hint="eastAsia"/>
        </w:rPr>
        <w:t>～</w:t>
      </w:r>
      <w:r w:rsidR="004D2A7A">
        <w:t>200</w:t>
      </w:r>
      <w:r w:rsidR="004D2A7A">
        <w:rPr>
          <w:rFonts w:hint="eastAsia"/>
        </w:rPr>
        <w:t>克</w:t>
      </w:r>
      <w:r>
        <w:rPr>
          <w:rFonts w:hAnsi="宋体" w:hint="eastAsia"/>
        </w:rPr>
        <w:t>。</w:t>
      </w:r>
      <w:proofErr w:type="gramStart"/>
      <w:r>
        <w:rPr>
          <w:rFonts w:hAnsi="宋体" w:hint="eastAsia"/>
        </w:rPr>
        <w:t>池塘主养亩产</w:t>
      </w:r>
      <w:proofErr w:type="gramEnd"/>
      <w:r>
        <w:rPr>
          <w:rFonts w:hAnsi="宋体" w:hint="eastAsia"/>
        </w:rPr>
        <w:t>可达</w:t>
      </w:r>
      <w:r>
        <w:t>350</w:t>
      </w:r>
      <w:r>
        <w:rPr>
          <w:rFonts w:hint="eastAsia"/>
        </w:rPr>
        <w:t>千克</w:t>
      </w:r>
      <w:r>
        <w:rPr>
          <w:rFonts w:hAnsi="宋体" w:hint="eastAsia"/>
        </w:rPr>
        <w:t>以上，池塘套养亩产可达</w:t>
      </w:r>
      <w:r>
        <w:t>10~20</w:t>
      </w:r>
      <w:r>
        <w:rPr>
          <w:rFonts w:hint="eastAsia"/>
        </w:rPr>
        <w:t>千克</w:t>
      </w:r>
      <w:r>
        <w:rPr>
          <w:rFonts w:hAnsi="宋体" w:hint="eastAsia"/>
        </w:rPr>
        <w:t>，网箱养殖单产可达</w:t>
      </w:r>
      <w:r>
        <w:t>50</w:t>
      </w:r>
      <w:r>
        <w:rPr>
          <w:rFonts w:hint="eastAsia"/>
        </w:rPr>
        <w:t>千克</w:t>
      </w:r>
      <w:r w:rsidR="004D2A7A">
        <w:t>/</w:t>
      </w:r>
      <w:r w:rsidR="004D2A7A">
        <w:rPr>
          <w:rFonts w:hint="eastAsia"/>
        </w:rPr>
        <w:t>平方米</w:t>
      </w:r>
      <w:r>
        <w:rPr>
          <w:rFonts w:hAnsi="宋体" w:hint="eastAsia"/>
        </w:rPr>
        <w:t>以上，稻田养殖亩产可达</w:t>
      </w:r>
      <w:r>
        <w:t>10</w:t>
      </w:r>
      <w:r>
        <w:rPr>
          <w:rFonts w:hint="eastAsia"/>
        </w:rPr>
        <w:t>千克</w:t>
      </w:r>
      <w:r>
        <w:rPr>
          <w:rFonts w:hAnsi="宋体" w:hint="eastAsia"/>
        </w:rPr>
        <w:t>以上。</w:t>
      </w:r>
    </w:p>
    <w:p w:rsidR="003F5CE5" w:rsidRDefault="003F5CE5" w:rsidP="003F5CE5">
      <w:pPr>
        <w:ind w:firstLine="422"/>
        <w:jc w:val="left"/>
      </w:pPr>
      <w:r>
        <w:rPr>
          <w:rFonts w:hAnsi="宋体" w:hint="eastAsia"/>
          <w:b/>
        </w:rPr>
        <w:t>养殖要点：</w:t>
      </w:r>
    </w:p>
    <w:p w:rsidR="003F5CE5" w:rsidRDefault="003F5CE5" w:rsidP="003F5CE5">
      <w:pPr>
        <w:ind w:firstLine="420"/>
        <w:jc w:val="left"/>
      </w:pPr>
      <w:r>
        <w:t>1</w:t>
      </w:r>
      <w:r>
        <w:rPr>
          <w:rFonts w:hAnsi="宋体" w:hint="eastAsia"/>
        </w:rPr>
        <w:t>.</w:t>
      </w:r>
      <w:r>
        <w:rPr>
          <w:rFonts w:hAnsi="宋体" w:hint="eastAsia"/>
        </w:rPr>
        <w:t>苗种培育</w:t>
      </w:r>
    </w:p>
    <w:p w:rsidR="003F5CE5" w:rsidRDefault="003F5CE5" w:rsidP="003F5CE5">
      <w:pPr>
        <w:ind w:firstLine="420"/>
        <w:jc w:val="left"/>
      </w:pPr>
      <w:r>
        <w:rPr>
          <w:rFonts w:hAnsi="宋体" w:hint="eastAsia"/>
        </w:rPr>
        <w:t>鱼苗池面积以</w:t>
      </w:r>
      <w:r>
        <w:t>2</w:t>
      </w:r>
      <w:r>
        <w:rPr>
          <w:rFonts w:hAnsi="宋体" w:hint="eastAsia"/>
        </w:rPr>
        <w:t>～</w:t>
      </w:r>
      <w:r>
        <w:t>5</w:t>
      </w:r>
      <w:r>
        <w:rPr>
          <w:rFonts w:hAnsi="宋体" w:hint="eastAsia"/>
        </w:rPr>
        <w:t>亩为宜，鱼苗培育采取肥水下塘，放养鱼苗密度为</w:t>
      </w:r>
      <w:r>
        <w:t>10~20</w:t>
      </w:r>
      <w:r>
        <w:rPr>
          <w:rFonts w:hAnsi="宋体" w:hint="eastAsia"/>
        </w:rPr>
        <w:t>万尾</w:t>
      </w:r>
      <w:r>
        <w:t>/</w:t>
      </w:r>
      <w:r>
        <w:rPr>
          <w:rFonts w:hAnsi="宋体" w:hint="eastAsia"/>
        </w:rPr>
        <w:t>亩。鱼种培育采取池塘主养，放养密度为</w:t>
      </w:r>
      <w:r>
        <w:t>5000~10000</w:t>
      </w:r>
      <w:r>
        <w:rPr>
          <w:rFonts w:hAnsi="宋体" w:hint="eastAsia"/>
        </w:rPr>
        <w:t>万尾</w:t>
      </w:r>
      <w:r>
        <w:t>/</w:t>
      </w:r>
      <w:r>
        <w:rPr>
          <w:rFonts w:hAnsi="宋体" w:hint="eastAsia"/>
        </w:rPr>
        <w:t>亩，投喂人工配合饲料，粗蛋白质含量要求达到</w:t>
      </w:r>
      <w:r>
        <w:t>32%</w:t>
      </w:r>
      <w:r>
        <w:rPr>
          <w:rFonts w:hAnsi="宋体" w:hint="eastAsia"/>
        </w:rPr>
        <w:t>～</w:t>
      </w:r>
      <w:r>
        <w:t>35%</w:t>
      </w:r>
      <w:r>
        <w:rPr>
          <w:rFonts w:hAnsi="宋体" w:hint="eastAsia"/>
        </w:rPr>
        <w:t>。</w:t>
      </w:r>
    </w:p>
    <w:p w:rsidR="003F5CE5" w:rsidRDefault="003F5CE5" w:rsidP="003F5CE5">
      <w:pPr>
        <w:ind w:firstLine="420"/>
        <w:jc w:val="left"/>
      </w:pPr>
      <w:r>
        <w:t>2</w:t>
      </w:r>
      <w:r>
        <w:rPr>
          <w:rFonts w:hAnsi="宋体" w:hint="eastAsia"/>
        </w:rPr>
        <w:t>.</w:t>
      </w:r>
      <w:r>
        <w:rPr>
          <w:rFonts w:hAnsi="宋体" w:hint="eastAsia"/>
        </w:rPr>
        <w:t>成鱼养殖</w:t>
      </w:r>
    </w:p>
    <w:p w:rsidR="003F5CE5" w:rsidRDefault="003F5CE5" w:rsidP="003F5CE5">
      <w:pPr>
        <w:ind w:firstLine="420"/>
        <w:jc w:val="left"/>
      </w:pPr>
      <w:r>
        <w:rPr>
          <w:rFonts w:hAnsi="宋体" w:hint="eastAsia"/>
        </w:rPr>
        <w:t>（</w:t>
      </w:r>
      <w:r>
        <w:t>1</w:t>
      </w:r>
      <w:r>
        <w:rPr>
          <w:rFonts w:hAnsi="宋体" w:hint="eastAsia"/>
        </w:rPr>
        <w:t>）池塘养殖</w:t>
      </w:r>
    </w:p>
    <w:p w:rsidR="003F5CE5" w:rsidRDefault="003F5CE5" w:rsidP="003F5CE5">
      <w:pPr>
        <w:ind w:firstLine="420"/>
        <w:jc w:val="left"/>
      </w:pPr>
      <w:r>
        <w:rPr>
          <w:rFonts w:hAnsi="宋体" w:hint="eastAsia"/>
        </w:rPr>
        <w:t>可采取主养、套养两种养殖方式。池塘主养，每亩放养规格</w:t>
      </w:r>
      <w:r>
        <w:t>50</w:t>
      </w:r>
      <w:r>
        <w:rPr>
          <w:rFonts w:hAnsi="宋体" w:hint="eastAsia"/>
        </w:rPr>
        <w:t>～</w:t>
      </w:r>
      <w:r w:rsidR="004D2A7A">
        <w:t>100</w:t>
      </w:r>
      <w:r w:rsidR="004D2A7A">
        <w:rPr>
          <w:rFonts w:hint="eastAsia"/>
        </w:rPr>
        <w:t>克</w:t>
      </w:r>
      <w:r>
        <w:t xml:space="preserve"> </w:t>
      </w:r>
      <w:r>
        <w:rPr>
          <w:rFonts w:hAnsi="宋体" w:hint="eastAsia"/>
        </w:rPr>
        <w:t>鱼种</w:t>
      </w:r>
      <w:r>
        <w:t>3000~5000</w:t>
      </w:r>
      <w:r>
        <w:rPr>
          <w:rFonts w:hAnsi="宋体" w:hint="eastAsia"/>
        </w:rPr>
        <w:t>尾，投喂人工饲料，粗蛋白质含量要求达到</w:t>
      </w:r>
      <w:r>
        <w:t>28%</w:t>
      </w:r>
      <w:r>
        <w:rPr>
          <w:rFonts w:hAnsi="宋体" w:hint="eastAsia"/>
        </w:rPr>
        <w:t>～</w:t>
      </w:r>
      <w:r>
        <w:t>32%</w:t>
      </w:r>
      <w:r>
        <w:rPr>
          <w:rFonts w:hAnsi="宋体" w:hint="eastAsia"/>
        </w:rPr>
        <w:t>。池塘套养，每亩放养规格</w:t>
      </w:r>
      <w:r>
        <w:t>50</w:t>
      </w:r>
      <w:r>
        <w:rPr>
          <w:rFonts w:hAnsi="宋体" w:hint="eastAsia"/>
        </w:rPr>
        <w:t>～</w:t>
      </w:r>
      <w:r w:rsidR="004D2A7A">
        <w:t>100</w:t>
      </w:r>
      <w:r w:rsidR="004D2A7A">
        <w:rPr>
          <w:rFonts w:hint="eastAsia"/>
        </w:rPr>
        <w:t>克</w:t>
      </w:r>
      <w:r>
        <w:rPr>
          <w:rFonts w:hAnsi="宋体" w:hint="eastAsia"/>
        </w:rPr>
        <w:t>方正银鲫鱼种</w:t>
      </w:r>
      <w:r>
        <w:t>50</w:t>
      </w:r>
      <w:r>
        <w:rPr>
          <w:rFonts w:hAnsi="宋体" w:hint="eastAsia"/>
        </w:rPr>
        <w:t>～</w:t>
      </w:r>
      <w:r>
        <w:t>200</w:t>
      </w:r>
      <w:r>
        <w:rPr>
          <w:rFonts w:hAnsi="宋体" w:hint="eastAsia"/>
        </w:rPr>
        <w:t>尾。</w:t>
      </w:r>
    </w:p>
    <w:p w:rsidR="003F5CE5" w:rsidRDefault="003F5CE5" w:rsidP="003F5CE5">
      <w:pPr>
        <w:ind w:firstLine="420"/>
        <w:jc w:val="left"/>
      </w:pPr>
      <w:r>
        <w:rPr>
          <w:rFonts w:hAnsi="宋体" w:hint="eastAsia"/>
        </w:rPr>
        <w:t>（</w:t>
      </w:r>
      <w:r>
        <w:t>2</w:t>
      </w:r>
      <w:r>
        <w:rPr>
          <w:rFonts w:hAnsi="宋体" w:hint="eastAsia"/>
        </w:rPr>
        <w:t>）稻田养殖</w:t>
      </w:r>
    </w:p>
    <w:p w:rsidR="003F5CE5" w:rsidRDefault="003F5CE5" w:rsidP="003F5CE5">
      <w:pPr>
        <w:ind w:firstLine="420"/>
        <w:jc w:val="left"/>
      </w:pPr>
      <w:r>
        <w:rPr>
          <w:rFonts w:hAnsi="宋体" w:hint="eastAsia"/>
        </w:rPr>
        <w:t>选择水源充足，水质清新无污染，注排水方便，不漏水，保水性能好的田块。每亩放养规格</w:t>
      </w:r>
      <w:r>
        <w:t>3~4</w:t>
      </w:r>
      <w:r>
        <w:rPr>
          <w:rFonts w:hint="eastAsia"/>
        </w:rPr>
        <w:t>厘米</w:t>
      </w:r>
      <w:r>
        <w:rPr>
          <w:rFonts w:hAnsi="宋体" w:hint="eastAsia"/>
        </w:rPr>
        <w:t>的夏花鱼种</w:t>
      </w:r>
      <w:r>
        <w:t>100</w:t>
      </w:r>
      <w:r>
        <w:rPr>
          <w:rFonts w:hAnsi="宋体" w:hint="eastAsia"/>
        </w:rPr>
        <w:t>尾以上，或规格</w:t>
      </w:r>
      <w:r>
        <w:t>50</w:t>
      </w:r>
      <w:r>
        <w:rPr>
          <w:rFonts w:hAnsi="宋体" w:hint="eastAsia"/>
        </w:rPr>
        <w:t>～</w:t>
      </w:r>
      <w:r>
        <w:t>100</w:t>
      </w:r>
      <w:r>
        <w:rPr>
          <w:rFonts w:hAnsi="宋体" w:hint="eastAsia"/>
        </w:rPr>
        <w:t>克左右的鱼种</w:t>
      </w:r>
      <w:r>
        <w:t>30</w:t>
      </w:r>
      <w:r>
        <w:rPr>
          <w:rFonts w:hAnsi="宋体" w:hint="eastAsia"/>
        </w:rPr>
        <w:t>尾以上。亩产</w:t>
      </w:r>
      <w:r>
        <w:t>10</w:t>
      </w:r>
      <w:r>
        <w:rPr>
          <w:rFonts w:hint="eastAsia"/>
        </w:rPr>
        <w:t>千克</w:t>
      </w:r>
      <w:r>
        <w:rPr>
          <w:rFonts w:hAnsi="宋体" w:hint="eastAsia"/>
        </w:rPr>
        <w:t>以内一般需投喂饲料，亩产超过</w:t>
      </w:r>
      <w:r>
        <w:t>10</w:t>
      </w:r>
      <w:r>
        <w:rPr>
          <w:rFonts w:hint="eastAsia"/>
        </w:rPr>
        <w:t>千克</w:t>
      </w:r>
      <w:r>
        <w:rPr>
          <w:rFonts w:hAnsi="宋体" w:hint="eastAsia"/>
        </w:rPr>
        <w:t>需投喂饲料。既可投喂豆饼、糠麸、玉米面等混合饲料，也可投配合颗粒饲料。</w:t>
      </w:r>
    </w:p>
    <w:p w:rsidR="003F5CE5" w:rsidRDefault="003F5CE5" w:rsidP="003F5CE5">
      <w:pPr>
        <w:ind w:firstLine="420"/>
        <w:jc w:val="left"/>
      </w:pPr>
      <w:r>
        <w:rPr>
          <w:rFonts w:hAnsi="宋体" w:hint="eastAsia"/>
        </w:rPr>
        <w:t>（</w:t>
      </w:r>
      <w:r>
        <w:t>3</w:t>
      </w:r>
      <w:r>
        <w:rPr>
          <w:rFonts w:hAnsi="宋体" w:hint="eastAsia"/>
        </w:rPr>
        <w:t>）网箱养殖</w:t>
      </w:r>
    </w:p>
    <w:p w:rsidR="003F5CE5" w:rsidRDefault="003F5CE5" w:rsidP="003F5CE5">
      <w:pPr>
        <w:ind w:firstLine="420"/>
        <w:jc w:val="left"/>
      </w:pPr>
      <w:r>
        <w:rPr>
          <w:rFonts w:hAnsi="宋体" w:hint="eastAsia"/>
        </w:rPr>
        <w:t>选择背风向阳，水质清新无污染，水深</w:t>
      </w:r>
      <w:r>
        <w:t>3</w:t>
      </w:r>
      <w:r>
        <w:rPr>
          <w:rFonts w:hAnsi="宋体" w:hint="eastAsia"/>
        </w:rPr>
        <w:t>米以上的水域设置网箱。网箱可采取浮动</w:t>
      </w:r>
      <w:proofErr w:type="gramStart"/>
      <w:r>
        <w:rPr>
          <w:rFonts w:hAnsi="宋体" w:hint="eastAsia"/>
        </w:rPr>
        <w:t>式设置</w:t>
      </w:r>
      <w:proofErr w:type="gramEnd"/>
      <w:r>
        <w:rPr>
          <w:rFonts w:hAnsi="宋体" w:hint="eastAsia"/>
        </w:rPr>
        <w:t>或固定式设置。一般采取单养方式，也可搭配一定比例的鲢鱼、鳙鱼、细鳞斜颌鲴，一般控制在放养总量的</w:t>
      </w:r>
      <w:r>
        <w:t>3%~5%</w:t>
      </w:r>
      <w:r>
        <w:rPr>
          <w:rFonts w:hAnsi="宋体" w:hint="eastAsia"/>
        </w:rPr>
        <w:t>。每平方米放养规格</w:t>
      </w:r>
      <w:r>
        <w:t>50~100</w:t>
      </w:r>
      <w:r>
        <w:rPr>
          <w:rFonts w:hAnsi="宋体" w:hint="eastAsia"/>
        </w:rPr>
        <w:t>克的方正银鲫鱼种</w:t>
      </w:r>
      <w:r>
        <w:t>300</w:t>
      </w:r>
      <w:r>
        <w:rPr>
          <w:rFonts w:hAnsi="宋体" w:hint="eastAsia"/>
        </w:rPr>
        <w:t>尾以上。</w:t>
      </w:r>
    </w:p>
    <w:p w:rsidR="003F5CE5" w:rsidRDefault="003F5CE5" w:rsidP="003F5CE5">
      <w:pPr>
        <w:ind w:firstLine="422"/>
        <w:jc w:val="left"/>
      </w:pPr>
      <w:r>
        <w:rPr>
          <w:rFonts w:hAnsi="宋体" w:hint="eastAsia"/>
          <w:b/>
        </w:rPr>
        <w:t>适宜区域：</w:t>
      </w:r>
      <w:r>
        <w:rPr>
          <w:rFonts w:hAnsi="宋体" w:hint="eastAsia"/>
        </w:rPr>
        <w:t>全国各地淡水池塘、稻田、</w:t>
      </w:r>
      <w:proofErr w:type="gramStart"/>
      <w:r>
        <w:rPr>
          <w:rFonts w:hAnsi="宋体" w:hint="eastAsia"/>
        </w:rPr>
        <w:t>网箱均</w:t>
      </w:r>
      <w:proofErr w:type="gramEnd"/>
      <w:r>
        <w:rPr>
          <w:rFonts w:hAnsi="宋体" w:hint="eastAsia"/>
        </w:rPr>
        <w:t>可养殖。</w:t>
      </w:r>
    </w:p>
    <w:p w:rsidR="003F5CE5" w:rsidRDefault="003F5CE5" w:rsidP="003F5CE5">
      <w:pPr>
        <w:ind w:firstLine="422"/>
        <w:jc w:val="left"/>
      </w:pPr>
      <w:r>
        <w:rPr>
          <w:rFonts w:hAnsi="宋体" w:hint="eastAsia"/>
          <w:b/>
        </w:rPr>
        <w:t>选育（引进）单位：</w:t>
      </w:r>
      <w:r>
        <w:rPr>
          <w:rFonts w:hAnsi="宋体" w:hint="eastAsia"/>
        </w:rPr>
        <w:t>黑龙江省水产技术推广总站</w:t>
      </w:r>
    </w:p>
    <w:p w:rsidR="003F5CE5" w:rsidRDefault="003F5CE5" w:rsidP="003F5CE5">
      <w:pPr>
        <w:ind w:firstLine="420"/>
        <w:jc w:val="left"/>
      </w:pPr>
      <w:r>
        <w:rPr>
          <w:rFonts w:hAnsi="宋体" w:hint="eastAsia"/>
        </w:rPr>
        <w:t>联系地址：哈尔滨市道里区通江街</w:t>
      </w:r>
      <w:r>
        <w:t>178</w:t>
      </w:r>
      <w:r>
        <w:rPr>
          <w:rFonts w:hAnsi="宋体" w:hint="eastAsia"/>
        </w:rPr>
        <w:t>号</w:t>
      </w:r>
    </w:p>
    <w:p w:rsidR="003F5CE5" w:rsidRDefault="003F5CE5" w:rsidP="003F5CE5">
      <w:pPr>
        <w:ind w:firstLine="420"/>
        <w:jc w:val="left"/>
      </w:pPr>
      <w:r>
        <w:rPr>
          <w:rFonts w:hAnsi="宋体" w:hint="eastAsia"/>
        </w:rPr>
        <w:t>邮政编码：</w:t>
      </w:r>
      <w:r>
        <w:t>150018</w:t>
      </w:r>
    </w:p>
    <w:p w:rsidR="003F5CE5" w:rsidRDefault="003F5CE5" w:rsidP="003F5CE5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人：张志华</w:t>
      </w:r>
    </w:p>
    <w:p w:rsidR="003F5CE5" w:rsidRDefault="003F5CE5" w:rsidP="003F5CE5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联系电话：</w:t>
      </w:r>
      <w:r>
        <w:rPr>
          <w:rFonts w:hAnsi="宋体" w:hint="eastAsia"/>
        </w:rPr>
        <w:t>0451-84615105</w:t>
      </w:r>
    </w:p>
    <w:p w:rsidR="003F5CE5" w:rsidRDefault="003F5CE5" w:rsidP="003F5CE5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电子邮箱：</w:t>
      </w:r>
      <w:hyperlink r:id="rId7" w:history="1">
        <w:r>
          <w:rPr>
            <w:rFonts w:hAnsi="宋体" w:hint="eastAsia"/>
          </w:rPr>
          <w:t>tuiguangfish@yahoo.com.cn</w:t>
        </w:r>
      </w:hyperlink>
    </w:p>
    <w:p w:rsidR="003F5CE5" w:rsidRDefault="003F5CE5" w:rsidP="004D2A7A">
      <w:pPr>
        <w:pStyle w:val="4"/>
        <w:spacing w:before="156" w:after="156"/>
        <w:ind w:firstLine="422"/>
      </w:pPr>
      <w:bookmarkStart w:id="34" w:name="_Toc381287592"/>
      <w:bookmarkStart w:id="35" w:name="_Toc402257257"/>
      <w:bookmarkStart w:id="36" w:name="_Toc406755728"/>
      <w:bookmarkStart w:id="37" w:name="_Toc6226"/>
      <w:r>
        <w:t>D</w:t>
      </w:r>
      <w:r>
        <w:rPr>
          <w:rFonts w:hint="eastAsia"/>
        </w:rPr>
        <w:t>杂交黄金</w:t>
      </w:r>
      <w:proofErr w:type="gramStart"/>
      <w:r>
        <w:rPr>
          <w:rFonts w:hint="eastAsia"/>
        </w:rPr>
        <w:t>鲫</w:t>
      </w:r>
      <w:bookmarkEnd w:id="34"/>
      <w:bookmarkEnd w:id="35"/>
      <w:bookmarkEnd w:id="36"/>
      <w:bookmarkEnd w:id="37"/>
      <w:proofErr w:type="gramEnd"/>
    </w:p>
    <w:p w:rsidR="003F5CE5" w:rsidRDefault="003F5CE5" w:rsidP="003F5CE5">
      <w:pPr>
        <w:ind w:firstLine="422"/>
      </w:pPr>
      <w:r>
        <w:rPr>
          <w:rFonts w:hint="eastAsia"/>
          <w:b/>
        </w:rPr>
        <w:t>品种来源</w:t>
      </w:r>
      <w:r>
        <w:rPr>
          <w:rFonts w:hint="eastAsia"/>
        </w:rPr>
        <w:t>：天津市换新水产良种场</w:t>
      </w:r>
    </w:p>
    <w:p w:rsidR="003F5CE5" w:rsidRDefault="003F5CE5" w:rsidP="003F5CE5">
      <w:pPr>
        <w:ind w:firstLine="422"/>
      </w:pPr>
      <w:r>
        <w:rPr>
          <w:rFonts w:hint="eastAsia"/>
          <w:b/>
        </w:rPr>
        <w:lastRenderedPageBreak/>
        <w:t>审定情况</w:t>
      </w:r>
      <w:r>
        <w:rPr>
          <w:rFonts w:hint="eastAsia"/>
        </w:rPr>
        <w:t>：</w:t>
      </w:r>
      <w:r>
        <w:t>2007</w:t>
      </w:r>
      <w:r>
        <w:rPr>
          <w:rFonts w:hint="eastAsia"/>
        </w:rPr>
        <w:t>年通过第三届全国水产原种和良种审定委员会第四次会议审定</w:t>
      </w:r>
    </w:p>
    <w:p w:rsidR="003F5CE5" w:rsidRDefault="003F5CE5" w:rsidP="003F5CE5">
      <w:pPr>
        <w:ind w:firstLine="422"/>
      </w:pPr>
      <w:r>
        <w:rPr>
          <w:rFonts w:hint="eastAsia"/>
          <w:b/>
        </w:rPr>
        <w:t>审定编号</w:t>
      </w:r>
      <w:r>
        <w:rPr>
          <w:rFonts w:hint="eastAsia"/>
        </w:rPr>
        <w:t>：</w:t>
      </w:r>
      <w:r>
        <w:t>GS-02-001-2007</w:t>
      </w:r>
    </w:p>
    <w:p w:rsidR="003F5CE5" w:rsidRDefault="003F5CE5" w:rsidP="003F5CE5">
      <w:pPr>
        <w:ind w:firstLine="422"/>
      </w:pPr>
      <w:r>
        <w:rPr>
          <w:rFonts w:hint="eastAsia"/>
          <w:b/>
        </w:rPr>
        <w:t>特征特性</w:t>
      </w:r>
      <w:r>
        <w:rPr>
          <w:rFonts w:hint="eastAsia"/>
        </w:rPr>
        <w:t>：杂交黄金</w:t>
      </w:r>
      <w:proofErr w:type="gramStart"/>
      <w:r>
        <w:rPr>
          <w:rFonts w:hint="eastAsia"/>
        </w:rPr>
        <w:t>鲫</w:t>
      </w:r>
      <w:proofErr w:type="gramEnd"/>
      <w:r>
        <w:rPr>
          <w:rFonts w:hint="eastAsia"/>
        </w:rPr>
        <w:t>具有体形似鲫鱼型，全身披鳞晶莹，排列整齐，侧线</w:t>
      </w:r>
      <w:proofErr w:type="gramStart"/>
      <w:r>
        <w:rPr>
          <w:rFonts w:hint="eastAsia"/>
        </w:rPr>
        <w:t>鳞</w:t>
      </w:r>
      <w:proofErr w:type="gramEnd"/>
      <w:r>
        <w:t>31</w:t>
      </w:r>
      <w:r>
        <w:rPr>
          <w:rFonts w:hint="eastAsia"/>
        </w:rPr>
        <w:t>～</w:t>
      </w:r>
      <w:r>
        <w:t>34</w:t>
      </w:r>
      <w:r>
        <w:rPr>
          <w:rFonts w:hint="eastAsia"/>
        </w:rPr>
        <w:t>枚，体色金黄色，十分艳丽。其生长速度比鲫鱼快，耐低氧，抗病力强，耐低温，耐长途运输，饲料转化率较高，肉味鲜美，营养价值高。该杂交种性腺发育不完全，不会与亲本混交而对养殖区域鲤、鲫鱼类产生生态风险。黄金鲫的个体增长率比</w:t>
      </w:r>
      <w:proofErr w:type="gramStart"/>
      <w:r>
        <w:rPr>
          <w:rFonts w:hint="eastAsia"/>
        </w:rPr>
        <w:t>彭泽鲫高</w:t>
      </w:r>
      <w:proofErr w:type="gramEnd"/>
      <w:r>
        <w:t>201%</w:t>
      </w:r>
      <w:r>
        <w:rPr>
          <w:rFonts w:hint="eastAsia"/>
        </w:rPr>
        <w:t>，比</w:t>
      </w:r>
      <w:proofErr w:type="gramStart"/>
      <w:r>
        <w:rPr>
          <w:rFonts w:hint="eastAsia"/>
        </w:rPr>
        <w:t>红鲫高</w:t>
      </w:r>
      <w:proofErr w:type="gramEnd"/>
      <w:r>
        <w:t>242%</w:t>
      </w:r>
      <w:r>
        <w:rPr>
          <w:rFonts w:hint="eastAsia"/>
        </w:rPr>
        <w:t>。</w:t>
      </w:r>
    </w:p>
    <w:p w:rsidR="003F5CE5" w:rsidRDefault="003F5CE5" w:rsidP="003F5CE5">
      <w:pPr>
        <w:ind w:firstLine="422"/>
      </w:pPr>
      <w:r>
        <w:rPr>
          <w:rFonts w:hint="eastAsia"/>
          <w:b/>
        </w:rPr>
        <w:t>产量表现</w:t>
      </w:r>
      <w:r>
        <w:rPr>
          <w:rFonts w:hint="eastAsia"/>
        </w:rPr>
        <w:t>：可当年养成商品鱼，池塘养殖亩产</w:t>
      </w:r>
      <w:r>
        <w:t>1000</w:t>
      </w:r>
      <w:r>
        <w:rPr>
          <w:rFonts w:hint="eastAsia"/>
        </w:rPr>
        <w:t>千克以上。</w:t>
      </w:r>
    </w:p>
    <w:p w:rsidR="003F5CE5" w:rsidRDefault="003F5CE5" w:rsidP="003F5CE5">
      <w:pPr>
        <w:ind w:firstLine="422"/>
      </w:pPr>
      <w:r>
        <w:rPr>
          <w:rFonts w:hint="eastAsia"/>
          <w:b/>
        </w:rPr>
        <w:t>养殖要点</w:t>
      </w:r>
      <w:r>
        <w:rPr>
          <w:rFonts w:hint="eastAsia"/>
        </w:rPr>
        <w:t>：</w:t>
      </w:r>
    </w:p>
    <w:p w:rsidR="003F5CE5" w:rsidRDefault="003F5CE5" w:rsidP="003F5CE5">
      <w:pPr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）鱼种培育：</w:t>
      </w:r>
      <w:proofErr w:type="gramStart"/>
      <w:r>
        <w:rPr>
          <w:rFonts w:hint="eastAsia"/>
        </w:rPr>
        <w:t>亩放水花</w:t>
      </w:r>
      <w:proofErr w:type="gramEnd"/>
      <w:r>
        <w:t>20</w:t>
      </w:r>
      <w:r>
        <w:rPr>
          <w:rFonts w:hint="eastAsia"/>
        </w:rPr>
        <w:t>万～</w:t>
      </w:r>
      <w:r>
        <w:t>40</w:t>
      </w:r>
      <w:r>
        <w:rPr>
          <w:rFonts w:hint="eastAsia"/>
        </w:rPr>
        <w:t>万尾培育</w:t>
      </w:r>
      <w:proofErr w:type="gramStart"/>
      <w:r>
        <w:rPr>
          <w:rFonts w:hint="eastAsia"/>
        </w:rPr>
        <w:t>成乌仔后分塘稀</w:t>
      </w:r>
      <w:proofErr w:type="gramEnd"/>
      <w:r>
        <w:rPr>
          <w:rFonts w:hint="eastAsia"/>
        </w:rPr>
        <w:t>养，由乌仔培育成夏花，亩放</w:t>
      </w:r>
      <w:proofErr w:type="gramStart"/>
      <w:r>
        <w:rPr>
          <w:rFonts w:hint="eastAsia"/>
        </w:rPr>
        <w:t>养乌</w:t>
      </w:r>
      <w:proofErr w:type="gramEnd"/>
      <w:r>
        <w:rPr>
          <w:rFonts w:hint="eastAsia"/>
        </w:rPr>
        <w:t>仔</w:t>
      </w:r>
      <w:r>
        <w:t>8</w:t>
      </w:r>
      <w:r>
        <w:rPr>
          <w:rFonts w:hint="eastAsia"/>
        </w:rPr>
        <w:t>万～</w:t>
      </w:r>
      <w:r>
        <w:t>16</w:t>
      </w:r>
      <w:r>
        <w:rPr>
          <w:rFonts w:hint="eastAsia"/>
        </w:rPr>
        <w:t>万尾；由乌仔培育成夏花，</w:t>
      </w:r>
      <w:proofErr w:type="gramStart"/>
      <w:r>
        <w:rPr>
          <w:rFonts w:hint="eastAsia"/>
        </w:rPr>
        <w:t>亩放夏花</w:t>
      </w:r>
      <w:proofErr w:type="gramEnd"/>
      <w:r>
        <w:t>1.2</w:t>
      </w:r>
      <w:r>
        <w:rPr>
          <w:rFonts w:hint="eastAsia"/>
        </w:rPr>
        <w:t>万～</w:t>
      </w:r>
      <w:r>
        <w:t>1.6</w:t>
      </w:r>
      <w:r>
        <w:rPr>
          <w:rFonts w:hint="eastAsia"/>
        </w:rPr>
        <w:t>万尾。</w:t>
      </w:r>
    </w:p>
    <w:p w:rsidR="003F5CE5" w:rsidRDefault="003F5CE5" w:rsidP="003F5CE5">
      <w:pPr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）当年养成商品鱼：在精养条件下，亩放养规格</w:t>
      </w:r>
      <w:r>
        <w:t>3</w:t>
      </w:r>
      <w:r>
        <w:rPr>
          <w:rFonts w:hint="eastAsia"/>
        </w:rPr>
        <w:t>厘米左右的夏花鱼种</w:t>
      </w:r>
      <w:r>
        <w:t>5000</w:t>
      </w:r>
      <w:r>
        <w:rPr>
          <w:rFonts w:hint="eastAsia"/>
        </w:rPr>
        <w:t>～</w:t>
      </w:r>
      <w:r>
        <w:t>6000</w:t>
      </w:r>
      <w:r>
        <w:rPr>
          <w:rFonts w:hint="eastAsia"/>
        </w:rPr>
        <w:t>尾，饲养至越冬前出池，可当年养成尾重</w:t>
      </w:r>
      <w:r>
        <w:t>400</w:t>
      </w:r>
      <w:r>
        <w:rPr>
          <w:rFonts w:hint="eastAsia"/>
        </w:rPr>
        <w:t>克左右的商品鱼。</w:t>
      </w:r>
    </w:p>
    <w:p w:rsidR="003F5CE5" w:rsidRDefault="003F5CE5" w:rsidP="003F5CE5">
      <w:pPr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）池塘商品鱼养殖：在精养条件下，亩放养尾重</w:t>
      </w:r>
      <w:r>
        <w:t>50</w:t>
      </w:r>
      <w:r>
        <w:rPr>
          <w:rFonts w:hint="eastAsia"/>
        </w:rPr>
        <w:t>克左右的鱼种</w:t>
      </w:r>
      <w:r>
        <w:t>3 000</w:t>
      </w:r>
      <w:r>
        <w:rPr>
          <w:rFonts w:hint="eastAsia"/>
        </w:rPr>
        <w:t>尾，饲养至越冬前出池，可养成尾均重</w:t>
      </w:r>
      <w:r>
        <w:t>800</w:t>
      </w:r>
      <w:r>
        <w:rPr>
          <w:rFonts w:hint="eastAsia"/>
        </w:rPr>
        <w:t>克的商品鱼。</w:t>
      </w:r>
    </w:p>
    <w:p w:rsidR="003F5CE5" w:rsidRDefault="003F5CE5" w:rsidP="003F5CE5">
      <w:pPr>
        <w:ind w:firstLine="422"/>
      </w:pPr>
      <w:r>
        <w:rPr>
          <w:rFonts w:hint="eastAsia"/>
          <w:b/>
        </w:rPr>
        <w:t>适宜区域</w:t>
      </w:r>
      <w:r>
        <w:rPr>
          <w:rFonts w:hint="eastAsia"/>
        </w:rPr>
        <w:t>：适宜在全国范围内淡水池塘养殖。</w:t>
      </w:r>
    </w:p>
    <w:p w:rsidR="003F5CE5" w:rsidRDefault="003F5CE5" w:rsidP="003F5CE5">
      <w:pPr>
        <w:ind w:firstLine="422"/>
      </w:pPr>
      <w:r>
        <w:rPr>
          <w:rFonts w:hint="eastAsia"/>
          <w:b/>
        </w:rPr>
        <w:t>选育（引进）单位</w:t>
      </w:r>
      <w:r>
        <w:rPr>
          <w:rFonts w:hint="eastAsia"/>
        </w:rPr>
        <w:t>：天津换新水产良种场</w:t>
      </w:r>
    </w:p>
    <w:p w:rsidR="003F5CE5" w:rsidRDefault="003F5CE5" w:rsidP="003F5CE5">
      <w:pPr>
        <w:ind w:firstLine="420"/>
      </w:pPr>
      <w:r>
        <w:rPr>
          <w:rFonts w:hint="eastAsia"/>
        </w:rPr>
        <w:t>联系地址：天津市宁河县芦台镇火车站南</w:t>
      </w:r>
      <w:r>
        <w:t>500</w:t>
      </w:r>
      <w:r>
        <w:rPr>
          <w:rFonts w:hint="eastAsia"/>
        </w:rPr>
        <w:t>米</w:t>
      </w:r>
    </w:p>
    <w:p w:rsidR="003F5CE5" w:rsidRDefault="003F5CE5" w:rsidP="003F5CE5">
      <w:pPr>
        <w:ind w:firstLine="420"/>
      </w:pPr>
      <w:r>
        <w:rPr>
          <w:rFonts w:hint="eastAsia"/>
        </w:rPr>
        <w:t>邮政编码：</w:t>
      </w:r>
      <w:r>
        <w:t>301500</w:t>
      </w:r>
    </w:p>
    <w:p w:rsidR="003F5CE5" w:rsidRDefault="003F5CE5" w:rsidP="003F5CE5">
      <w:pPr>
        <w:ind w:firstLine="420"/>
      </w:pP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人：金万昆</w:t>
      </w:r>
    </w:p>
    <w:p w:rsidR="003F5CE5" w:rsidRDefault="003F5CE5" w:rsidP="003F5CE5">
      <w:pPr>
        <w:ind w:firstLine="420"/>
      </w:pPr>
      <w:r>
        <w:rPr>
          <w:rFonts w:hint="eastAsia"/>
        </w:rPr>
        <w:t>联系电话：</w:t>
      </w:r>
      <w:r>
        <w:t>022-69572770</w:t>
      </w:r>
    </w:p>
    <w:p w:rsidR="003F5CE5" w:rsidRDefault="003F5CE5" w:rsidP="003F5CE5">
      <w:pPr>
        <w:ind w:firstLine="420"/>
      </w:pPr>
      <w:r>
        <w:rPr>
          <w:rFonts w:hint="eastAsia"/>
        </w:rPr>
        <w:t>电子邮箱：</w:t>
      </w:r>
      <w:r>
        <w:t xml:space="preserve"> </w:t>
      </w:r>
      <w:hyperlink r:id="rId8" w:history="1">
        <w:r>
          <w:t>tjhuanxin@163.com</w:t>
        </w:r>
      </w:hyperlink>
    </w:p>
    <w:p w:rsidR="003F5CE5" w:rsidRDefault="003F5CE5" w:rsidP="004D2A7A">
      <w:pPr>
        <w:pStyle w:val="4"/>
        <w:spacing w:before="156" w:after="156"/>
        <w:ind w:firstLine="422"/>
      </w:pPr>
      <w:bookmarkStart w:id="38" w:name="_Toc381287593"/>
      <w:bookmarkStart w:id="39" w:name="_Toc402257258"/>
      <w:bookmarkStart w:id="40" w:name="_Toc406755729"/>
      <w:bookmarkStart w:id="41" w:name="_Toc27286"/>
      <w:r>
        <w:t>E.</w:t>
      </w:r>
      <w:r>
        <w:rPr>
          <w:rFonts w:hint="eastAsia"/>
        </w:rPr>
        <w:t>团头</w:t>
      </w:r>
      <w:proofErr w:type="gramStart"/>
      <w:r>
        <w:rPr>
          <w:rFonts w:hint="eastAsia"/>
        </w:rPr>
        <w:t>鲂</w:t>
      </w:r>
      <w:proofErr w:type="gramEnd"/>
      <w:r>
        <w:rPr>
          <w:rFonts w:hint="eastAsia"/>
        </w:rPr>
        <w:t>“浦江</w:t>
      </w:r>
      <w:r>
        <w:t>1</w:t>
      </w:r>
      <w:r>
        <w:rPr>
          <w:rFonts w:hint="eastAsia"/>
        </w:rPr>
        <w:t>号”</w:t>
      </w:r>
      <w:bookmarkEnd w:id="38"/>
      <w:bookmarkEnd w:id="39"/>
      <w:bookmarkEnd w:id="40"/>
      <w:bookmarkEnd w:id="41"/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品种来源：</w:t>
      </w:r>
      <w:r>
        <w:rPr>
          <w:rFonts w:cs="宋体"/>
        </w:rPr>
        <w:t>1986</w:t>
      </w:r>
      <w:r>
        <w:rPr>
          <w:rFonts w:hAnsi="宋体" w:cs="宋体" w:hint="eastAsia"/>
        </w:rPr>
        <w:t>年以来，以湖北省</w:t>
      </w:r>
      <w:proofErr w:type="gramStart"/>
      <w:r>
        <w:rPr>
          <w:rFonts w:hAnsi="宋体" w:cs="宋体" w:hint="eastAsia"/>
        </w:rPr>
        <w:t>淤泥湖</w:t>
      </w:r>
      <w:proofErr w:type="gramEnd"/>
      <w:r>
        <w:rPr>
          <w:rFonts w:hAnsi="宋体" w:cs="宋体" w:hint="eastAsia"/>
        </w:rPr>
        <w:t>的团头</w:t>
      </w:r>
      <w:proofErr w:type="gramStart"/>
      <w:r>
        <w:rPr>
          <w:rFonts w:hAnsi="宋体" w:cs="宋体" w:hint="eastAsia"/>
        </w:rPr>
        <w:t>鲂</w:t>
      </w:r>
      <w:proofErr w:type="gramEnd"/>
      <w:r>
        <w:rPr>
          <w:rFonts w:hAnsi="宋体" w:cs="宋体" w:hint="eastAsia"/>
        </w:rPr>
        <w:t>原种为奠基群体，采用传统的群体选育方法，经过十几年的努力，</w:t>
      </w:r>
      <w:r>
        <w:rPr>
          <w:rFonts w:cs="宋体"/>
        </w:rPr>
        <w:t>1998</w:t>
      </w:r>
      <w:r>
        <w:rPr>
          <w:rFonts w:hAnsi="宋体" w:cs="宋体" w:hint="eastAsia"/>
        </w:rPr>
        <w:t>年获得第六代。</w:t>
      </w:r>
      <w:r>
        <w:rPr>
          <w:rFonts w:cs="宋体"/>
        </w:rPr>
        <w:t>1999</w:t>
      </w:r>
      <w:r>
        <w:rPr>
          <w:rFonts w:hAnsi="宋体" w:cs="宋体" w:hint="eastAsia"/>
        </w:rPr>
        <w:t>年亲鱼生产数量</w:t>
      </w:r>
      <w:r>
        <w:rPr>
          <w:rFonts w:cs="宋体"/>
        </w:rPr>
        <w:t>1000</w:t>
      </w:r>
      <w:r>
        <w:rPr>
          <w:rFonts w:hAnsi="宋体" w:cs="宋体" w:hint="eastAsia"/>
        </w:rPr>
        <w:t>组，后备亲鱼</w:t>
      </w:r>
      <w:r>
        <w:rPr>
          <w:rFonts w:cs="宋体"/>
        </w:rPr>
        <w:t>1000</w:t>
      </w:r>
      <w:r>
        <w:rPr>
          <w:rFonts w:hAnsi="宋体" w:cs="宋体" w:hint="eastAsia"/>
        </w:rPr>
        <w:t>组，生产良种鱼苗</w:t>
      </w:r>
      <w:r>
        <w:rPr>
          <w:rFonts w:cs="宋体"/>
        </w:rPr>
        <w:t>1.3</w:t>
      </w:r>
      <w:r>
        <w:rPr>
          <w:rFonts w:hAnsi="宋体" w:cs="宋体" w:hint="eastAsia"/>
        </w:rPr>
        <w:t>亿尾</w:t>
      </w:r>
      <w:r>
        <w:rPr>
          <w:rFonts w:cs="宋体"/>
        </w:rPr>
        <w:t>,</w:t>
      </w:r>
      <w:r>
        <w:rPr>
          <w:rFonts w:hAnsi="宋体" w:cs="宋体" w:hint="eastAsia"/>
        </w:rPr>
        <w:t>已推广到上海、江苏和北京等地。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审定情况：</w:t>
      </w:r>
      <w:r>
        <w:rPr>
          <w:rFonts w:cs="宋体"/>
        </w:rPr>
        <w:t>2000</w:t>
      </w:r>
      <w:r>
        <w:rPr>
          <w:rFonts w:hAnsi="宋体" w:cs="宋体" w:hint="eastAsia"/>
        </w:rPr>
        <w:t>年全国水产原种和良种审定委员会审定。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审定编号：</w:t>
      </w:r>
      <w:r>
        <w:rPr>
          <w:rFonts w:cs="宋体"/>
        </w:rPr>
        <w:t>GS-01-001-2000</w:t>
      </w:r>
      <w:r>
        <w:rPr>
          <w:rFonts w:hAnsi="宋体" w:cs="宋体" w:hint="eastAsia"/>
        </w:rPr>
        <w:t>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特征特性：</w:t>
      </w:r>
      <w:r>
        <w:rPr>
          <w:rFonts w:hAnsi="宋体" w:cs="宋体" w:hint="eastAsia"/>
        </w:rPr>
        <w:t>经过十几年人工定向选育的团头</w:t>
      </w:r>
      <w:proofErr w:type="gramStart"/>
      <w:r>
        <w:rPr>
          <w:rFonts w:hAnsi="宋体" w:cs="宋体" w:hint="eastAsia"/>
        </w:rPr>
        <w:t>鲂</w:t>
      </w:r>
      <w:proofErr w:type="gramEnd"/>
      <w:r>
        <w:rPr>
          <w:rFonts w:cs="宋体" w:hint="eastAsia"/>
        </w:rPr>
        <w:t>“</w:t>
      </w:r>
      <w:r>
        <w:rPr>
          <w:rFonts w:hAnsi="宋体" w:cs="宋体" w:hint="eastAsia"/>
        </w:rPr>
        <w:t>浦江</w:t>
      </w:r>
      <w:r>
        <w:rPr>
          <w:rFonts w:cs="宋体"/>
        </w:rPr>
        <w:t>1</w:t>
      </w:r>
      <w:r>
        <w:rPr>
          <w:rFonts w:hAnsi="宋体" w:cs="宋体" w:hint="eastAsia"/>
        </w:rPr>
        <w:t>号</w:t>
      </w:r>
      <w:r>
        <w:rPr>
          <w:rFonts w:cs="宋体" w:hint="eastAsia"/>
        </w:rPr>
        <w:t>”</w:t>
      </w:r>
      <w:r>
        <w:rPr>
          <w:rFonts w:hAnsi="宋体" w:cs="宋体" w:hint="eastAsia"/>
        </w:rPr>
        <w:t>，遗传性状稳定，具有个体大、生长快和适应性广等优良性状。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产量表现：</w:t>
      </w:r>
      <w:r>
        <w:rPr>
          <w:rFonts w:hAnsi="宋体" w:cs="宋体" w:hint="eastAsia"/>
        </w:rPr>
        <w:t>生长速度比</w:t>
      </w:r>
      <w:proofErr w:type="gramStart"/>
      <w:r>
        <w:rPr>
          <w:rFonts w:hAnsi="宋体" w:cs="宋体" w:hint="eastAsia"/>
        </w:rPr>
        <w:t>淤泥湖</w:t>
      </w:r>
      <w:proofErr w:type="gramEnd"/>
      <w:r>
        <w:rPr>
          <w:rFonts w:hAnsi="宋体" w:cs="宋体" w:hint="eastAsia"/>
        </w:rPr>
        <w:t>原种提高</w:t>
      </w:r>
      <w:r>
        <w:rPr>
          <w:rFonts w:cs="宋体"/>
        </w:rPr>
        <w:t>20</w:t>
      </w:r>
      <w:r>
        <w:rPr>
          <w:rFonts w:hAnsi="宋体" w:cs="宋体" w:hint="eastAsia"/>
        </w:rPr>
        <w:t>％。在我国东北佳木斯、齐齐哈尔等地区，第二年都能长到</w:t>
      </w:r>
      <w:r>
        <w:rPr>
          <w:rFonts w:cs="宋体"/>
        </w:rPr>
        <w:t>500</w:t>
      </w:r>
      <w:r>
        <w:rPr>
          <w:rFonts w:hAnsi="宋体" w:cs="宋体" w:hint="eastAsia"/>
        </w:rPr>
        <w:t>克以上，比原来养殖的团头</w:t>
      </w:r>
      <w:proofErr w:type="gramStart"/>
      <w:r>
        <w:rPr>
          <w:rFonts w:hAnsi="宋体" w:cs="宋体" w:hint="eastAsia"/>
        </w:rPr>
        <w:t>鲂</w:t>
      </w:r>
      <w:proofErr w:type="gramEnd"/>
      <w:r>
        <w:rPr>
          <w:rFonts w:hAnsi="宋体" w:cs="宋体" w:hint="eastAsia"/>
        </w:rPr>
        <w:t>品种，在同样的条件下增加体重</w:t>
      </w:r>
      <w:r>
        <w:rPr>
          <w:rFonts w:cs="宋体"/>
        </w:rPr>
        <w:t>200</w:t>
      </w:r>
      <w:r>
        <w:rPr>
          <w:rFonts w:hAnsi="宋体" w:cs="宋体" w:hint="eastAsia"/>
        </w:rPr>
        <w:t>克。池塘养殖平均亩产</w:t>
      </w:r>
      <w:r>
        <w:rPr>
          <w:rFonts w:cs="宋体"/>
        </w:rPr>
        <w:t>500</w:t>
      </w:r>
      <w:r>
        <w:rPr>
          <w:rFonts w:hAnsi="宋体" w:cs="宋体" w:hint="eastAsia"/>
        </w:rPr>
        <w:t>千克以上。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养殖要点：</w:t>
      </w:r>
    </w:p>
    <w:p w:rsidR="003F5CE5" w:rsidRDefault="003F5CE5" w:rsidP="003F5CE5">
      <w:pPr>
        <w:ind w:firstLine="420"/>
        <w:jc w:val="left"/>
      </w:pPr>
      <w:r>
        <w:rPr>
          <w:rFonts w:cs="宋体"/>
        </w:rPr>
        <w:t xml:space="preserve">1. </w:t>
      </w:r>
      <w:r>
        <w:rPr>
          <w:rFonts w:hAnsi="宋体" w:cs="宋体" w:hint="eastAsia"/>
        </w:rPr>
        <w:t>池塘单养</w:t>
      </w:r>
    </w:p>
    <w:p w:rsidR="003F5CE5" w:rsidRDefault="003F5CE5" w:rsidP="003F5CE5">
      <w:pPr>
        <w:ind w:firstLine="420"/>
        <w:jc w:val="left"/>
      </w:pPr>
      <w:r>
        <w:rPr>
          <w:rFonts w:hAnsi="宋体" w:cs="宋体" w:hint="eastAsia"/>
        </w:rPr>
        <w:t>（</w:t>
      </w:r>
      <w:r>
        <w:rPr>
          <w:rFonts w:cs="宋体"/>
        </w:rPr>
        <w:t>1</w:t>
      </w:r>
      <w:r>
        <w:rPr>
          <w:rFonts w:hAnsi="宋体" w:cs="宋体" w:hint="eastAsia"/>
        </w:rPr>
        <w:t>）放养前准备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商品鱼养殖池面积</w:t>
      </w:r>
      <w:r>
        <w:rPr>
          <w:rFonts w:cs="宋体"/>
        </w:rPr>
        <w:t>3</w:t>
      </w:r>
      <w:r>
        <w:rPr>
          <w:rFonts w:hAnsi="宋体" w:cs="宋体" w:hint="eastAsia"/>
        </w:rPr>
        <w:t>～</w:t>
      </w:r>
      <w:r>
        <w:rPr>
          <w:rFonts w:cs="宋体"/>
        </w:rPr>
        <w:t>6</w:t>
      </w:r>
      <w:r>
        <w:rPr>
          <w:rFonts w:hAnsi="宋体" w:cs="宋体" w:hint="eastAsia"/>
        </w:rPr>
        <w:t>亩，水深</w:t>
      </w:r>
      <w:r>
        <w:rPr>
          <w:rFonts w:cs="宋体"/>
        </w:rPr>
        <w:t xml:space="preserve"> 1.5</w:t>
      </w:r>
      <w:r>
        <w:rPr>
          <w:rFonts w:hAnsi="宋体" w:cs="宋体" w:hint="eastAsia"/>
        </w:rPr>
        <w:t>～</w:t>
      </w:r>
      <w:r>
        <w:rPr>
          <w:rFonts w:cs="宋体"/>
        </w:rPr>
        <w:t>2.5</w:t>
      </w:r>
      <w:r>
        <w:rPr>
          <w:rFonts w:hAnsi="宋体" w:cs="宋体" w:hint="eastAsia"/>
        </w:rPr>
        <w:t>米。池塘以长方形，东西长、南北短为好。进、排水方便，</w:t>
      </w:r>
      <w:proofErr w:type="gramStart"/>
      <w:r>
        <w:rPr>
          <w:rFonts w:hAnsi="宋体" w:cs="宋体" w:hint="eastAsia"/>
        </w:rPr>
        <w:t>并各池独立</w:t>
      </w:r>
      <w:proofErr w:type="gramEnd"/>
      <w:r>
        <w:rPr>
          <w:rFonts w:hAnsi="宋体" w:cs="宋体" w:hint="eastAsia"/>
        </w:rPr>
        <w:t>。清除过多淤泥，修整塘</w:t>
      </w:r>
      <w:proofErr w:type="gramStart"/>
      <w:r>
        <w:rPr>
          <w:rFonts w:hAnsi="宋体" w:cs="宋体" w:hint="eastAsia"/>
        </w:rPr>
        <w:t>埂</w:t>
      </w:r>
      <w:proofErr w:type="gramEnd"/>
      <w:r>
        <w:rPr>
          <w:rFonts w:hAnsi="宋体" w:cs="宋体" w:hint="eastAsia"/>
        </w:rPr>
        <w:t>，每亩用</w:t>
      </w:r>
      <w:r>
        <w:rPr>
          <w:rFonts w:cs="宋体"/>
        </w:rPr>
        <w:t>75</w:t>
      </w:r>
      <w:r>
        <w:rPr>
          <w:rFonts w:hAnsi="宋体" w:cs="宋体" w:hint="eastAsia"/>
        </w:rPr>
        <w:t>～</w:t>
      </w:r>
      <w:r>
        <w:rPr>
          <w:rFonts w:cs="宋体"/>
        </w:rPr>
        <w:t>100</w:t>
      </w:r>
      <w:r>
        <w:rPr>
          <w:rFonts w:hAnsi="宋体" w:cs="宋体" w:hint="eastAsia"/>
        </w:rPr>
        <w:t>千克的生石灰进行清塘消毒。鱼种下塘前一周，根据池塘肥瘦适当使用有机肥。池塘注水</w:t>
      </w:r>
      <w:r>
        <w:rPr>
          <w:rFonts w:cs="宋体"/>
        </w:rPr>
        <w:t>1</w:t>
      </w:r>
      <w:r>
        <w:rPr>
          <w:rFonts w:hAnsi="宋体" w:cs="宋体" w:hint="eastAsia"/>
        </w:rPr>
        <w:t>米深，准备好增氧设备。</w:t>
      </w:r>
    </w:p>
    <w:p w:rsidR="003F5CE5" w:rsidRDefault="003F5CE5" w:rsidP="003F5CE5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（</w:t>
      </w:r>
      <w:r>
        <w:rPr>
          <w:rFonts w:cs="宋体"/>
        </w:rPr>
        <w:t>2</w:t>
      </w:r>
      <w:r>
        <w:rPr>
          <w:rFonts w:hAnsi="宋体" w:cs="宋体" w:hint="eastAsia"/>
        </w:rPr>
        <w:t>）放养时间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鱼种以冬季或早春放养为主，选择天气晴好的天气进行。</w:t>
      </w:r>
      <w:r>
        <w:rPr>
          <w:rFonts w:cs="宋体"/>
        </w:rPr>
        <w:t xml:space="preserve"> </w:t>
      </w:r>
    </w:p>
    <w:p w:rsidR="003F5CE5" w:rsidRDefault="003F5CE5" w:rsidP="003F5CE5">
      <w:pPr>
        <w:ind w:firstLine="420"/>
        <w:jc w:val="left"/>
      </w:pPr>
      <w:r>
        <w:rPr>
          <w:rFonts w:hAnsi="宋体" w:cs="宋体" w:hint="eastAsia"/>
        </w:rPr>
        <w:t>（</w:t>
      </w:r>
      <w:r>
        <w:rPr>
          <w:rFonts w:cs="宋体"/>
        </w:rPr>
        <w:t>3</w:t>
      </w:r>
      <w:r>
        <w:rPr>
          <w:rFonts w:hAnsi="宋体" w:cs="宋体" w:hint="eastAsia"/>
        </w:rPr>
        <w:t>）放养密度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鱼种体重宜控制在</w:t>
      </w:r>
      <w:r>
        <w:rPr>
          <w:rFonts w:cs="宋体"/>
        </w:rPr>
        <w:t>75</w:t>
      </w:r>
      <w:r>
        <w:rPr>
          <w:rFonts w:hAnsi="宋体" w:cs="宋体" w:hint="eastAsia"/>
        </w:rPr>
        <w:t>～</w:t>
      </w:r>
      <w:r>
        <w:rPr>
          <w:rFonts w:cs="宋体"/>
        </w:rPr>
        <w:t>100</w:t>
      </w:r>
      <w:r>
        <w:rPr>
          <w:rFonts w:hAnsi="宋体" w:cs="宋体" w:hint="eastAsia"/>
        </w:rPr>
        <w:t>克</w:t>
      </w:r>
      <w:r>
        <w:rPr>
          <w:rFonts w:cs="宋体"/>
          <w:b/>
        </w:rPr>
        <w:t>/</w:t>
      </w:r>
      <w:r>
        <w:rPr>
          <w:rFonts w:hAnsi="宋体" w:cs="宋体" w:hint="eastAsia"/>
        </w:rPr>
        <w:t>尾。放养密度视池塘条件和养殖技术水平而定，一般每亩放养</w:t>
      </w:r>
      <w:r>
        <w:rPr>
          <w:rFonts w:cs="宋体"/>
        </w:rPr>
        <w:t>800</w:t>
      </w:r>
      <w:r>
        <w:rPr>
          <w:rFonts w:hAnsi="宋体" w:cs="宋体" w:hint="eastAsia"/>
        </w:rPr>
        <w:t>尾～</w:t>
      </w:r>
      <w:r>
        <w:rPr>
          <w:rFonts w:cs="宋体"/>
        </w:rPr>
        <w:t>1200</w:t>
      </w:r>
      <w:r>
        <w:rPr>
          <w:rFonts w:hAnsi="宋体" w:cs="宋体" w:hint="eastAsia"/>
        </w:rPr>
        <w:t>尾，塘中可</w:t>
      </w:r>
      <w:proofErr w:type="gramStart"/>
      <w:r>
        <w:rPr>
          <w:rFonts w:hAnsi="宋体" w:cs="宋体" w:hint="eastAsia"/>
        </w:rPr>
        <w:t>搭养鲢</w:t>
      </w:r>
      <w:proofErr w:type="gramEnd"/>
      <w:r>
        <w:rPr>
          <w:rFonts w:hAnsi="宋体" w:cs="宋体" w:hint="eastAsia"/>
        </w:rPr>
        <w:t>、鳙等鱼，但不宜搭养鲤、罗非鱼等底层杂食性鱼类。搭养鱼的比例不要超过放养总数的</w:t>
      </w:r>
      <w:r>
        <w:rPr>
          <w:rFonts w:cs="宋体"/>
        </w:rPr>
        <w:t>20</w:t>
      </w:r>
      <w:r>
        <w:rPr>
          <w:rFonts w:hAnsi="宋体" w:cs="宋体" w:hint="eastAsia"/>
        </w:rPr>
        <w:t>％。鱼种放养前，用</w:t>
      </w:r>
      <w:r>
        <w:rPr>
          <w:rFonts w:cs="宋体"/>
        </w:rPr>
        <w:t>3</w:t>
      </w:r>
      <w:r>
        <w:rPr>
          <w:rFonts w:hAnsi="宋体" w:cs="宋体" w:hint="eastAsia"/>
        </w:rPr>
        <w:t>％～</w:t>
      </w:r>
      <w:r>
        <w:rPr>
          <w:rFonts w:cs="宋体"/>
        </w:rPr>
        <w:t>5</w:t>
      </w:r>
      <w:r>
        <w:rPr>
          <w:rFonts w:hAnsi="宋体" w:cs="宋体" w:hint="eastAsia"/>
        </w:rPr>
        <w:t>％食</w:t>
      </w:r>
      <w:r>
        <w:rPr>
          <w:rFonts w:hAnsi="宋体" w:cs="宋体" w:hint="eastAsia"/>
        </w:rPr>
        <w:lastRenderedPageBreak/>
        <w:t>盐浸浴</w:t>
      </w:r>
      <w:r>
        <w:rPr>
          <w:rFonts w:cs="宋体"/>
        </w:rPr>
        <w:t>10</w:t>
      </w:r>
      <w:r>
        <w:rPr>
          <w:rFonts w:hAnsi="宋体" w:cs="宋体" w:hint="eastAsia"/>
        </w:rPr>
        <w:t>～</w:t>
      </w:r>
      <w:r>
        <w:rPr>
          <w:rFonts w:cs="宋体"/>
        </w:rPr>
        <w:t>15</w:t>
      </w:r>
      <w:r>
        <w:rPr>
          <w:rFonts w:hAnsi="宋体" w:cs="宋体" w:hint="eastAsia"/>
        </w:rPr>
        <w:t>分钟。</w:t>
      </w:r>
    </w:p>
    <w:p w:rsidR="003F5CE5" w:rsidRDefault="003F5CE5" w:rsidP="003F5CE5">
      <w:pPr>
        <w:ind w:firstLine="420"/>
        <w:jc w:val="left"/>
      </w:pPr>
      <w:r>
        <w:rPr>
          <w:rFonts w:hAnsi="宋体" w:cs="宋体" w:hint="eastAsia"/>
        </w:rPr>
        <w:t>（</w:t>
      </w:r>
      <w:r>
        <w:rPr>
          <w:rFonts w:cs="宋体"/>
        </w:rPr>
        <w:t>4</w:t>
      </w:r>
      <w:r>
        <w:rPr>
          <w:rFonts w:hAnsi="宋体" w:cs="宋体" w:hint="eastAsia"/>
        </w:rPr>
        <w:t>）饲养管理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池塘养鱼要达到高产、稳产、高效和低消耗，抓好池塘养殖的饲养管理工作是关键。</w:t>
      </w:r>
    </w:p>
    <w:p w:rsidR="003F5CE5" w:rsidRDefault="003F5CE5" w:rsidP="003F5CE5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①投饵管理：采用搭食台投喂，每亩</w:t>
      </w:r>
      <w:proofErr w:type="gramStart"/>
      <w:r>
        <w:rPr>
          <w:rFonts w:hAnsi="宋体" w:cs="宋体" w:hint="eastAsia"/>
        </w:rPr>
        <w:t>搭面积</w:t>
      </w:r>
      <w:proofErr w:type="gramEnd"/>
      <w:r>
        <w:rPr>
          <w:rFonts w:cs="宋体"/>
        </w:rPr>
        <w:t>2</w:t>
      </w:r>
      <w:r>
        <w:rPr>
          <w:rFonts w:hAnsi="宋体" w:cs="宋体" w:hint="eastAsia"/>
        </w:rPr>
        <w:t>米</w:t>
      </w:r>
      <w:r>
        <w:rPr>
          <w:rFonts w:cs="宋体"/>
          <w:vertAlign w:val="superscript"/>
        </w:rPr>
        <w:t>2</w:t>
      </w:r>
      <w:r>
        <w:rPr>
          <w:rFonts w:hAnsi="宋体" w:cs="宋体" w:hint="eastAsia"/>
        </w:rPr>
        <w:t>左右的食台</w:t>
      </w:r>
      <w:r>
        <w:rPr>
          <w:rFonts w:cs="宋体"/>
        </w:rPr>
        <w:t>1</w:t>
      </w:r>
      <w:r>
        <w:rPr>
          <w:rFonts w:hAnsi="宋体" w:cs="宋体" w:hint="eastAsia"/>
        </w:rPr>
        <w:t>～</w:t>
      </w:r>
      <w:r>
        <w:rPr>
          <w:rFonts w:cs="宋体"/>
        </w:rPr>
        <w:t>2</w:t>
      </w:r>
      <w:r>
        <w:rPr>
          <w:rFonts w:hAnsi="宋体" w:cs="宋体" w:hint="eastAsia"/>
        </w:rPr>
        <w:t>个。每天投喂</w:t>
      </w:r>
      <w:r>
        <w:rPr>
          <w:rFonts w:cs="宋体"/>
        </w:rPr>
        <w:t>1</w:t>
      </w:r>
      <w:r>
        <w:rPr>
          <w:rFonts w:hAnsi="宋体" w:cs="宋体" w:hint="eastAsia"/>
        </w:rPr>
        <w:t>～</w:t>
      </w:r>
      <w:r>
        <w:rPr>
          <w:rFonts w:cs="宋体"/>
        </w:rPr>
        <w:t>2</w:t>
      </w:r>
      <w:r>
        <w:rPr>
          <w:rFonts w:hAnsi="宋体" w:cs="宋体" w:hint="eastAsia"/>
        </w:rPr>
        <w:t>次，上午和下午各一次。遇天气异常或鱼有浮头现象时，应推迟或停食。根据鱼种规格、季节、天气、水温、水质及吃食情况灵活掌握，每天投饲量以控制在</w:t>
      </w:r>
      <w:proofErr w:type="gramStart"/>
      <w:r>
        <w:rPr>
          <w:rFonts w:hAnsi="宋体" w:cs="宋体" w:hint="eastAsia"/>
        </w:rPr>
        <w:t>投饲后</w:t>
      </w:r>
      <w:proofErr w:type="gramEnd"/>
      <w:r>
        <w:rPr>
          <w:rFonts w:cs="宋体"/>
        </w:rPr>
        <w:t>2</w:t>
      </w:r>
      <w:r>
        <w:rPr>
          <w:rFonts w:hAnsi="宋体" w:cs="宋体" w:hint="eastAsia"/>
        </w:rPr>
        <w:t>小时内吃完为宜，一般为鱼体重的</w:t>
      </w:r>
      <w:r>
        <w:rPr>
          <w:rFonts w:cs="宋体"/>
        </w:rPr>
        <w:t>3</w:t>
      </w:r>
      <w:r>
        <w:rPr>
          <w:rFonts w:hAnsi="宋体" w:cs="宋体" w:hint="eastAsia"/>
        </w:rPr>
        <w:t>％～</w:t>
      </w:r>
      <w:r>
        <w:rPr>
          <w:rFonts w:cs="宋体"/>
        </w:rPr>
        <w:t>8</w:t>
      </w:r>
      <w:r>
        <w:rPr>
          <w:rFonts w:hAnsi="宋体" w:cs="宋体" w:hint="eastAsia"/>
        </w:rPr>
        <w:t>％。同时，投喂足量浮萍（紫背浮萍）。</w:t>
      </w:r>
      <w:r>
        <w:rPr>
          <w:rFonts w:cs="宋体"/>
        </w:rPr>
        <w:t xml:space="preserve"> </w:t>
      </w:r>
    </w:p>
    <w:p w:rsidR="003F5CE5" w:rsidRDefault="003F5CE5" w:rsidP="003F5CE5">
      <w:pPr>
        <w:ind w:firstLine="420"/>
        <w:jc w:val="left"/>
      </w:pPr>
      <w:r>
        <w:rPr>
          <w:rFonts w:hAnsi="宋体" w:cs="宋体" w:hint="eastAsia"/>
        </w:rPr>
        <w:t>②水质控制：按照前期肥水、中期适度肥水、后期清水的原则，做好水质管理工作。加强巡塘，观察水色和鱼群活动情况，监测水质的溶氧、</w:t>
      </w:r>
      <w:r>
        <w:rPr>
          <w:rFonts w:cs="宋体"/>
        </w:rPr>
        <w:t>pH</w:t>
      </w:r>
      <w:r>
        <w:rPr>
          <w:rFonts w:hAnsi="宋体" w:cs="宋体" w:hint="eastAsia"/>
        </w:rPr>
        <w:t>、氨氮等指标，严防缺氧浮头，合理使用增氧机。加注新水（或换水），调节水质肥度和透明度，一般每月可注水（或换水）</w:t>
      </w:r>
      <w:r>
        <w:rPr>
          <w:rFonts w:cs="宋体"/>
        </w:rPr>
        <w:t>1</w:t>
      </w:r>
      <w:r>
        <w:rPr>
          <w:rFonts w:hAnsi="宋体" w:cs="宋体" w:hint="eastAsia"/>
        </w:rPr>
        <w:t>～</w:t>
      </w:r>
      <w:r>
        <w:rPr>
          <w:rFonts w:cs="宋体"/>
        </w:rPr>
        <w:t>2</w:t>
      </w:r>
      <w:r>
        <w:rPr>
          <w:rFonts w:hAnsi="宋体" w:cs="宋体" w:hint="eastAsia"/>
        </w:rPr>
        <w:t>次，并用</w:t>
      </w:r>
      <w:r>
        <w:rPr>
          <w:rFonts w:cs="宋体"/>
        </w:rPr>
        <w:t>20</w:t>
      </w:r>
      <w:r>
        <w:rPr>
          <w:rFonts w:hAnsi="宋体" w:cs="宋体" w:hint="eastAsia"/>
        </w:rPr>
        <w:t>～</w:t>
      </w:r>
      <w:r>
        <w:rPr>
          <w:rFonts w:cs="宋体"/>
        </w:rPr>
        <w:t>30</w:t>
      </w:r>
      <w:r>
        <w:rPr>
          <w:rFonts w:hAnsi="宋体" w:cs="宋体" w:hint="eastAsia"/>
        </w:rPr>
        <w:t>毫克</w:t>
      </w:r>
      <w:r>
        <w:rPr>
          <w:rFonts w:cs="宋体"/>
        </w:rPr>
        <w:t>/</w:t>
      </w:r>
      <w:r>
        <w:rPr>
          <w:rFonts w:hAnsi="宋体" w:cs="宋体" w:hint="eastAsia"/>
        </w:rPr>
        <w:t>升的石灰水全池泼洒一次，使池水</w:t>
      </w:r>
      <w:r>
        <w:rPr>
          <w:rFonts w:cs="宋体"/>
        </w:rPr>
        <w:t>pH</w:t>
      </w:r>
      <w:r>
        <w:rPr>
          <w:rFonts w:hAnsi="宋体" w:cs="宋体" w:hint="eastAsia"/>
        </w:rPr>
        <w:t>保持在</w:t>
      </w:r>
      <w:r>
        <w:rPr>
          <w:rFonts w:cs="宋体"/>
        </w:rPr>
        <w:t>7.5</w:t>
      </w:r>
      <w:r>
        <w:rPr>
          <w:rFonts w:hAnsi="宋体" w:cs="宋体" w:hint="eastAsia"/>
        </w:rPr>
        <w:t>～</w:t>
      </w:r>
      <w:r>
        <w:rPr>
          <w:rFonts w:cs="宋体"/>
        </w:rPr>
        <w:t>8.5</w:t>
      </w:r>
      <w:r>
        <w:rPr>
          <w:rFonts w:hAnsi="宋体" w:cs="宋体" w:hint="eastAsia"/>
        </w:rPr>
        <w:t>，透明度保持在</w:t>
      </w:r>
      <w:r>
        <w:rPr>
          <w:rFonts w:cs="宋体"/>
        </w:rPr>
        <w:t>30</w:t>
      </w:r>
      <w:r>
        <w:rPr>
          <w:rFonts w:hAnsi="宋体" w:cs="宋体" w:hint="eastAsia"/>
        </w:rPr>
        <w:t>～</w:t>
      </w:r>
      <w:r>
        <w:rPr>
          <w:rFonts w:cs="宋体"/>
        </w:rPr>
        <w:t>40</w:t>
      </w:r>
      <w:r>
        <w:rPr>
          <w:rFonts w:hAnsi="宋体" w:cs="宋体" w:hint="eastAsia"/>
        </w:rPr>
        <w:t>厘米。</w:t>
      </w:r>
      <w:r>
        <w:rPr>
          <w:rFonts w:cs="宋体"/>
        </w:rPr>
        <w:t xml:space="preserve"> </w:t>
      </w:r>
      <w:r>
        <w:rPr>
          <w:rFonts w:hAnsi="宋体" w:cs="宋体" w:hint="eastAsia"/>
        </w:rPr>
        <w:t>一般情况到年底起捕时，每尾规格可达</w:t>
      </w:r>
      <w:r>
        <w:rPr>
          <w:rFonts w:cs="宋体"/>
        </w:rPr>
        <w:t>750</w:t>
      </w:r>
      <w:r>
        <w:rPr>
          <w:rFonts w:hAnsi="宋体" w:cs="宋体" w:hint="eastAsia"/>
        </w:rPr>
        <w:t>克左右。</w:t>
      </w:r>
    </w:p>
    <w:p w:rsidR="003F5CE5" w:rsidRDefault="003F5CE5" w:rsidP="003F5CE5">
      <w:pPr>
        <w:ind w:firstLine="420"/>
        <w:jc w:val="left"/>
      </w:pPr>
      <w:r>
        <w:rPr>
          <w:rFonts w:cs="宋体"/>
        </w:rPr>
        <w:t xml:space="preserve">2. </w:t>
      </w:r>
      <w:r>
        <w:rPr>
          <w:rFonts w:hAnsi="宋体" w:cs="宋体" w:hint="eastAsia"/>
        </w:rPr>
        <w:t>网围高效生态养殖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网</w:t>
      </w:r>
      <w:proofErr w:type="gramStart"/>
      <w:r>
        <w:rPr>
          <w:rFonts w:hAnsi="宋体" w:cs="宋体" w:hint="eastAsia"/>
        </w:rPr>
        <w:t>围设置</w:t>
      </w:r>
      <w:proofErr w:type="gramEnd"/>
      <w:r>
        <w:rPr>
          <w:rFonts w:hAnsi="宋体" w:cs="宋体" w:hint="eastAsia"/>
        </w:rPr>
        <w:t>选择无污染的水体，底质较硬，水体有一定流速，远离航道。用聚乙烯网片制成双层围网，内外层相距</w:t>
      </w:r>
      <w:r>
        <w:rPr>
          <w:rFonts w:cs="宋体"/>
        </w:rPr>
        <w:t>2.5</w:t>
      </w:r>
      <w:r>
        <w:rPr>
          <w:rFonts w:hAnsi="宋体" w:cs="宋体" w:hint="eastAsia"/>
        </w:rPr>
        <w:t>米，网</w:t>
      </w:r>
      <w:proofErr w:type="gramStart"/>
      <w:r>
        <w:rPr>
          <w:rFonts w:hAnsi="宋体" w:cs="宋体" w:hint="eastAsia"/>
        </w:rPr>
        <w:t>围面积</w:t>
      </w:r>
      <w:proofErr w:type="gramEnd"/>
      <w:r>
        <w:rPr>
          <w:rFonts w:hAnsi="宋体" w:cs="宋体" w:hint="eastAsia"/>
        </w:rPr>
        <w:t>不少于</w:t>
      </w:r>
      <w:r>
        <w:rPr>
          <w:rFonts w:cs="宋体"/>
        </w:rPr>
        <w:t>20</w:t>
      </w:r>
      <w:r>
        <w:rPr>
          <w:rFonts w:hAnsi="宋体" w:cs="宋体" w:hint="eastAsia"/>
        </w:rPr>
        <w:t>亩。放养前，选择晴好天气，用拖网</w:t>
      </w:r>
      <w:proofErr w:type="gramStart"/>
      <w:r>
        <w:rPr>
          <w:rFonts w:hAnsi="宋体" w:cs="宋体" w:hint="eastAsia"/>
        </w:rPr>
        <w:t>清除野杂鱼</w:t>
      </w:r>
      <w:proofErr w:type="gramEnd"/>
      <w:r>
        <w:rPr>
          <w:rFonts w:hAnsi="宋体" w:cs="宋体" w:hint="eastAsia"/>
        </w:rPr>
        <w:t>。亩放养规格</w:t>
      </w:r>
      <w:r>
        <w:rPr>
          <w:rFonts w:cs="宋体"/>
        </w:rPr>
        <w:t>250</w:t>
      </w:r>
      <w:r>
        <w:rPr>
          <w:rFonts w:hAnsi="宋体" w:cs="宋体" w:hint="eastAsia"/>
        </w:rPr>
        <w:t>～</w:t>
      </w:r>
      <w:r>
        <w:rPr>
          <w:rFonts w:cs="宋体"/>
        </w:rPr>
        <w:t>300</w:t>
      </w:r>
      <w:r>
        <w:rPr>
          <w:rFonts w:hAnsi="宋体" w:cs="宋体" w:hint="eastAsia"/>
        </w:rPr>
        <w:t>克</w:t>
      </w:r>
      <w:r>
        <w:rPr>
          <w:rFonts w:cs="宋体"/>
        </w:rPr>
        <w:t>/</w:t>
      </w:r>
      <w:r>
        <w:rPr>
          <w:rFonts w:hAnsi="宋体" w:cs="宋体" w:hint="eastAsia"/>
        </w:rPr>
        <w:t>尾鱼种</w:t>
      </w:r>
      <w:r>
        <w:rPr>
          <w:rFonts w:cs="宋体"/>
        </w:rPr>
        <w:t>600</w:t>
      </w:r>
      <w:r>
        <w:rPr>
          <w:rFonts w:hAnsi="宋体" w:cs="宋体" w:hint="eastAsia"/>
        </w:rPr>
        <w:t>～</w:t>
      </w:r>
      <w:r>
        <w:rPr>
          <w:rFonts w:cs="宋体"/>
        </w:rPr>
        <w:t>800</w:t>
      </w:r>
      <w:r>
        <w:rPr>
          <w:rFonts w:hAnsi="宋体" w:cs="宋体" w:hint="eastAsia"/>
        </w:rPr>
        <w:t>尾，规格</w:t>
      </w:r>
      <w:r>
        <w:rPr>
          <w:rFonts w:cs="宋体"/>
        </w:rPr>
        <w:t>250</w:t>
      </w:r>
      <w:r>
        <w:rPr>
          <w:rFonts w:hAnsi="宋体" w:cs="宋体" w:hint="eastAsia"/>
        </w:rPr>
        <w:t>～</w:t>
      </w:r>
      <w:r>
        <w:rPr>
          <w:rFonts w:cs="宋体"/>
        </w:rPr>
        <w:t>300</w:t>
      </w:r>
      <w:r>
        <w:rPr>
          <w:rFonts w:hAnsi="宋体" w:cs="宋体" w:hint="eastAsia"/>
        </w:rPr>
        <w:t>克</w:t>
      </w:r>
      <w:r>
        <w:rPr>
          <w:rFonts w:cs="宋体"/>
        </w:rPr>
        <w:t>/</w:t>
      </w:r>
      <w:proofErr w:type="gramStart"/>
      <w:r>
        <w:rPr>
          <w:rFonts w:hAnsi="宋体" w:cs="宋体" w:hint="eastAsia"/>
        </w:rPr>
        <w:t>尾异育</w:t>
      </w:r>
      <w:proofErr w:type="gramEnd"/>
      <w:r>
        <w:rPr>
          <w:rFonts w:hAnsi="宋体" w:cs="宋体" w:hint="eastAsia"/>
        </w:rPr>
        <w:t>鲫鱼种</w:t>
      </w:r>
      <w:r>
        <w:rPr>
          <w:rFonts w:cs="宋体"/>
        </w:rPr>
        <w:t>600</w:t>
      </w:r>
      <w:r>
        <w:rPr>
          <w:rFonts w:hAnsi="宋体" w:cs="宋体" w:hint="eastAsia"/>
        </w:rPr>
        <w:t>～</w:t>
      </w:r>
      <w:r>
        <w:rPr>
          <w:rFonts w:cs="宋体"/>
        </w:rPr>
        <w:t>800</w:t>
      </w:r>
      <w:r>
        <w:rPr>
          <w:rFonts w:hAnsi="宋体" w:cs="宋体" w:hint="eastAsia"/>
        </w:rPr>
        <w:t>尾，少量规格</w:t>
      </w:r>
      <w:r>
        <w:rPr>
          <w:rFonts w:cs="宋体"/>
        </w:rPr>
        <w:t>50</w:t>
      </w:r>
      <w:r>
        <w:rPr>
          <w:rFonts w:hAnsi="宋体" w:cs="宋体" w:hint="eastAsia"/>
        </w:rPr>
        <w:t>～</w:t>
      </w:r>
      <w:r>
        <w:rPr>
          <w:rFonts w:cs="宋体"/>
        </w:rPr>
        <w:t>100</w:t>
      </w:r>
      <w:r>
        <w:rPr>
          <w:rFonts w:hAnsi="宋体" w:cs="宋体" w:hint="eastAsia"/>
        </w:rPr>
        <w:t>克</w:t>
      </w:r>
      <w:r>
        <w:rPr>
          <w:rFonts w:cs="宋体"/>
        </w:rPr>
        <w:t>/</w:t>
      </w:r>
      <w:r>
        <w:rPr>
          <w:rFonts w:hAnsi="宋体" w:cs="宋体" w:hint="eastAsia"/>
        </w:rPr>
        <w:t>尾鲢、鳙鱼种。</w:t>
      </w:r>
    </w:p>
    <w:p w:rsidR="003F5CE5" w:rsidRDefault="003F5CE5" w:rsidP="003F5CE5">
      <w:pPr>
        <w:ind w:firstLine="422"/>
        <w:jc w:val="left"/>
      </w:pPr>
      <w:r>
        <w:rPr>
          <w:rFonts w:hAnsi="宋体" w:cs="宋体" w:hint="eastAsia"/>
          <w:b/>
          <w:bCs/>
        </w:rPr>
        <w:t>适宜区域：</w:t>
      </w:r>
      <w:r>
        <w:rPr>
          <w:rFonts w:hAnsi="宋体" w:cs="宋体" w:hint="eastAsia"/>
        </w:rPr>
        <w:t>适宜全国可控的淡水养殖水域。</w:t>
      </w:r>
    </w:p>
    <w:p w:rsidR="003F5CE5" w:rsidRDefault="003F5CE5" w:rsidP="003F5CE5">
      <w:pPr>
        <w:ind w:firstLine="422"/>
      </w:pPr>
      <w:r>
        <w:rPr>
          <w:rFonts w:hint="eastAsia"/>
          <w:b/>
          <w:bCs/>
        </w:rPr>
        <w:t>培育单位：</w:t>
      </w:r>
      <w:r>
        <w:rPr>
          <w:rFonts w:hint="eastAsia"/>
        </w:rPr>
        <w:t>上海市松江区水产良种场</w:t>
      </w:r>
    </w:p>
    <w:p w:rsidR="003F5CE5" w:rsidRDefault="003F5CE5" w:rsidP="003F5CE5">
      <w:pPr>
        <w:ind w:firstLine="420"/>
      </w:pPr>
      <w:r>
        <w:rPr>
          <w:rFonts w:hint="eastAsia"/>
        </w:rPr>
        <w:t>联系地址：上海市松江区小昆山镇西</w:t>
      </w:r>
    </w:p>
    <w:p w:rsidR="003F5CE5" w:rsidRDefault="003F5CE5" w:rsidP="003F5CE5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人：张友良</w:t>
      </w:r>
    </w:p>
    <w:p w:rsidR="003F5CE5" w:rsidRDefault="003F5CE5" w:rsidP="003F5CE5">
      <w:pPr>
        <w:ind w:firstLine="420"/>
      </w:pPr>
      <w:r>
        <w:rPr>
          <w:rFonts w:hint="eastAsia"/>
        </w:rPr>
        <w:t>联系电话：</w:t>
      </w:r>
      <w:r>
        <w:t>021-57765167</w:t>
      </w:r>
    </w:p>
    <w:p w:rsidR="003F5CE5" w:rsidRDefault="003F5CE5" w:rsidP="004D2A7A">
      <w:pPr>
        <w:pStyle w:val="4"/>
        <w:spacing w:before="156" w:after="156"/>
        <w:ind w:firstLine="422"/>
      </w:pPr>
      <w:bookmarkStart w:id="42" w:name="_Toc406755730"/>
      <w:bookmarkStart w:id="43" w:name="_Toc10384"/>
      <w:r>
        <w:rPr>
          <w:rFonts w:hint="eastAsia"/>
        </w:rPr>
        <w:t>F</w:t>
      </w:r>
      <w:r>
        <w:t>.</w:t>
      </w:r>
      <w:r>
        <w:rPr>
          <w:rFonts w:hint="eastAsia"/>
        </w:rPr>
        <w:t>杂交鲌“先锋</w:t>
      </w:r>
      <w:r>
        <w:rPr>
          <w:rFonts w:hint="eastAsia"/>
        </w:rPr>
        <w:t>1</w:t>
      </w:r>
      <w:r>
        <w:rPr>
          <w:rFonts w:hint="eastAsia"/>
        </w:rPr>
        <w:t>号”</w:t>
      </w:r>
      <w:bookmarkEnd w:id="42"/>
      <w:bookmarkEnd w:id="43"/>
    </w:p>
    <w:p w:rsidR="003F5CE5" w:rsidRDefault="003F5CE5" w:rsidP="003F5CE5">
      <w:pPr>
        <w:adjustRightInd w:val="0"/>
        <w:snapToGrid w:val="0"/>
        <w:rPr>
          <w:rFonts w:ascii="宋体" w:hAnsi="宋体"/>
          <w:bCs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</w:rPr>
        <w:t>品种来源：</w:t>
      </w:r>
      <w:r>
        <w:rPr>
          <w:rFonts w:ascii="宋体" w:hAnsi="宋体" w:hint="eastAsia"/>
          <w:bCs/>
        </w:rPr>
        <w:t>选育。</w:t>
      </w:r>
      <w:r>
        <w:rPr>
          <w:rFonts w:ascii="宋体" w:hAnsi="宋体"/>
          <w:bCs/>
        </w:rPr>
        <w:t>父本为黑尾近红鮊，母本为翘嘴红鮊</w:t>
      </w:r>
      <w:r w:rsidR="004D2A7A">
        <w:rPr>
          <w:rFonts w:ascii="宋体" w:hAnsi="宋体" w:hint="eastAsia"/>
          <w:bCs/>
        </w:rPr>
        <w:t>。</w:t>
      </w:r>
    </w:p>
    <w:p w:rsidR="003F5CE5" w:rsidRDefault="003F5CE5" w:rsidP="003F5CE5">
      <w:pPr>
        <w:adjustRightInd w:val="0"/>
        <w:snapToGrid w:val="0"/>
        <w:ind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审定情况：</w:t>
      </w:r>
      <w:r>
        <w:rPr>
          <w:rFonts w:ascii="宋体" w:hAnsi="宋体" w:hint="eastAsia"/>
          <w:bCs/>
        </w:rPr>
        <w:t>2012年通过全国水产原种和良种审定委员会审定。</w:t>
      </w:r>
    </w:p>
    <w:p w:rsidR="003F5CE5" w:rsidRDefault="003F5CE5" w:rsidP="003F5CE5">
      <w:pPr>
        <w:adjustRightInd w:val="0"/>
        <w:snapToGrid w:val="0"/>
        <w:ind w:firstLine="422"/>
        <w:rPr>
          <w:rFonts w:ascii="宋体" w:hAnsi="宋体"/>
          <w:bCs/>
        </w:rPr>
      </w:pPr>
      <w:r>
        <w:rPr>
          <w:rFonts w:ascii="宋体" w:hAnsi="宋体" w:hint="eastAsia"/>
          <w:b/>
        </w:rPr>
        <w:t xml:space="preserve"> 审定编号：</w:t>
      </w:r>
      <w:r>
        <w:rPr>
          <w:rFonts w:ascii="宋体" w:hAnsi="宋体" w:hint="eastAsia"/>
          <w:bCs/>
        </w:rPr>
        <w:t>GS-02-001-2012</w:t>
      </w:r>
    </w:p>
    <w:p w:rsidR="003F5CE5" w:rsidRDefault="003F5CE5" w:rsidP="003F5CE5">
      <w:pPr>
        <w:adjustRightInd w:val="0"/>
        <w:snapToGrid w:val="0"/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 xml:space="preserve"> 特征特性：</w:t>
      </w:r>
      <w:r>
        <w:rPr>
          <w:rFonts w:ascii="宋体" w:hAnsi="宋体" w:hint="eastAsia"/>
          <w:bCs/>
        </w:rPr>
        <w:t>在江河栖息的上层鱼类，以小型鱼类为食。人工饲养时可摄食人工配合饲料。该品种性情温驯，成活率高，便于长途运输；个体大，生长快，养殖成本低；抗逆性强，适应性强；易于上钩，是休闲渔业的理想品种。</w:t>
      </w:r>
    </w:p>
    <w:p w:rsidR="003F5CE5" w:rsidRDefault="003F5CE5" w:rsidP="003F5CE5">
      <w:pPr>
        <w:adjustRightInd w:val="0"/>
        <w:snapToGrid w:val="0"/>
        <w:ind w:firstLine="422"/>
        <w:rPr>
          <w:rFonts w:ascii="宋体" w:hAnsi="宋体"/>
          <w:color w:val="FF0000"/>
        </w:rPr>
      </w:pPr>
      <w:r>
        <w:rPr>
          <w:rFonts w:ascii="宋体" w:hAnsi="宋体" w:hint="eastAsia"/>
          <w:b/>
        </w:rPr>
        <w:t xml:space="preserve"> 产量表现：</w:t>
      </w:r>
      <w:r>
        <w:rPr>
          <w:rFonts w:ascii="宋体" w:hAnsi="宋体" w:hint="eastAsia"/>
          <w:color w:val="000000"/>
        </w:rPr>
        <w:t>主养：300</w:t>
      </w:r>
      <w:r>
        <w:rPr>
          <w:rFonts w:ascii="宋体" w:hAnsi="宋体" w:hint="eastAsia"/>
        </w:rPr>
        <w:t>～500</w:t>
      </w:r>
      <w:r>
        <w:rPr>
          <w:rFonts w:ascii="宋体" w:hAnsi="宋体" w:hint="eastAsia"/>
          <w:color w:val="000000"/>
        </w:rPr>
        <w:t>千克/亩，混养100</w:t>
      </w:r>
      <w:r>
        <w:rPr>
          <w:rFonts w:ascii="宋体" w:hAnsi="宋体" w:hint="eastAsia"/>
        </w:rPr>
        <w:t>～200</w:t>
      </w:r>
      <w:r>
        <w:rPr>
          <w:rFonts w:ascii="宋体" w:hAnsi="宋体" w:hint="eastAsia"/>
          <w:color w:val="000000"/>
        </w:rPr>
        <w:t>千克/亩，套养：15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  <w:color w:val="000000"/>
        </w:rPr>
        <w:t>20千克/亩。</w:t>
      </w:r>
    </w:p>
    <w:p w:rsidR="003F5CE5" w:rsidRDefault="003F5CE5" w:rsidP="003F5CE5">
      <w:pPr>
        <w:adjustRightInd w:val="0"/>
        <w:snapToGrid w:val="0"/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 xml:space="preserve"> 养殖要点：</w:t>
      </w:r>
      <w:r>
        <w:rPr>
          <w:rFonts w:ascii="宋体" w:hAnsi="宋体" w:hint="eastAsia"/>
        </w:rPr>
        <w:t>杂交鮊可以池塘主养、混养和套养。放养时间一般</w:t>
      </w:r>
      <w:proofErr w:type="gramStart"/>
      <w:r>
        <w:rPr>
          <w:rFonts w:ascii="宋体" w:hAnsi="宋体" w:hint="eastAsia"/>
        </w:rPr>
        <w:t>为冬片鱼种</w:t>
      </w:r>
      <w:proofErr w:type="gramEnd"/>
      <w:r>
        <w:rPr>
          <w:rFonts w:ascii="宋体" w:hAnsi="宋体" w:hint="eastAsia"/>
        </w:rPr>
        <w:t>在冬季和早春放养，夏花鱼种5月下旬和6月上旬放养。放养密度为主</w:t>
      </w:r>
      <w:proofErr w:type="gramStart"/>
      <w:r>
        <w:rPr>
          <w:rFonts w:ascii="宋体" w:hAnsi="宋体" w:hint="eastAsia"/>
        </w:rPr>
        <w:t>养池亩放养冬片</w:t>
      </w:r>
      <w:proofErr w:type="gramEnd"/>
      <w:r>
        <w:rPr>
          <w:rFonts w:ascii="宋体" w:hAnsi="宋体" w:hint="eastAsia"/>
        </w:rPr>
        <w:t>鱼种（10厘米以上）1200尾左右，并搭配白鲢夏花200尾左右，或亩放养夏花鱼种（3厘米左右）2～2.5万尾；混养池</w:t>
      </w:r>
      <w:proofErr w:type="gramStart"/>
      <w:r>
        <w:rPr>
          <w:rFonts w:ascii="宋体" w:hAnsi="宋体" w:hint="eastAsia"/>
        </w:rPr>
        <w:t>亩放冬片</w:t>
      </w:r>
      <w:proofErr w:type="gramEnd"/>
      <w:r>
        <w:rPr>
          <w:rFonts w:ascii="宋体" w:hAnsi="宋体" w:hint="eastAsia"/>
        </w:rPr>
        <w:t>鱼种（10厘米以上）600尾左右；套养池亩</w:t>
      </w:r>
      <w:proofErr w:type="gramStart"/>
      <w:r>
        <w:rPr>
          <w:rFonts w:ascii="宋体" w:hAnsi="宋体" w:hint="eastAsia"/>
        </w:rPr>
        <w:t>放养冬片鱼种</w:t>
      </w:r>
      <w:proofErr w:type="gramEnd"/>
      <w:r>
        <w:rPr>
          <w:rFonts w:ascii="宋体" w:hAnsi="宋体" w:hint="eastAsia"/>
        </w:rPr>
        <w:t>50～80尾或夏花鱼种200～300尾。饲养管理主要是鱼种放养前和</w:t>
      </w:r>
      <w:r>
        <w:rPr>
          <w:rFonts w:ascii="宋体" w:hAnsi="宋体" w:hint="eastAsia"/>
          <w:color w:val="000000"/>
        </w:rPr>
        <w:t>下塘后7～10天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color w:val="000000"/>
        </w:rPr>
        <w:t>亩</w:t>
      </w:r>
      <w:r>
        <w:rPr>
          <w:rFonts w:ascii="宋体" w:hAnsi="宋体" w:hint="eastAsia"/>
        </w:rPr>
        <w:t>施</w:t>
      </w:r>
      <w:r>
        <w:rPr>
          <w:rFonts w:ascii="宋体" w:hAnsi="宋体" w:hint="eastAsia"/>
          <w:color w:val="000000"/>
        </w:rPr>
        <w:t>充分发酵的粪肥200～250千克或绿肥200～300千克，培育</w:t>
      </w:r>
      <w:r>
        <w:rPr>
          <w:rFonts w:ascii="宋体" w:hAnsi="宋体" w:hint="eastAsia"/>
        </w:rPr>
        <w:t>天然生物饵料；投喂适合的配合饲料（饲料粗蛋白质含量在32%以上），颗粒大小适口；适时开增氧机，防止缺氧“浮头”或窒息死亡。及时发现并预防鱼病；适时加注新水，改善水质。适时捕捞上市。</w:t>
      </w:r>
    </w:p>
    <w:p w:rsidR="003F5CE5" w:rsidRDefault="003F5CE5" w:rsidP="003F5CE5">
      <w:pPr>
        <w:adjustRightInd w:val="0"/>
        <w:snapToGrid w:val="0"/>
        <w:ind w:firstLine="422"/>
        <w:rPr>
          <w:rFonts w:ascii="宋体" w:hAnsi="宋体"/>
          <w:bCs/>
        </w:rPr>
      </w:pPr>
      <w:r>
        <w:rPr>
          <w:rFonts w:ascii="宋体" w:hAnsi="宋体" w:hint="eastAsia"/>
          <w:b/>
        </w:rPr>
        <w:t>适宜区域：</w:t>
      </w:r>
      <w:r>
        <w:rPr>
          <w:rFonts w:ascii="宋体" w:hAnsi="宋体" w:hint="eastAsia"/>
          <w:bCs/>
        </w:rPr>
        <w:t>全国各类可控养殖水域</w:t>
      </w:r>
    </w:p>
    <w:p w:rsidR="003F5CE5" w:rsidRDefault="003F5CE5" w:rsidP="003F5CE5">
      <w:pPr>
        <w:adjustRightInd w:val="0"/>
        <w:snapToGrid w:val="0"/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选育单位：</w:t>
      </w:r>
      <w:r>
        <w:rPr>
          <w:rFonts w:ascii="宋体" w:hAnsi="宋体" w:hint="eastAsia"/>
        </w:rPr>
        <w:t xml:space="preserve">武汉市水产科学研究所、武汉先锋水产科技有限公司  </w:t>
      </w:r>
    </w:p>
    <w:p w:rsidR="003F5CE5" w:rsidRDefault="003F5CE5" w:rsidP="003F5CE5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联系地址：</w:t>
      </w:r>
      <w:r>
        <w:rPr>
          <w:rFonts w:ascii="宋体" w:hAnsi="宋体"/>
        </w:rPr>
        <w:t>武汉市江夏区郑店街武汉市水产科学研究所</w:t>
      </w:r>
      <w:r>
        <w:rPr>
          <w:rFonts w:ascii="宋体" w:hAnsi="宋体" w:hint="eastAsia"/>
        </w:rPr>
        <w:t xml:space="preserve">　</w:t>
      </w:r>
    </w:p>
    <w:p w:rsidR="003F5CE5" w:rsidRDefault="003F5CE5" w:rsidP="003F5CE5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邮政编码：420207</w:t>
      </w:r>
    </w:p>
    <w:p w:rsidR="003F5CE5" w:rsidRDefault="003F5CE5" w:rsidP="003F5CE5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 xml:space="preserve">联系电话:027-88118801   </w:t>
      </w:r>
    </w:p>
    <w:p w:rsidR="003F5CE5" w:rsidRDefault="003F5CE5" w:rsidP="003F5CE5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联 系 人：王贵英</w:t>
      </w:r>
    </w:p>
    <w:p w:rsidR="003F5CE5" w:rsidRDefault="003F5CE5" w:rsidP="003F5CE5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电子邮箱：xfsckj@163.com</w:t>
      </w:r>
    </w:p>
    <w:p w:rsidR="00EC2E29" w:rsidRDefault="00EC2E29"/>
    <w:sectPr w:rsidR="00EC2E29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A83" w:rsidRDefault="00065A83" w:rsidP="004D2A7A">
      <w:r>
        <w:separator/>
      </w:r>
    </w:p>
  </w:endnote>
  <w:endnote w:type="continuationSeparator" w:id="0">
    <w:p w:rsidR="00065A83" w:rsidRDefault="00065A83" w:rsidP="004D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A83" w:rsidRDefault="00065A83" w:rsidP="004D2A7A">
      <w:r>
        <w:separator/>
      </w:r>
    </w:p>
  </w:footnote>
  <w:footnote w:type="continuationSeparator" w:id="0">
    <w:p w:rsidR="00065A83" w:rsidRDefault="00065A83" w:rsidP="004D2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974A"/>
    <w:multiLevelType w:val="multilevel"/>
    <w:tmpl w:val="5492974A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CE5"/>
    <w:rsid w:val="00065A83"/>
    <w:rsid w:val="003F5CE5"/>
    <w:rsid w:val="004D2A7A"/>
    <w:rsid w:val="00644B44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3F5CE5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3F5CE5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F5CE5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3F5CE5"/>
    <w:rPr>
      <w:rFonts w:ascii="Arial" w:eastAsia="宋体" w:hAnsi="Arial" w:cs="Times New Roman"/>
      <w:b/>
      <w:szCs w:val="20"/>
    </w:rPr>
  </w:style>
  <w:style w:type="paragraph" w:customStyle="1" w:styleId="NormalWeb1">
    <w:name w:val="Normal (Web)1"/>
    <w:basedOn w:val="a"/>
    <w:rsid w:val="003F5C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D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A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A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huanxin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iguangfish@yahoo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2015-09-17T03:00:00Z</dcterms:created>
  <dcterms:modified xsi:type="dcterms:W3CDTF">2015-09-23T06:26:00Z</dcterms:modified>
</cp:coreProperties>
</file>