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86" w:rsidRDefault="00994386" w:rsidP="00994386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249177129"/>
      <w:bookmarkStart w:id="1" w:name="_Toc249346016"/>
      <w:bookmarkStart w:id="2" w:name="_Toc285609866"/>
      <w:bookmarkStart w:id="3" w:name="_Toc314580476"/>
      <w:bookmarkStart w:id="4" w:name="_Toc372192021"/>
      <w:bookmarkStart w:id="5" w:name="_Toc381287583"/>
      <w:bookmarkStart w:id="6" w:name="_Toc402257248"/>
      <w:bookmarkStart w:id="7" w:name="_Toc17586"/>
      <w:bookmarkStart w:id="8" w:name="_Toc3603"/>
      <w:bookmarkStart w:id="9" w:name="_Toc406755719"/>
      <w:bookmarkStart w:id="10" w:name="_Toc407091127"/>
      <w:bookmarkStart w:id="11" w:name="_Toc2365"/>
      <w:r>
        <w:rPr>
          <w:rFonts w:hint="eastAsia"/>
        </w:rPr>
        <w:t>罗非鱼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94386" w:rsidRDefault="00994386" w:rsidP="00994386">
      <w:pPr>
        <w:pStyle w:val="4"/>
        <w:ind w:firstLine="422"/>
      </w:pPr>
      <w:bookmarkStart w:id="12" w:name="_Toc249177130"/>
      <w:bookmarkStart w:id="13" w:name="_Toc249346017"/>
      <w:bookmarkStart w:id="14" w:name="_Toc285609867"/>
      <w:bookmarkStart w:id="15" w:name="_Toc381287584"/>
      <w:bookmarkStart w:id="16" w:name="_Toc402257249"/>
      <w:bookmarkStart w:id="17" w:name="_Toc406755720"/>
      <w:bookmarkStart w:id="18" w:name="_Toc25331"/>
      <w:r>
        <w:t>A.</w:t>
      </w:r>
      <w:r>
        <w:rPr>
          <w:rFonts w:hint="eastAsia"/>
        </w:rPr>
        <w:t>奥尼罗非鱼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hAnsi="宋体" w:cs="宋体" w:hint="eastAsia"/>
        </w:rPr>
        <w:t>用奥利亚罗非鱼为父本和尼罗罗非鱼为母本进行杂交</w:t>
      </w:r>
      <w:r>
        <w:rPr>
          <w:rFonts w:cs="宋体"/>
        </w:rPr>
        <w:t xml:space="preserve">, </w:t>
      </w:r>
      <w:r>
        <w:rPr>
          <w:rFonts w:hAnsi="宋体" w:cs="宋体" w:hint="eastAsia"/>
        </w:rPr>
        <w:t>而获得的杂交优势明显的子一代杂交种。</w:t>
      </w:r>
      <w:r>
        <w:rPr>
          <w:rFonts w:cs="宋体"/>
        </w:rPr>
        <w:t xml:space="preserve"> 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1996</w:t>
      </w:r>
      <w:r>
        <w:rPr>
          <w:rFonts w:hAnsi="宋体" w:cs="宋体" w:hint="eastAsia"/>
        </w:rPr>
        <w:t>年全国水产原种和良种审定委员会审定。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GS-02-001-1996</w:t>
      </w:r>
      <w:r>
        <w:rPr>
          <w:rFonts w:hAnsi="宋体" w:cs="宋体" w:hint="eastAsia"/>
        </w:rPr>
        <w:t>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特征特性：</w:t>
      </w:r>
      <w:r>
        <w:rPr>
          <w:rFonts w:hAnsi="宋体" w:cs="宋体" w:hint="eastAsia"/>
        </w:rPr>
        <w:t>奥尼鱼又称全雄性罗非鱼，奥尼鱼雄性率达</w:t>
      </w:r>
      <w:r>
        <w:rPr>
          <w:rFonts w:cs="宋体"/>
        </w:rPr>
        <w:t>90</w:t>
      </w:r>
      <w:r>
        <w:rPr>
          <w:rFonts w:hAnsi="宋体" w:cs="宋体" w:hint="eastAsia"/>
        </w:rPr>
        <w:t>％以上，生长速度比父本奥利亚罗非鱼快</w:t>
      </w:r>
      <w:r>
        <w:rPr>
          <w:rFonts w:cs="宋体"/>
        </w:rPr>
        <w:t>17</w:t>
      </w:r>
      <w:r>
        <w:rPr>
          <w:rFonts w:hAnsi="宋体" w:cs="宋体" w:hint="eastAsia"/>
        </w:rPr>
        <w:t>％～</w:t>
      </w:r>
      <w:r>
        <w:rPr>
          <w:rFonts w:cs="宋体"/>
        </w:rPr>
        <w:t>72</w:t>
      </w:r>
      <w:r>
        <w:rPr>
          <w:rFonts w:hAnsi="宋体" w:cs="宋体" w:hint="eastAsia"/>
        </w:rPr>
        <w:t>％，比母本尼罗罗非鱼快</w:t>
      </w:r>
      <w:r>
        <w:rPr>
          <w:rFonts w:cs="宋体"/>
        </w:rPr>
        <w:t>11</w:t>
      </w:r>
      <w:r>
        <w:rPr>
          <w:rFonts w:hAnsi="宋体" w:cs="宋体" w:hint="eastAsia"/>
        </w:rPr>
        <w:t>％～</w:t>
      </w:r>
      <w:r>
        <w:rPr>
          <w:rFonts w:cs="宋体"/>
        </w:rPr>
        <w:t>24</w:t>
      </w:r>
      <w:r>
        <w:rPr>
          <w:rFonts w:hAnsi="宋体" w:cs="宋体" w:hint="eastAsia"/>
        </w:rPr>
        <w:t>％。抗病力和抗寒力较强，短时间可耐最低水温为</w:t>
      </w:r>
      <w:r>
        <w:rPr>
          <w:rFonts w:cs="宋体"/>
        </w:rPr>
        <w:t>4</w:t>
      </w:r>
      <w:r>
        <w:rPr>
          <w:rFonts w:hAnsi="宋体" w:cs="宋体" w:hint="eastAsia"/>
        </w:rPr>
        <w:t>℃，最高水温为</w:t>
      </w:r>
      <w:r>
        <w:rPr>
          <w:rFonts w:cs="宋体"/>
        </w:rPr>
        <w:t>42</w:t>
      </w:r>
      <w:r>
        <w:rPr>
          <w:rFonts w:hAnsi="宋体" w:cs="宋体" w:hint="eastAsia"/>
        </w:rPr>
        <w:t>℃，最佳生长水温</w:t>
      </w:r>
      <w:r>
        <w:rPr>
          <w:rFonts w:cs="宋体"/>
        </w:rPr>
        <w:t>25</w:t>
      </w:r>
      <w:r>
        <w:rPr>
          <w:rFonts w:hAnsi="宋体" w:cs="宋体" w:hint="eastAsia"/>
        </w:rPr>
        <w:t>～</w:t>
      </w:r>
      <w:r>
        <w:rPr>
          <w:rFonts w:cs="宋体"/>
        </w:rPr>
        <w:t>32</w:t>
      </w:r>
      <w:r>
        <w:rPr>
          <w:rFonts w:hAnsi="宋体" w:cs="宋体" w:hint="eastAsia"/>
        </w:rPr>
        <w:t>℃，水温降低至</w:t>
      </w:r>
      <w:r>
        <w:rPr>
          <w:rFonts w:cs="宋体"/>
        </w:rPr>
        <w:t>10</w:t>
      </w:r>
      <w:r>
        <w:rPr>
          <w:rFonts w:hAnsi="宋体" w:cs="宋体" w:hint="eastAsia"/>
        </w:rPr>
        <w:t>℃以下停止摄食生长，温度降至</w:t>
      </w:r>
      <w:r>
        <w:rPr>
          <w:rFonts w:cs="宋体"/>
        </w:rPr>
        <w:t>4</w:t>
      </w:r>
      <w:r>
        <w:rPr>
          <w:rFonts w:hAnsi="宋体" w:cs="宋体" w:hint="eastAsia"/>
        </w:rPr>
        <w:t>℃以下会冻死。耐低氧，在溶氧较低的肥水中也能正常生长。食性杂，可摄食水中浮游动植物及花生饼、米糠、麦皮、豆饼和配合颗粒饵料等，饵料易解决。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当年</w:t>
      </w:r>
      <w:r>
        <w:rPr>
          <w:rFonts w:cs="宋体"/>
        </w:rPr>
        <w:t>5</w:t>
      </w:r>
      <w:r>
        <w:rPr>
          <w:rFonts w:hAnsi="宋体" w:cs="宋体" w:hint="eastAsia"/>
        </w:rPr>
        <w:t>厘米左右的鱼种经</w:t>
      </w:r>
      <w:r>
        <w:rPr>
          <w:rFonts w:cs="宋体"/>
        </w:rPr>
        <w:t>5</w:t>
      </w:r>
      <w:r>
        <w:rPr>
          <w:rFonts w:hAnsi="宋体" w:cs="宋体" w:hint="eastAsia"/>
        </w:rPr>
        <w:t>个月饲养，体重可达</w:t>
      </w:r>
      <w:r>
        <w:rPr>
          <w:rFonts w:cs="宋体"/>
        </w:rPr>
        <w:t>500</w:t>
      </w:r>
      <w:r>
        <w:rPr>
          <w:rFonts w:hAnsi="宋体" w:cs="宋体" w:hint="eastAsia"/>
        </w:rPr>
        <w:t>克左右，比普通罗非鱼生长快</w:t>
      </w:r>
      <w:r>
        <w:rPr>
          <w:rFonts w:cs="宋体"/>
        </w:rPr>
        <w:t>20</w:t>
      </w:r>
      <w:r>
        <w:rPr>
          <w:rFonts w:hAnsi="宋体" w:cs="宋体" w:hint="eastAsia"/>
        </w:rPr>
        <w:t>％～</w:t>
      </w:r>
      <w:r>
        <w:rPr>
          <w:rFonts w:cs="宋体"/>
        </w:rPr>
        <w:t>30</w:t>
      </w:r>
      <w:r>
        <w:rPr>
          <w:rFonts w:hAnsi="宋体" w:cs="宋体" w:hint="eastAsia"/>
        </w:rPr>
        <w:t>％，亩产可达</w:t>
      </w:r>
      <w:r>
        <w:rPr>
          <w:rFonts w:cs="宋体"/>
        </w:rPr>
        <w:t>500</w:t>
      </w:r>
      <w:r>
        <w:rPr>
          <w:rFonts w:hAnsi="宋体" w:cs="宋体" w:hint="eastAsia"/>
        </w:rPr>
        <w:t>千克以上；养殖周期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>1.5</w:t>
      </w:r>
      <w:r>
        <w:rPr>
          <w:rFonts w:hAnsi="宋体" w:cs="宋体" w:hint="eastAsia"/>
        </w:rPr>
        <w:t>年，池塘、山塘水库亩产一般</w:t>
      </w:r>
      <w:r>
        <w:rPr>
          <w:rFonts w:cs="宋体"/>
        </w:rPr>
        <w:t>1000</w:t>
      </w:r>
      <w:r>
        <w:rPr>
          <w:rFonts w:hAnsi="宋体" w:cs="宋体" w:hint="eastAsia"/>
        </w:rPr>
        <w:t>～</w:t>
      </w:r>
      <w:r>
        <w:rPr>
          <w:rFonts w:cs="宋体"/>
        </w:rPr>
        <w:t>2500</w:t>
      </w:r>
      <w:r>
        <w:rPr>
          <w:rFonts w:hAnsi="宋体" w:cs="宋体" w:hint="eastAsia"/>
        </w:rPr>
        <w:t>千克；网箱养罗非鱼，一般每立方米水体产</w:t>
      </w:r>
      <w:r>
        <w:rPr>
          <w:rFonts w:cs="宋体"/>
        </w:rPr>
        <w:t>30</w:t>
      </w:r>
      <w:r>
        <w:rPr>
          <w:rFonts w:hAnsi="宋体" w:cs="宋体" w:hint="eastAsia"/>
        </w:rPr>
        <w:t>～</w:t>
      </w:r>
      <w:r>
        <w:rPr>
          <w:rFonts w:cs="宋体"/>
        </w:rPr>
        <w:t>100</w:t>
      </w:r>
      <w:r>
        <w:rPr>
          <w:rFonts w:hAnsi="宋体" w:cs="宋体" w:hint="eastAsia"/>
        </w:rPr>
        <w:t>千克不等。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</w:p>
    <w:p w:rsidR="00994386" w:rsidRDefault="00994386" w:rsidP="00994386">
      <w:pPr>
        <w:ind w:firstLine="420"/>
        <w:jc w:val="left"/>
      </w:pPr>
      <w:r>
        <w:rPr>
          <w:rFonts w:cs="宋体"/>
        </w:rPr>
        <w:t>1.</w:t>
      </w:r>
      <w:r>
        <w:rPr>
          <w:rFonts w:hAnsi="宋体" w:cs="宋体" w:hint="eastAsia"/>
        </w:rPr>
        <w:t>苗种繁育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奥尼鱼的制种比较简单，不需要进行人工催情产卵和流水刺激，只要水温稳定在</w:t>
      </w:r>
      <w:r>
        <w:rPr>
          <w:rFonts w:cs="宋体"/>
        </w:rPr>
        <w:t>18</w:t>
      </w:r>
      <w:r>
        <w:rPr>
          <w:rFonts w:hAnsi="宋体" w:cs="宋体" w:hint="eastAsia"/>
        </w:rPr>
        <w:t>℃以上，将成熟的雌雄亲鱼放入同一繁殖池中，待水温上升到</w:t>
      </w:r>
      <w:r>
        <w:rPr>
          <w:rFonts w:cs="宋体"/>
        </w:rPr>
        <w:t>22</w:t>
      </w:r>
      <w:r>
        <w:rPr>
          <w:rFonts w:hAnsi="宋体" w:cs="宋体" w:hint="eastAsia"/>
        </w:rPr>
        <w:t>℃时，就能自然杂交繁殖鱼苗。在水温</w:t>
      </w:r>
      <w:r>
        <w:rPr>
          <w:rFonts w:cs="宋体"/>
        </w:rPr>
        <w:t>25</w:t>
      </w:r>
      <w:r>
        <w:rPr>
          <w:rFonts w:hAnsi="宋体" w:cs="宋体" w:hint="eastAsia"/>
        </w:rPr>
        <w:t>～</w:t>
      </w:r>
      <w:r>
        <w:rPr>
          <w:rFonts w:cs="宋体"/>
        </w:rPr>
        <w:t>30</w:t>
      </w:r>
      <w:r>
        <w:rPr>
          <w:rFonts w:hAnsi="宋体" w:cs="宋体" w:hint="eastAsia"/>
        </w:rPr>
        <w:t>℃的情况下，每隔</w:t>
      </w:r>
      <w:r>
        <w:rPr>
          <w:rFonts w:cs="宋体"/>
        </w:rPr>
        <w:t>30</w:t>
      </w:r>
      <w:r>
        <w:rPr>
          <w:rFonts w:hAnsi="宋体" w:cs="宋体" w:hint="eastAsia"/>
        </w:rPr>
        <w:t>～</w:t>
      </w:r>
      <w:r>
        <w:rPr>
          <w:rFonts w:cs="宋体"/>
        </w:rPr>
        <w:t>50</w:t>
      </w:r>
      <w:r>
        <w:rPr>
          <w:rFonts w:hAnsi="宋体" w:cs="宋体" w:hint="eastAsia"/>
        </w:rPr>
        <w:t>天即可杂交繁殖一次。</w:t>
      </w:r>
    </w:p>
    <w:p w:rsidR="00994386" w:rsidRDefault="00994386" w:rsidP="00994386">
      <w:pPr>
        <w:ind w:firstLine="420"/>
        <w:jc w:val="left"/>
      </w:pPr>
      <w:r>
        <w:rPr>
          <w:rFonts w:cs="宋体"/>
        </w:rPr>
        <w:t>2.</w:t>
      </w:r>
      <w:r>
        <w:rPr>
          <w:rFonts w:hAnsi="宋体" w:cs="宋体" w:hint="eastAsia"/>
        </w:rPr>
        <w:t>池塘养殖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奥尼鱼池塘养殖，总体来说与四大家鱼养殖技术无大的差异，原则上可参照一般池塘养殖技术进行。养殖一般分为混养和单养两种放养方式。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1</w:t>
      </w:r>
      <w:r>
        <w:rPr>
          <w:rFonts w:hAnsi="宋体" w:cs="宋体" w:hint="eastAsia"/>
        </w:rPr>
        <w:t>）奥尼鱼混养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主要指养殖四大家鱼为主，奥尼鱼仅作为搭配品种进行养殖。在以肥水养殖为主的池塘中，当水温恒定在</w:t>
      </w:r>
      <w:r>
        <w:rPr>
          <w:rFonts w:cs="宋体"/>
        </w:rPr>
        <w:t>18</w:t>
      </w:r>
      <w:r>
        <w:rPr>
          <w:rFonts w:hAnsi="宋体" w:cs="宋体" w:hint="eastAsia"/>
        </w:rPr>
        <w:t>℃以上时即可放养鱼种，以越冬苗种为主，规格可大可小，从</w:t>
      </w:r>
      <w:r>
        <w:rPr>
          <w:rFonts w:cs="宋体"/>
        </w:rPr>
        <w:t>10</w:t>
      </w:r>
      <w:r>
        <w:rPr>
          <w:rFonts w:hAnsi="宋体" w:cs="宋体" w:hint="eastAsia"/>
        </w:rPr>
        <w:t>～</w:t>
      </w:r>
      <w:r>
        <w:rPr>
          <w:rFonts w:cs="宋体"/>
        </w:rPr>
        <w:t>50</w:t>
      </w:r>
      <w:r>
        <w:rPr>
          <w:rFonts w:hAnsi="宋体" w:cs="宋体" w:hint="eastAsia"/>
        </w:rPr>
        <w:t>克不等。早期繁育的奥尼鱼苗也可放养，但不能小于</w:t>
      </w:r>
      <w:r>
        <w:rPr>
          <w:rFonts w:cs="宋体"/>
        </w:rPr>
        <w:t>3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尾。放养密度一般每亩可放</w:t>
      </w:r>
      <w:r>
        <w:rPr>
          <w:rFonts w:cs="宋体"/>
        </w:rPr>
        <w:t>200</w:t>
      </w:r>
      <w:r>
        <w:rPr>
          <w:rFonts w:hAnsi="宋体" w:cs="宋体" w:hint="eastAsia"/>
        </w:rPr>
        <w:t>～</w:t>
      </w:r>
      <w:r>
        <w:rPr>
          <w:rFonts w:cs="宋体"/>
        </w:rPr>
        <w:t>1000</w:t>
      </w:r>
      <w:r>
        <w:rPr>
          <w:rFonts w:hAnsi="宋体" w:cs="宋体" w:hint="eastAsia"/>
        </w:rPr>
        <w:t>尾，要视池塘水的深度和其他鱼种的放养情况而增减。一般养殖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个月时间，个体可达</w:t>
      </w:r>
      <w:r>
        <w:rPr>
          <w:rFonts w:cs="宋体"/>
        </w:rPr>
        <w:t>400</w:t>
      </w:r>
      <w:r>
        <w:rPr>
          <w:rFonts w:hAnsi="宋体" w:cs="宋体" w:hint="eastAsia"/>
        </w:rPr>
        <w:t>～</w:t>
      </w:r>
      <w:r>
        <w:rPr>
          <w:rFonts w:cs="宋体"/>
        </w:rPr>
        <w:t>500</w:t>
      </w:r>
      <w:r>
        <w:rPr>
          <w:rFonts w:hAnsi="宋体" w:cs="宋体" w:hint="eastAsia"/>
        </w:rPr>
        <w:t>克以上。与斑点叉尾鮰混养，亩放养放</w:t>
      </w:r>
      <w:r>
        <w:rPr>
          <w:rFonts w:cs="宋体"/>
        </w:rPr>
        <w:t>50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尾大规格奥尼鱼</w:t>
      </w:r>
      <w:r>
        <w:rPr>
          <w:rFonts w:cs="宋体"/>
        </w:rPr>
        <w:t>1000</w:t>
      </w:r>
      <w:r>
        <w:rPr>
          <w:rFonts w:hAnsi="宋体" w:cs="宋体" w:hint="eastAsia"/>
        </w:rPr>
        <w:t>尾、同规格的斑点叉尾鮰</w:t>
      </w:r>
      <w:r>
        <w:rPr>
          <w:rFonts w:cs="宋体"/>
        </w:rPr>
        <w:t>800</w:t>
      </w:r>
      <w:r>
        <w:rPr>
          <w:rFonts w:hAnsi="宋体" w:cs="宋体" w:hint="eastAsia"/>
        </w:rPr>
        <w:t>尾，投喂斑点叉尾鮰人工配合饲料，养殖后期开增氧机，养殖</w:t>
      </w:r>
      <w:r>
        <w:rPr>
          <w:rFonts w:cs="宋体"/>
        </w:rPr>
        <w:t>5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个月达</w:t>
      </w:r>
      <w:r>
        <w:rPr>
          <w:rFonts w:cs="宋体"/>
        </w:rPr>
        <w:t>800</w:t>
      </w:r>
      <w:r>
        <w:rPr>
          <w:rFonts w:hAnsi="宋体" w:cs="宋体" w:hint="eastAsia"/>
        </w:rPr>
        <w:t>克以上，一般亩产量超</w:t>
      </w:r>
      <w:r>
        <w:rPr>
          <w:rFonts w:cs="宋体"/>
        </w:rPr>
        <w:t>1000</w:t>
      </w:r>
      <w:r>
        <w:rPr>
          <w:rFonts w:hAnsi="宋体" w:cs="宋体" w:hint="eastAsia"/>
        </w:rPr>
        <w:t>千克。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2</w:t>
      </w:r>
      <w:r>
        <w:rPr>
          <w:rFonts w:hAnsi="宋体" w:cs="宋体" w:hint="eastAsia"/>
        </w:rPr>
        <w:t>）奥尼鱼单养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这种方法已成为奥尼鱼养殖的主要趋势。放养规格为</w:t>
      </w:r>
      <w:r>
        <w:rPr>
          <w:rFonts w:cs="宋体"/>
        </w:rPr>
        <w:t>50</w:t>
      </w:r>
      <w:r>
        <w:rPr>
          <w:rFonts w:hAnsi="宋体" w:cs="宋体" w:hint="eastAsia"/>
        </w:rPr>
        <w:t>～</w:t>
      </w:r>
      <w:r>
        <w:rPr>
          <w:rFonts w:cs="宋体"/>
        </w:rPr>
        <w:t>100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尾的大规格越冬鱼种，亩放养</w:t>
      </w:r>
      <w:r>
        <w:rPr>
          <w:rFonts w:cs="宋体"/>
        </w:rPr>
        <w:t>1500</w:t>
      </w:r>
      <w:r>
        <w:rPr>
          <w:rFonts w:hAnsi="宋体" w:cs="宋体" w:hint="eastAsia"/>
        </w:rPr>
        <w:t>尾，搭配少量的鲢、鳙、乌鳢，投喂配合饲料，养殖</w:t>
      </w:r>
      <w:r>
        <w:rPr>
          <w:rFonts w:cs="宋体"/>
        </w:rPr>
        <w:t>3</w:t>
      </w:r>
      <w:r>
        <w:rPr>
          <w:rFonts w:hAnsi="宋体" w:cs="宋体" w:hint="eastAsia"/>
        </w:rPr>
        <w:t>个月左右，即可达</w:t>
      </w:r>
      <w:r>
        <w:rPr>
          <w:rFonts w:cs="宋体"/>
        </w:rPr>
        <w:t>500</w:t>
      </w:r>
      <w:r>
        <w:rPr>
          <w:rFonts w:hAnsi="宋体" w:cs="宋体" w:hint="eastAsia"/>
        </w:rPr>
        <w:t>克的上市规格，亩产</w:t>
      </w:r>
      <w:r>
        <w:rPr>
          <w:rFonts w:cs="宋体"/>
        </w:rPr>
        <w:t>500</w:t>
      </w:r>
      <w:r>
        <w:rPr>
          <w:rFonts w:hAnsi="宋体" w:cs="宋体" w:hint="eastAsia"/>
        </w:rPr>
        <w:t>～</w:t>
      </w:r>
      <w:r>
        <w:rPr>
          <w:rFonts w:cs="宋体"/>
        </w:rPr>
        <w:t>800</w:t>
      </w:r>
      <w:r>
        <w:rPr>
          <w:rFonts w:hAnsi="宋体" w:cs="宋体" w:hint="eastAsia"/>
        </w:rPr>
        <w:t>千克。南方池塘一年可养殖两造。放养规格</w:t>
      </w:r>
      <w:r>
        <w:rPr>
          <w:rFonts w:cs="宋体"/>
        </w:rPr>
        <w:t>3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克</w:t>
      </w:r>
      <w:r>
        <w:rPr>
          <w:rFonts w:cs="宋体"/>
        </w:rPr>
        <w:t>/</w:t>
      </w:r>
      <w:r>
        <w:rPr>
          <w:rFonts w:hAnsi="宋体" w:cs="宋体" w:hint="eastAsia"/>
        </w:rPr>
        <w:t>尾的当年早繁育鱼种，亩放</w:t>
      </w:r>
      <w:r>
        <w:rPr>
          <w:rFonts w:cs="宋体"/>
        </w:rPr>
        <w:t>2000</w:t>
      </w:r>
      <w:r>
        <w:rPr>
          <w:rFonts w:hAnsi="宋体" w:cs="宋体" w:hint="eastAsia"/>
        </w:rPr>
        <w:t>～</w:t>
      </w:r>
      <w:r>
        <w:rPr>
          <w:rFonts w:cs="宋体"/>
        </w:rPr>
        <w:t>2500</w:t>
      </w:r>
      <w:r>
        <w:rPr>
          <w:rFonts w:hAnsi="宋体" w:cs="宋体" w:hint="eastAsia"/>
        </w:rPr>
        <w:t>尾，投喂配合饲料，养殖</w:t>
      </w:r>
      <w:r>
        <w:rPr>
          <w:rFonts w:cs="宋体"/>
        </w:rPr>
        <w:t>5</w:t>
      </w:r>
      <w:r>
        <w:rPr>
          <w:rFonts w:hAnsi="宋体" w:cs="宋体" w:hint="eastAsia"/>
        </w:rPr>
        <w:t>个月左右可达</w:t>
      </w:r>
      <w:r>
        <w:rPr>
          <w:rFonts w:cs="宋体"/>
        </w:rPr>
        <w:t>500</w:t>
      </w:r>
      <w:r>
        <w:rPr>
          <w:rFonts w:hAnsi="宋体" w:cs="宋体" w:hint="eastAsia"/>
        </w:rPr>
        <w:t>克的上市规格，亩产</w:t>
      </w:r>
      <w:r>
        <w:rPr>
          <w:rFonts w:cs="宋体"/>
        </w:rPr>
        <w:t>800</w:t>
      </w:r>
      <w:r>
        <w:rPr>
          <w:rFonts w:hAnsi="宋体" w:cs="宋体" w:hint="eastAsia"/>
        </w:rPr>
        <w:t>～</w:t>
      </w:r>
      <w:r>
        <w:rPr>
          <w:rFonts w:cs="宋体"/>
        </w:rPr>
        <w:t>1000</w:t>
      </w:r>
      <w:r>
        <w:rPr>
          <w:rFonts w:hAnsi="宋体" w:cs="宋体" w:hint="eastAsia"/>
        </w:rPr>
        <w:t>千克。</w:t>
      </w:r>
    </w:p>
    <w:p w:rsidR="00994386" w:rsidRDefault="00994386" w:rsidP="00994386">
      <w:pPr>
        <w:ind w:firstLine="420"/>
        <w:jc w:val="left"/>
      </w:pPr>
      <w:r>
        <w:rPr>
          <w:rFonts w:cs="宋体"/>
        </w:rPr>
        <w:t>3.</w:t>
      </w:r>
      <w:r>
        <w:rPr>
          <w:rFonts w:hAnsi="宋体" w:cs="宋体" w:hint="eastAsia"/>
        </w:rPr>
        <w:t>网箱养殖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放养规格</w:t>
      </w:r>
      <w:r>
        <w:rPr>
          <w:rFonts w:cs="宋体"/>
        </w:rPr>
        <w:t>100</w:t>
      </w:r>
      <w:r>
        <w:rPr>
          <w:rFonts w:hAnsi="宋体" w:cs="宋体" w:hint="eastAsia"/>
        </w:rPr>
        <w:t>克左右，放养密度</w:t>
      </w:r>
      <w:r>
        <w:rPr>
          <w:rFonts w:cs="宋体"/>
        </w:rPr>
        <w:t>100</w:t>
      </w:r>
      <w:r>
        <w:rPr>
          <w:rFonts w:hAnsi="宋体" w:cs="宋体" w:hint="eastAsia"/>
        </w:rPr>
        <w:t>尾</w:t>
      </w:r>
      <w:r>
        <w:rPr>
          <w:rFonts w:cs="宋体"/>
          <w:b/>
        </w:rPr>
        <w:t>/</w:t>
      </w:r>
      <w:r>
        <w:rPr>
          <w:rFonts w:hAnsi="宋体" w:cs="宋体" w:hint="eastAsia"/>
        </w:rPr>
        <w:t>米</w:t>
      </w:r>
      <w:r>
        <w:rPr>
          <w:rFonts w:cs="宋体"/>
          <w:vertAlign w:val="superscript"/>
        </w:rPr>
        <w:t>2</w:t>
      </w:r>
      <w:r>
        <w:rPr>
          <w:rFonts w:hAnsi="宋体" w:cs="宋体" w:hint="eastAsia"/>
        </w:rPr>
        <w:t>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hint="eastAsia"/>
        </w:rPr>
        <w:t>适宜池塘、海水、湖泊围栏、稻田、网箱以及工厂化流水养殖。适宜水温为</w:t>
      </w:r>
      <w:r>
        <w:t>10</w:t>
      </w:r>
      <w:r>
        <w:rPr>
          <w:rFonts w:hAnsi="宋体" w:hint="eastAsia"/>
        </w:rPr>
        <w:t>℃以上，</w:t>
      </w:r>
      <w:r>
        <w:t>4</w:t>
      </w:r>
      <w:r>
        <w:rPr>
          <w:rFonts w:hAnsi="宋体" w:hint="eastAsia"/>
        </w:rPr>
        <w:t>℃以下会冻死。</w:t>
      </w:r>
    </w:p>
    <w:p w:rsidR="00994386" w:rsidRDefault="00994386" w:rsidP="00994386">
      <w:pPr>
        <w:ind w:firstLine="422"/>
        <w:jc w:val="left"/>
        <w:rPr>
          <w:rFonts w:hAnsi="宋体"/>
        </w:rPr>
      </w:pPr>
      <w:r>
        <w:rPr>
          <w:rFonts w:hAnsi="宋体" w:cs="宋体" w:hint="eastAsia"/>
          <w:b/>
        </w:rPr>
        <w:t>培育单位</w:t>
      </w:r>
      <w:r>
        <w:rPr>
          <w:rFonts w:hAnsi="宋体" w:cs="宋体" w:hint="eastAsia"/>
        </w:rPr>
        <w:t>：</w:t>
      </w:r>
      <w:bookmarkStart w:id="19" w:name="_Toc249177131"/>
      <w:bookmarkStart w:id="20" w:name="_Toc249346018"/>
      <w:r>
        <w:rPr>
          <w:rFonts w:hAnsi="宋体" w:hint="eastAsia"/>
        </w:rPr>
        <w:t>中国水产科学研究院淡水渔业研究中心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联系地址：江苏省无锡市山水东路</w:t>
      </w:r>
      <w:r>
        <w:rPr>
          <w:rFonts w:cs="宋体"/>
        </w:rPr>
        <w:t>9</w:t>
      </w:r>
      <w:r>
        <w:rPr>
          <w:rFonts w:hAnsi="宋体" w:cs="宋体" w:hint="eastAsia"/>
        </w:rPr>
        <w:t>号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邮政编码：</w:t>
      </w:r>
      <w:r>
        <w:rPr>
          <w:rFonts w:cs="宋体"/>
        </w:rPr>
        <w:t>214081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人：杨弘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联系电话：</w:t>
      </w:r>
      <w:r>
        <w:rPr>
          <w:rFonts w:cs="宋体"/>
        </w:rPr>
        <w:t>0510</w:t>
      </w:r>
      <w:r>
        <w:rPr>
          <w:rFonts w:hAnsi="宋体" w:cs="宋体" w:hint="eastAsia"/>
        </w:rPr>
        <w:t>－</w:t>
      </w:r>
      <w:r>
        <w:rPr>
          <w:rFonts w:cs="宋体"/>
        </w:rPr>
        <w:t xml:space="preserve">85554552   </w:t>
      </w:r>
    </w:p>
    <w:p w:rsidR="00994386" w:rsidRDefault="00994386" w:rsidP="00994386">
      <w:pPr>
        <w:pStyle w:val="4"/>
        <w:ind w:firstLine="422"/>
      </w:pPr>
      <w:bookmarkStart w:id="21" w:name="_Toc285609868"/>
      <w:bookmarkStart w:id="22" w:name="_Toc381287585"/>
      <w:bookmarkStart w:id="23" w:name="_Toc402257250"/>
      <w:bookmarkStart w:id="24" w:name="_Toc406755721"/>
      <w:bookmarkStart w:id="25" w:name="_Toc624"/>
      <w:r>
        <w:lastRenderedPageBreak/>
        <w:t>B.</w:t>
      </w:r>
      <w:r>
        <w:rPr>
          <w:rFonts w:hint="eastAsia"/>
        </w:rPr>
        <w:t>“夏奥</w:t>
      </w:r>
      <w:r>
        <w:t>1</w:t>
      </w:r>
      <w:r>
        <w:rPr>
          <w:rFonts w:hint="eastAsia"/>
        </w:rPr>
        <w:t>号”奥利亚罗非鱼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cs="宋体"/>
        </w:rPr>
        <w:t>1983</w:t>
      </w:r>
      <w:r>
        <w:rPr>
          <w:rFonts w:hAnsi="宋体" w:cs="宋体" w:hint="eastAsia"/>
        </w:rPr>
        <w:t>年从美国奥本大学引进的奥利亚罗非鱼群体基础上经</w:t>
      </w:r>
      <w:r>
        <w:rPr>
          <w:rFonts w:cs="宋体"/>
        </w:rPr>
        <w:t>10</w:t>
      </w:r>
      <w:r>
        <w:rPr>
          <w:rFonts w:hAnsi="宋体" w:cs="宋体" w:hint="eastAsia"/>
        </w:rPr>
        <w:t>代连续群体选育，结合遗传标记、杂种优势利用等培育而成的优良新品种。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2006</w:t>
      </w:r>
      <w:r>
        <w:rPr>
          <w:rFonts w:hAnsi="宋体" w:cs="宋体" w:hint="eastAsia"/>
        </w:rPr>
        <w:t>年全国水产原种和良种审定委员会审定。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GS-01-002-2006</w:t>
      </w:r>
      <w:r>
        <w:rPr>
          <w:rFonts w:hAnsi="宋体" w:cs="宋体" w:hint="eastAsia"/>
        </w:rPr>
        <w:t>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特征特性：</w:t>
      </w:r>
      <w:r>
        <w:rPr>
          <w:rFonts w:hAnsi="宋体" w:cs="宋体" w:hint="eastAsia"/>
        </w:rPr>
        <w:t>以该品种作为母本，生产的奥尼杂交鱼具有雄性率高（大规模生产可达</w:t>
      </w:r>
      <w:r>
        <w:rPr>
          <w:rFonts w:cs="宋体"/>
        </w:rPr>
        <w:t>93</w:t>
      </w:r>
      <w:r>
        <w:rPr>
          <w:rFonts w:hAnsi="宋体" w:cs="宋体" w:hint="eastAsia"/>
        </w:rPr>
        <w:t>％以上）、起捕率高（两网起捕率可达</w:t>
      </w:r>
      <w:r>
        <w:rPr>
          <w:rFonts w:cs="宋体"/>
        </w:rPr>
        <w:t>80</w:t>
      </w:r>
      <w:r>
        <w:rPr>
          <w:rFonts w:hAnsi="宋体" w:cs="宋体" w:hint="eastAsia"/>
        </w:rPr>
        <w:t>％）、出肉率高（达</w:t>
      </w:r>
      <w:r>
        <w:rPr>
          <w:rFonts w:cs="宋体"/>
        </w:rPr>
        <w:t>35</w:t>
      </w:r>
      <w:r>
        <w:rPr>
          <w:rFonts w:hAnsi="宋体" w:cs="宋体" w:hint="eastAsia"/>
        </w:rPr>
        <w:t>％）等优点。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奥利亚罗非鱼主要用于繁育高雄性率奥尼杂交苗。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  <w:r>
        <w:rPr>
          <w:rFonts w:hAnsi="宋体" w:cs="宋体" w:hint="eastAsia"/>
        </w:rPr>
        <w:t>养殖方式、方法同罗非鱼。在养殖、保种时注意与其他罗非鱼的有效隔离。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适宜池塘、海水、湖泊围栏、稻田、网箱以及工厂化流水养殖。适宜水温为</w:t>
      </w:r>
      <w:r>
        <w:rPr>
          <w:rFonts w:cs="宋体"/>
        </w:rPr>
        <w:t>10</w:t>
      </w:r>
      <w:r>
        <w:rPr>
          <w:rFonts w:hAnsi="宋体" w:cs="宋体" w:hint="eastAsia"/>
        </w:rPr>
        <w:t>℃以上，</w:t>
      </w:r>
      <w:r>
        <w:rPr>
          <w:rFonts w:cs="宋体"/>
        </w:rPr>
        <w:t>4</w:t>
      </w:r>
      <w:r>
        <w:rPr>
          <w:rFonts w:hAnsi="宋体" w:cs="宋体" w:hint="eastAsia"/>
        </w:rPr>
        <w:t>℃以下会冻死。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选育单位：</w:t>
      </w:r>
      <w:r>
        <w:rPr>
          <w:rFonts w:hAnsi="宋体" w:cs="宋体" w:hint="eastAsia"/>
        </w:rPr>
        <w:t>中国水产科学研究院淡水渔业研究中心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联系地址：江苏省无锡市山水东路</w:t>
      </w:r>
      <w:r>
        <w:rPr>
          <w:rFonts w:cs="宋体"/>
        </w:rPr>
        <w:t>9</w:t>
      </w:r>
      <w:r>
        <w:rPr>
          <w:rFonts w:hAnsi="宋体" w:cs="宋体" w:hint="eastAsia"/>
        </w:rPr>
        <w:t>号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邮政编码：</w:t>
      </w:r>
      <w:r>
        <w:rPr>
          <w:rFonts w:cs="宋体"/>
        </w:rPr>
        <w:t>214081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人：杨弘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联系电话：</w:t>
      </w:r>
      <w:r>
        <w:rPr>
          <w:rFonts w:cs="宋体"/>
        </w:rPr>
        <w:t>0510</w:t>
      </w:r>
      <w:r>
        <w:rPr>
          <w:rFonts w:hAnsi="宋体" w:cs="宋体" w:hint="eastAsia"/>
        </w:rPr>
        <w:t>－</w:t>
      </w:r>
      <w:r>
        <w:rPr>
          <w:rFonts w:cs="宋体"/>
        </w:rPr>
        <w:t xml:space="preserve">85554552   </w:t>
      </w:r>
    </w:p>
    <w:p w:rsidR="00994386" w:rsidRDefault="00994386" w:rsidP="00994386">
      <w:pPr>
        <w:pStyle w:val="4"/>
        <w:ind w:firstLine="422"/>
        <w:rPr>
          <w:rFonts w:ascii="宋体"/>
        </w:rPr>
      </w:pPr>
      <w:bookmarkStart w:id="26" w:name="_Toc249177132"/>
      <w:bookmarkStart w:id="27" w:name="_Toc249346019"/>
      <w:bookmarkStart w:id="28" w:name="_Toc285609869"/>
      <w:bookmarkStart w:id="29" w:name="_Toc381287586"/>
      <w:bookmarkStart w:id="30" w:name="_Toc402257251"/>
      <w:bookmarkStart w:id="31" w:name="_Toc406755722"/>
      <w:bookmarkStart w:id="32" w:name="_Toc26441"/>
      <w:r>
        <w:t>C.</w:t>
      </w:r>
      <w:bookmarkEnd w:id="26"/>
      <w:bookmarkEnd w:id="27"/>
      <w:bookmarkEnd w:id="28"/>
      <w:r>
        <w:t xml:space="preserve"> </w:t>
      </w:r>
      <w:r>
        <w:rPr>
          <w:rFonts w:hint="eastAsia"/>
        </w:rPr>
        <w:t>“新吉富”罗非鱼</w:t>
      </w:r>
      <w:bookmarkEnd w:id="29"/>
      <w:bookmarkEnd w:id="30"/>
      <w:bookmarkEnd w:id="31"/>
      <w:bookmarkEnd w:id="32"/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新吉富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罗非鱼，是上海水产大学与国家级广东罗非鱼良种场、青岛罗非鱼良种场合作选育的具有自主知识产权的优良品种。在</w:t>
      </w:r>
      <w:r>
        <w:rPr>
          <w:rFonts w:cs="宋体"/>
        </w:rPr>
        <w:t>1994</w:t>
      </w:r>
      <w:r>
        <w:rPr>
          <w:rFonts w:hAnsi="宋体" w:cs="宋体" w:hint="eastAsia"/>
        </w:rPr>
        <w:t>年从菲律宾引进的经过三代选育的吉富品系罗非鱼的基础上，从</w:t>
      </w:r>
      <w:r>
        <w:rPr>
          <w:rFonts w:cs="宋体"/>
        </w:rPr>
        <w:t>1996</w:t>
      </w:r>
      <w:r>
        <w:rPr>
          <w:rFonts w:hAnsi="宋体" w:cs="宋体" w:hint="eastAsia"/>
        </w:rPr>
        <w:t>年起，通过选择体形标准、健康的吉富品系罗非鱼建立选育基础群体，采取群体选育方法，经过连续</w:t>
      </w:r>
      <w:r>
        <w:rPr>
          <w:rFonts w:cs="宋体"/>
        </w:rPr>
        <w:t>9</w:t>
      </w:r>
      <w:r>
        <w:rPr>
          <w:rFonts w:hAnsi="宋体" w:cs="宋体" w:hint="eastAsia"/>
        </w:rPr>
        <w:t>代选育而成。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2005</w:t>
      </w:r>
      <w:r>
        <w:rPr>
          <w:rFonts w:hAnsi="宋体" w:cs="宋体" w:hint="eastAsia"/>
        </w:rPr>
        <w:t>年全国水产原种和良种审定委员会审定。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GS-01-001-2005</w:t>
      </w:r>
      <w:r>
        <w:rPr>
          <w:rFonts w:hAnsi="宋体" w:cs="宋体" w:hint="eastAsia"/>
        </w:rPr>
        <w:t>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特征特性：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新吉富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罗非鱼为热带鱼类，适宜的温度范围为</w:t>
      </w:r>
      <w:r>
        <w:rPr>
          <w:rFonts w:cs="宋体"/>
        </w:rPr>
        <w:t>16</w:t>
      </w:r>
      <w:r>
        <w:rPr>
          <w:rFonts w:hAnsi="宋体" w:cs="宋体" w:hint="eastAsia"/>
        </w:rPr>
        <w:t>～</w:t>
      </w:r>
      <w:r>
        <w:rPr>
          <w:rFonts w:cs="宋体"/>
        </w:rPr>
        <w:t>38</w:t>
      </w:r>
      <w:r>
        <w:rPr>
          <w:rFonts w:hAnsi="宋体" w:cs="宋体" w:hint="eastAsia"/>
        </w:rPr>
        <w:t>℃，具有生长快、规格齐、体形好、出肉率高、适应性强、初次性成熟月龄推迟、易辨认（体高、尾鳍条纹典型的个体比例高）等优点，符合当前养殖大规格罗非鱼加工出口需要。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要养殖大规格罗非鱼，同时避免越冬和年底集中上市而影响售价，应该放养越冬苗种或早繁苗种，池塘大面积养殖亩产</w:t>
      </w:r>
      <w:r>
        <w:rPr>
          <w:rFonts w:cs="宋体"/>
        </w:rPr>
        <w:t>1000</w:t>
      </w:r>
      <w:r>
        <w:rPr>
          <w:rFonts w:hAnsi="宋体" w:cs="宋体" w:hint="eastAsia"/>
        </w:rPr>
        <w:t>千克以上。在南方一年可养殖两造。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  <w:r>
        <w:rPr>
          <w:rFonts w:hAnsi="宋体" w:cs="宋体" w:hint="eastAsia"/>
        </w:rPr>
        <w:t>与常规罗非鱼养殖方法相同，无特别要求。</w:t>
      </w:r>
    </w:p>
    <w:p w:rsidR="00994386" w:rsidRDefault="00994386" w:rsidP="00994386">
      <w:pPr>
        <w:ind w:firstLine="420"/>
        <w:jc w:val="left"/>
      </w:pPr>
      <w:r>
        <w:rPr>
          <w:rFonts w:cs="宋体"/>
        </w:rPr>
        <w:t>1.</w:t>
      </w:r>
      <w:r>
        <w:rPr>
          <w:rFonts w:hAnsi="宋体" w:cs="宋体" w:hint="eastAsia"/>
        </w:rPr>
        <w:t>鱼种培育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刚孵出鱼苗经</w:t>
      </w:r>
      <w:r>
        <w:rPr>
          <w:rFonts w:cs="宋体"/>
        </w:rPr>
        <w:t>15</w:t>
      </w:r>
      <w:r>
        <w:rPr>
          <w:rFonts w:hAnsi="宋体" w:cs="宋体" w:hint="eastAsia"/>
        </w:rPr>
        <w:t>～</w:t>
      </w:r>
      <w:r>
        <w:rPr>
          <w:rFonts w:cs="宋体"/>
        </w:rPr>
        <w:t>20</w:t>
      </w:r>
      <w:r>
        <w:rPr>
          <w:rFonts w:hAnsi="宋体" w:cs="宋体" w:hint="eastAsia"/>
        </w:rPr>
        <w:t>天饲养成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>3</w:t>
      </w:r>
      <w:r>
        <w:rPr>
          <w:rFonts w:hAnsi="宋体" w:cs="宋体" w:hint="eastAsia"/>
        </w:rPr>
        <w:t>厘米规格苗种后，就可进行池塘养殖。</w:t>
      </w:r>
    </w:p>
    <w:p w:rsidR="00994386" w:rsidRDefault="00994386" w:rsidP="00994386">
      <w:pPr>
        <w:ind w:firstLine="420"/>
        <w:jc w:val="left"/>
      </w:pPr>
      <w:r>
        <w:rPr>
          <w:rFonts w:cs="宋体"/>
        </w:rPr>
        <w:t>2.</w:t>
      </w:r>
      <w:r>
        <w:rPr>
          <w:rFonts w:hAnsi="宋体" w:cs="宋体" w:hint="eastAsia"/>
        </w:rPr>
        <w:t>成鱼养殖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1</w:t>
      </w:r>
      <w:r>
        <w:rPr>
          <w:rFonts w:hAnsi="宋体" w:cs="宋体" w:hint="eastAsia"/>
        </w:rPr>
        <w:t>）池塘单养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当年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月放养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>3</w:t>
      </w:r>
      <w:r>
        <w:rPr>
          <w:rFonts w:hAnsi="宋体" w:cs="宋体" w:hint="eastAsia"/>
        </w:rPr>
        <w:t>厘米规格苗种，亩放养</w:t>
      </w:r>
      <w:r>
        <w:rPr>
          <w:rFonts w:cs="宋体"/>
        </w:rPr>
        <w:t>1500</w:t>
      </w:r>
      <w:r>
        <w:rPr>
          <w:rFonts w:hAnsi="宋体" w:cs="宋体" w:hint="eastAsia"/>
        </w:rPr>
        <w:t>～</w:t>
      </w:r>
      <w:r>
        <w:rPr>
          <w:rFonts w:cs="宋体"/>
        </w:rPr>
        <w:t>2500</w:t>
      </w:r>
      <w:r>
        <w:rPr>
          <w:rFonts w:hAnsi="宋体" w:cs="宋体" w:hint="eastAsia"/>
        </w:rPr>
        <w:t>尾。视鱼塘条件、水深和水质放苗密度有所变化。投喂配合饲料养殖，配备增氧设备，养殖到</w:t>
      </w:r>
      <w:r>
        <w:rPr>
          <w:rFonts w:cs="宋体"/>
        </w:rPr>
        <w:t>9</w:t>
      </w:r>
      <w:r>
        <w:rPr>
          <w:rFonts w:hAnsi="宋体" w:cs="宋体" w:hint="eastAsia"/>
        </w:rPr>
        <w:t>～</w:t>
      </w:r>
      <w:r>
        <w:rPr>
          <w:rFonts w:cs="宋体"/>
        </w:rPr>
        <w:t>10</w:t>
      </w:r>
      <w:r>
        <w:rPr>
          <w:rFonts w:hAnsi="宋体" w:cs="宋体" w:hint="eastAsia"/>
        </w:rPr>
        <w:t>月收获，平均规格达到</w:t>
      </w:r>
      <w:r>
        <w:rPr>
          <w:rFonts w:cs="宋体"/>
        </w:rPr>
        <w:t>800</w:t>
      </w:r>
      <w:r>
        <w:rPr>
          <w:rFonts w:hAnsi="宋体" w:cs="宋体" w:hint="eastAsia"/>
        </w:rPr>
        <w:t>克以上，最大</w:t>
      </w:r>
      <w:r>
        <w:rPr>
          <w:rFonts w:cs="宋体"/>
        </w:rPr>
        <w:t>1000</w:t>
      </w:r>
      <w:r>
        <w:rPr>
          <w:rFonts w:hAnsi="宋体" w:cs="宋体" w:hint="eastAsia"/>
        </w:rPr>
        <w:t>克，亩产达到</w:t>
      </w:r>
      <w:r>
        <w:rPr>
          <w:rFonts w:cs="宋体"/>
        </w:rPr>
        <w:t>1</w:t>
      </w:r>
      <w:r>
        <w:rPr>
          <w:rFonts w:hAnsi="宋体" w:cs="宋体" w:hint="eastAsia"/>
        </w:rPr>
        <w:t>吨以上。可搭配鲢、鳙、鲫鱼等品种增加产量。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也可放养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厘米规格或</w:t>
      </w:r>
      <w:r>
        <w:rPr>
          <w:rFonts w:cs="宋体"/>
        </w:rPr>
        <w:t>50</w:t>
      </w:r>
      <w:r>
        <w:rPr>
          <w:rFonts w:hAnsi="宋体" w:cs="宋体" w:hint="eastAsia"/>
        </w:rPr>
        <w:t>～</w:t>
      </w:r>
      <w:r>
        <w:rPr>
          <w:rFonts w:cs="宋体"/>
        </w:rPr>
        <w:t>100</w:t>
      </w:r>
      <w:r>
        <w:rPr>
          <w:rFonts w:hAnsi="宋体" w:cs="宋体" w:hint="eastAsia"/>
        </w:rPr>
        <w:t>克规格越冬苗种，放养密度</w:t>
      </w:r>
      <w:r>
        <w:rPr>
          <w:rFonts w:cs="宋体"/>
        </w:rPr>
        <w:t>1500</w:t>
      </w:r>
      <w:r>
        <w:rPr>
          <w:rFonts w:hAnsi="宋体" w:cs="宋体" w:hint="eastAsia"/>
        </w:rPr>
        <w:t>～</w:t>
      </w:r>
      <w:r>
        <w:rPr>
          <w:rFonts w:cs="宋体"/>
        </w:rPr>
        <w:t>2000</w:t>
      </w:r>
      <w:r>
        <w:rPr>
          <w:rFonts w:hAnsi="宋体" w:cs="宋体" w:hint="eastAsia"/>
        </w:rPr>
        <w:t>尾</w:t>
      </w:r>
      <w:r>
        <w:rPr>
          <w:rFonts w:cs="宋体"/>
          <w:b/>
        </w:rPr>
        <w:t>/</w:t>
      </w:r>
      <w:r>
        <w:rPr>
          <w:rFonts w:hAnsi="宋体" w:cs="宋体" w:hint="eastAsia"/>
        </w:rPr>
        <w:t>亩。有条件的养殖两造，增加单位产量，提高养殖效益。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2</w:t>
      </w:r>
      <w:r>
        <w:rPr>
          <w:rFonts w:hAnsi="宋体" w:cs="宋体" w:hint="eastAsia"/>
        </w:rPr>
        <w:t>）池塘混养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主要指养殖四大家鱼为主，罗非鱼仅作为搭配品种进行养殖。在以肥水鱼养殖为主的池塘中，当水温恒定在</w:t>
      </w:r>
      <w:r>
        <w:rPr>
          <w:rFonts w:cs="宋体"/>
        </w:rPr>
        <w:t>18</w:t>
      </w:r>
      <w:r>
        <w:rPr>
          <w:rFonts w:hAnsi="宋体" w:cs="宋体" w:hint="eastAsia"/>
        </w:rPr>
        <w:t>℃以上时，即可放养越冬鱼种，规格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厘米。放养密度一般每亩</w:t>
      </w:r>
      <w:r>
        <w:rPr>
          <w:rFonts w:cs="宋体"/>
        </w:rPr>
        <w:t>500</w:t>
      </w:r>
      <w:r>
        <w:rPr>
          <w:rFonts w:hAnsi="宋体" w:cs="宋体" w:hint="eastAsia"/>
        </w:rPr>
        <w:t>～</w:t>
      </w:r>
      <w:r>
        <w:rPr>
          <w:rFonts w:cs="宋体"/>
        </w:rPr>
        <w:t>1000</w:t>
      </w:r>
      <w:r>
        <w:rPr>
          <w:rFonts w:hAnsi="宋体" w:cs="宋体" w:hint="eastAsia"/>
        </w:rPr>
        <w:t>尾，视其他鱼种放养情况而增减。养殖</w:t>
      </w:r>
      <w:r>
        <w:rPr>
          <w:rFonts w:cs="宋体"/>
        </w:rPr>
        <w:t>5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个月，个体可达</w:t>
      </w:r>
      <w:r>
        <w:rPr>
          <w:rFonts w:cs="宋体"/>
        </w:rPr>
        <w:t>600</w:t>
      </w:r>
      <w:r>
        <w:rPr>
          <w:rFonts w:hAnsi="宋体" w:cs="宋体" w:hint="eastAsia"/>
        </w:rPr>
        <w:t>～</w:t>
      </w:r>
      <w:r>
        <w:rPr>
          <w:rFonts w:cs="宋体"/>
        </w:rPr>
        <w:t>800</w:t>
      </w:r>
      <w:r>
        <w:rPr>
          <w:rFonts w:hAnsi="宋体" w:cs="宋体" w:hint="eastAsia"/>
        </w:rPr>
        <w:t>克以上。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3</w:t>
      </w:r>
      <w:r>
        <w:rPr>
          <w:rFonts w:hAnsi="宋体" w:cs="宋体" w:hint="eastAsia"/>
        </w:rPr>
        <w:t>）网箱养殖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放置网箱的水域以水质肥、无污染、水温适宜、向阳避风、底部平坦、</w:t>
      </w:r>
      <w:r>
        <w:rPr>
          <w:rFonts w:hAnsi="宋体" w:cs="宋体" w:hint="eastAsia"/>
        </w:rPr>
        <w:lastRenderedPageBreak/>
        <w:t>深浅适中（常年水深保持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>4</w:t>
      </w:r>
      <w:r>
        <w:rPr>
          <w:rFonts w:hAnsi="宋体" w:cs="宋体" w:hint="eastAsia"/>
        </w:rPr>
        <w:t>米）、没有洪水的水域。成鱼养殖放养规格</w:t>
      </w:r>
      <w:r>
        <w:rPr>
          <w:rFonts w:cs="宋体"/>
        </w:rPr>
        <w:t>100</w:t>
      </w:r>
      <w:r>
        <w:rPr>
          <w:rFonts w:hAnsi="宋体" w:cs="宋体" w:hint="eastAsia"/>
        </w:rPr>
        <w:t>克左右，放养密度</w:t>
      </w:r>
      <w:r>
        <w:rPr>
          <w:rFonts w:cs="宋体"/>
        </w:rPr>
        <w:t>100</w:t>
      </w:r>
      <w:r>
        <w:rPr>
          <w:rFonts w:hAnsi="宋体" w:cs="宋体" w:hint="eastAsia"/>
        </w:rPr>
        <w:t>尾</w:t>
      </w:r>
      <w:r>
        <w:rPr>
          <w:rFonts w:cs="宋体"/>
          <w:b/>
        </w:rPr>
        <w:t>/</w:t>
      </w:r>
      <w:r>
        <w:rPr>
          <w:rFonts w:hAnsi="宋体" w:cs="宋体" w:hint="eastAsia"/>
        </w:rPr>
        <w:t>米</w:t>
      </w:r>
      <w:r>
        <w:rPr>
          <w:rFonts w:cs="宋体"/>
          <w:vertAlign w:val="superscript"/>
        </w:rPr>
        <w:t>2</w:t>
      </w:r>
      <w:r>
        <w:rPr>
          <w:rFonts w:hAnsi="宋体" w:cs="宋体" w:hint="eastAsia"/>
        </w:rPr>
        <w:t>。</w:t>
      </w:r>
    </w:p>
    <w:p w:rsidR="00994386" w:rsidRDefault="00994386" w:rsidP="00994386">
      <w:pPr>
        <w:ind w:firstLine="420"/>
        <w:jc w:val="left"/>
      </w:pPr>
      <w:r>
        <w:rPr>
          <w:rFonts w:hAnsi="宋体" w:cs="宋体" w:hint="eastAsia"/>
        </w:rPr>
        <w:t>（</w:t>
      </w:r>
      <w:r>
        <w:rPr>
          <w:rFonts w:cs="宋体"/>
        </w:rPr>
        <w:t>4</w:t>
      </w:r>
      <w:r>
        <w:rPr>
          <w:rFonts w:hAnsi="宋体" w:cs="宋体" w:hint="eastAsia"/>
        </w:rPr>
        <w:t>）小水库和围栏养殖</w:t>
      </w:r>
      <w:r>
        <w:rPr>
          <w:rFonts w:cs="宋体"/>
        </w:rPr>
        <w:t xml:space="preserve">  </w:t>
      </w:r>
      <w:r>
        <w:rPr>
          <w:rFonts w:hAnsi="宋体" w:cs="宋体" w:hint="eastAsia"/>
        </w:rPr>
        <w:t>小二型水库精养，大、中型水库库湾拦网精养。亩投放</w:t>
      </w:r>
      <w:r>
        <w:rPr>
          <w:rFonts w:cs="宋体"/>
        </w:rPr>
        <w:t>800</w:t>
      </w:r>
      <w:r>
        <w:rPr>
          <w:rFonts w:hAnsi="宋体" w:cs="宋体" w:hint="eastAsia"/>
        </w:rPr>
        <w:t>～</w:t>
      </w:r>
      <w:r>
        <w:rPr>
          <w:rFonts w:cs="宋体"/>
        </w:rPr>
        <w:t>1000</w:t>
      </w:r>
      <w:r>
        <w:rPr>
          <w:rFonts w:hAnsi="宋体" w:cs="宋体" w:hint="eastAsia"/>
        </w:rPr>
        <w:t>尾，苗种个体规格为</w:t>
      </w:r>
      <w:r>
        <w:rPr>
          <w:rFonts w:cs="宋体"/>
        </w:rPr>
        <w:t>15</w:t>
      </w:r>
      <w:r>
        <w:rPr>
          <w:rFonts w:hAnsi="宋体" w:cs="宋体" w:hint="eastAsia"/>
        </w:rPr>
        <w:t>～</w:t>
      </w:r>
      <w:r>
        <w:rPr>
          <w:rFonts w:cs="宋体"/>
        </w:rPr>
        <w:t>30</w:t>
      </w:r>
      <w:r>
        <w:rPr>
          <w:rFonts w:hAnsi="宋体" w:cs="宋体" w:hint="eastAsia"/>
        </w:rPr>
        <w:t>克。饲养期</w:t>
      </w:r>
      <w:r>
        <w:rPr>
          <w:rFonts w:cs="宋体"/>
        </w:rPr>
        <w:t>4</w:t>
      </w:r>
      <w:r>
        <w:rPr>
          <w:rFonts w:hAnsi="宋体" w:cs="宋体" w:hint="eastAsia"/>
        </w:rPr>
        <w:t>个月，个体平均规格可达</w:t>
      </w:r>
      <w:r>
        <w:rPr>
          <w:rFonts w:cs="宋体"/>
        </w:rPr>
        <w:t>800</w:t>
      </w:r>
      <w:r>
        <w:rPr>
          <w:rFonts w:hAnsi="宋体" w:cs="宋体" w:hint="eastAsia"/>
        </w:rPr>
        <w:t>克以上，养殖效果更显著。</w:t>
      </w:r>
    </w:p>
    <w:p w:rsidR="00994386" w:rsidRDefault="00994386" w:rsidP="00994386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适宜池塘、海水、湖泊围栏、稻田、网箱以及工厂化流水养殖。适宜水温为</w:t>
      </w:r>
      <w:r>
        <w:rPr>
          <w:rFonts w:cs="宋体"/>
        </w:rPr>
        <w:t>10</w:t>
      </w:r>
      <w:r>
        <w:rPr>
          <w:rFonts w:hAnsi="宋体" w:cs="宋体" w:hint="eastAsia"/>
        </w:rPr>
        <w:t>℃以上，</w:t>
      </w:r>
      <w:r>
        <w:rPr>
          <w:rFonts w:cs="宋体"/>
        </w:rPr>
        <w:t>4</w:t>
      </w:r>
      <w:r>
        <w:rPr>
          <w:rFonts w:hAnsi="宋体" w:cs="宋体" w:hint="eastAsia"/>
        </w:rPr>
        <w:t>℃以下会冻死。</w:t>
      </w:r>
    </w:p>
    <w:p w:rsidR="00994386" w:rsidRDefault="00994386" w:rsidP="00994386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选育单位：</w:t>
      </w:r>
    </w:p>
    <w:p w:rsidR="00994386" w:rsidRDefault="00994386" w:rsidP="00994386">
      <w:pPr>
        <w:ind w:firstLine="420"/>
        <w:jc w:val="left"/>
      </w:pPr>
      <w:r>
        <w:t>1.</w:t>
      </w:r>
      <w:r>
        <w:rPr>
          <w:rFonts w:hint="eastAsia"/>
        </w:rPr>
        <w:t>上海海洋大学水产与生命学院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联系地址：上海浦东新区临港新城沪城环路</w:t>
      </w:r>
      <w:r>
        <w:t>999</w:t>
      </w:r>
      <w:r>
        <w:rPr>
          <w:rFonts w:hint="eastAsia"/>
        </w:rPr>
        <w:t>号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邮政编码：</w:t>
      </w:r>
      <w:r>
        <w:t>201306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人：赵金良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联系电话：（</w:t>
      </w:r>
      <w:r>
        <w:t>021</w:t>
      </w:r>
      <w:r>
        <w:rPr>
          <w:rFonts w:hint="eastAsia"/>
        </w:rPr>
        <w:t>）</w:t>
      </w:r>
      <w:r>
        <w:t>61900435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电子邮箱</w:t>
      </w:r>
      <w:r>
        <w:t xml:space="preserve">: </w:t>
      </w:r>
      <w:hyperlink r:id="rId5" w:history="1">
        <w:r>
          <w:t>jlzhao@shou.edu.cn</w:t>
        </w:r>
      </w:hyperlink>
    </w:p>
    <w:p w:rsidR="00994386" w:rsidRDefault="00994386" w:rsidP="00994386">
      <w:pPr>
        <w:ind w:firstLine="420"/>
        <w:jc w:val="left"/>
      </w:pPr>
      <w:r>
        <w:t>2.</w:t>
      </w:r>
      <w:r>
        <w:rPr>
          <w:rFonts w:hint="eastAsia"/>
        </w:rPr>
        <w:t>广东罗非鱼良种场</w:t>
      </w:r>
    </w:p>
    <w:p w:rsidR="00994386" w:rsidRDefault="00994386" w:rsidP="00994386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联系电话：</w:t>
      </w:r>
      <w:r>
        <w:rPr>
          <w:rFonts w:cs="宋体"/>
        </w:rPr>
        <w:t>020-84906490</w:t>
      </w:r>
    </w:p>
    <w:p w:rsidR="00994386" w:rsidRDefault="00994386" w:rsidP="00994386">
      <w:pPr>
        <w:ind w:firstLine="420"/>
        <w:jc w:val="left"/>
      </w:pPr>
      <w:r>
        <w:rPr>
          <w:rFonts w:cs="宋体"/>
        </w:rPr>
        <w:t>3.</w:t>
      </w:r>
      <w:r>
        <w:rPr>
          <w:rFonts w:hAnsi="宋体" w:cs="宋体" w:hint="eastAsia"/>
        </w:rPr>
        <w:t>青岛罗非鱼良种场</w:t>
      </w:r>
    </w:p>
    <w:p w:rsidR="00994386" w:rsidRDefault="00994386" w:rsidP="00994386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联系电话：</w:t>
      </w:r>
      <w:r>
        <w:rPr>
          <w:rFonts w:cs="宋体"/>
        </w:rPr>
        <w:t>0532-8260730</w:t>
      </w:r>
    </w:p>
    <w:p w:rsidR="00994386" w:rsidRDefault="00994386" w:rsidP="00994386">
      <w:pPr>
        <w:pStyle w:val="4"/>
        <w:ind w:firstLine="422"/>
      </w:pPr>
      <w:bookmarkStart w:id="33" w:name="_Toc381287587"/>
      <w:bookmarkStart w:id="34" w:name="_Toc402257252"/>
      <w:bookmarkStart w:id="35" w:name="_Toc406755723"/>
      <w:bookmarkStart w:id="36" w:name="_Toc21315"/>
      <w:r>
        <w:t>D.</w:t>
      </w:r>
      <w:r>
        <w:rPr>
          <w:rFonts w:hint="eastAsia"/>
        </w:rPr>
        <w:t>尼罗罗非鱼“鹭雄</w:t>
      </w:r>
      <w:r>
        <w:t>1</w:t>
      </w:r>
      <w:r>
        <w:rPr>
          <w:rFonts w:hint="eastAsia"/>
        </w:rPr>
        <w:t>号”</w:t>
      </w:r>
      <w:bookmarkEnd w:id="33"/>
      <w:bookmarkEnd w:id="34"/>
      <w:bookmarkEnd w:id="35"/>
      <w:bookmarkEnd w:id="36"/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品种来源：</w:t>
      </w:r>
      <w:r>
        <w:rPr>
          <w:rFonts w:hint="eastAsia"/>
        </w:rPr>
        <w:t>由性别二系配套技术选育的“</w:t>
      </w:r>
      <w:r>
        <w:t>YY</w:t>
      </w:r>
      <w:r>
        <w:rPr>
          <w:rFonts w:hint="eastAsia"/>
        </w:rPr>
        <w:t>”雄性纯合系尼罗罗非鱼为父本与尼罗罗非鱼母本进行杂交，构成</w:t>
      </w:r>
      <w:r>
        <w:t>XX</w:t>
      </w:r>
      <w:r>
        <w:rPr>
          <w:rFonts w:hint="eastAsia"/>
        </w:rPr>
        <w:t>♀</w:t>
      </w:r>
      <w:r>
        <w:t>/YY</w:t>
      </w:r>
      <w:r>
        <w:rPr>
          <w:rFonts w:hint="eastAsia"/>
        </w:rPr>
        <w:t>♂尼罗罗非鱼新品种繁育体系，规模化繁育全雄性尼罗罗非鱼新品种“鹭雄</w:t>
      </w:r>
      <w:r>
        <w:t>1</w:t>
      </w:r>
      <w:r>
        <w:rPr>
          <w:rFonts w:hint="eastAsia"/>
        </w:rPr>
        <w:t>号”。培育单位为鹭业水产有限公司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审定情况：</w:t>
      </w:r>
      <w:r>
        <w:t>2012</w:t>
      </w:r>
      <w:r>
        <w:rPr>
          <w:rFonts w:hint="eastAsia"/>
        </w:rPr>
        <w:t>年全国水产原种和良种审定委员审定。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审定编号：</w:t>
      </w:r>
      <w:r>
        <w:rPr>
          <w:b/>
        </w:rPr>
        <w:t xml:space="preserve"> </w:t>
      </w:r>
      <w:r>
        <w:t>GS-04-001-2012</w:t>
      </w:r>
      <w:r>
        <w:rPr>
          <w:rFonts w:hint="eastAsia"/>
        </w:rPr>
        <w:t>。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特征特性：</w:t>
      </w:r>
      <w:r>
        <w:rPr>
          <w:rFonts w:hint="eastAsia"/>
        </w:rPr>
        <w:t>与一般养殖的尼罗罗非鱼相比，该品种雄性率高，群体中雄鱼比例达</w:t>
      </w:r>
      <w:r>
        <w:t>99%</w:t>
      </w:r>
      <w:r>
        <w:rPr>
          <w:rFonts w:hint="eastAsia"/>
        </w:rPr>
        <w:t>以上；具有生长速度快，抗病，抗寒，体形好，头小，背高，肉厚，出肉率高，取肉率比一般的罗非鱼提高</w:t>
      </w:r>
      <w:r>
        <w:t>2-3%</w:t>
      </w:r>
      <w:r>
        <w:rPr>
          <w:rFonts w:hint="eastAsia"/>
        </w:rPr>
        <w:t>，适合加工。适温范围为</w:t>
      </w:r>
      <w:r>
        <w:t>14-38</w:t>
      </w:r>
      <w:r>
        <w:rPr>
          <w:rFonts w:hint="eastAsia"/>
        </w:rPr>
        <w:t>℃，适宜在淡水或咸淡水水域养殖。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产量表现：</w:t>
      </w:r>
      <w:r>
        <w:rPr>
          <w:rFonts w:hint="eastAsia"/>
        </w:rPr>
        <w:t>在我南方区域养殖试验，当年</w:t>
      </w:r>
      <w:r>
        <w:t xml:space="preserve">2-3 </w:t>
      </w:r>
      <w:r>
        <w:rPr>
          <w:rFonts w:hint="eastAsia"/>
        </w:rPr>
        <w:t>厘米规格的鱼苗，经</w:t>
      </w:r>
      <w:r>
        <w:t>5-6</w:t>
      </w:r>
      <w:r>
        <w:rPr>
          <w:rFonts w:hint="eastAsia"/>
        </w:rPr>
        <w:t>个月的饲养，体重可达到</w:t>
      </w:r>
      <w:r>
        <w:t>600 g</w:t>
      </w:r>
      <w:r>
        <w:rPr>
          <w:rFonts w:hint="eastAsia"/>
        </w:rPr>
        <w:t>以上；亩产量可达到</w:t>
      </w:r>
      <w:r>
        <w:t xml:space="preserve">1500 </w:t>
      </w:r>
      <w:r>
        <w:rPr>
          <w:rFonts w:hint="eastAsia"/>
        </w:rPr>
        <w:t>千克，可提早起捕上市，适合大规格商品鱼的养殖。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栽培（养殖）要点：</w:t>
      </w:r>
      <w:r>
        <w:t xml:space="preserve"> 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养殖用水为没有畜禽粪便污染的池塘、小山塘等养殖区域，全程采用配合饲料进行饲养。放养前须进行清塘消毒，并清除过多淤泥，配备相应的增氧设备。</w:t>
      </w:r>
    </w:p>
    <w:p w:rsidR="00994386" w:rsidRDefault="00994386" w:rsidP="00994386">
      <w:pPr>
        <w:ind w:firstLine="420"/>
        <w:jc w:val="left"/>
      </w:pPr>
      <w:r>
        <w:t>1.</w:t>
      </w:r>
      <w:r>
        <w:rPr>
          <w:rFonts w:hint="eastAsia"/>
        </w:rPr>
        <w:t>苗种放养：所放养的苗种需来源于鹭业水产公司“鹭雄</w:t>
      </w:r>
      <w:r>
        <w:t>1</w:t>
      </w:r>
      <w:r>
        <w:rPr>
          <w:rFonts w:hint="eastAsia"/>
        </w:rPr>
        <w:t>号”罗非鱼苗种生产企业。放养时苗种应进行鱼体消毒后下塘。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单养，一般亩放养“鹭雄</w:t>
      </w:r>
      <w:r>
        <w:t>1</w:t>
      </w:r>
      <w:r>
        <w:rPr>
          <w:rFonts w:hint="eastAsia"/>
        </w:rPr>
        <w:t>号”罗非鱼越冬苗种</w:t>
      </w:r>
      <w:r>
        <w:t>1500-2000</w:t>
      </w:r>
      <w:r>
        <w:rPr>
          <w:rFonts w:hint="eastAsia"/>
        </w:rPr>
        <w:t>尾，亩放养</w:t>
      </w:r>
      <w:r>
        <w:t>2-3</w:t>
      </w:r>
      <w:r>
        <w:rPr>
          <w:rFonts w:hint="eastAsia"/>
        </w:rPr>
        <w:t>厘米规格的早繁苗种</w:t>
      </w:r>
      <w:r>
        <w:t>2000-2500</w:t>
      </w:r>
      <w:r>
        <w:rPr>
          <w:rFonts w:hint="eastAsia"/>
        </w:rPr>
        <w:t>尾，搭配少量鲢、鳙鱼和草鱼等。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混养，一般亩放养“鹭雄</w:t>
      </w:r>
      <w:r>
        <w:t>1</w:t>
      </w:r>
      <w:r>
        <w:rPr>
          <w:rFonts w:hint="eastAsia"/>
        </w:rPr>
        <w:t>号”罗非鱼越冬苗</w:t>
      </w:r>
      <w:r>
        <w:t>1000~1500</w:t>
      </w:r>
      <w:r>
        <w:rPr>
          <w:rFonts w:hint="eastAsia"/>
        </w:rPr>
        <w:t>尾，亩放养</w:t>
      </w:r>
      <w:r>
        <w:t>2~3</w:t>
      </w:r>
      <w:r>
        <w:rPr>
          <w:rFonts w:hint="eastAsia"/>
        </w:rPr>
        <w:t>厘米规格的早繁苗种</w:t>
      </w:r>
      <w:r>
        <w:t>1500~2000</w:t>
      </w:r>
      <w:r>
        <w:rPr>
          <w:rFonts w:hint="eastAsia"/>
        </w:rPr>
        <w:t>尾，可与四大家鱼、淡水白鲳、南美白对虾等混养，“鹭雄</w:t>
      </w:r>
      <w:r>
        <w:t>1</w:t>
      </w:r>
      <w:r>
        <w:rPr>
          <w:rFonts w:hint="eastAsia"/>
        </w:rPr>
        <w:t>号”罗非鱼苗种的放养密度还需根据其他鱼种的放养情况进行适当调整。</w:t>
      </w:r>
    </w:p>
    <w:p w:rsidR="00994386" w:rsidRDefault="00994386" w:rsidP="00994386">
      <w:pPr>
        <w:ind w:firstLine="420"/>
        <w:jc w:val="left"/>
      </w:pPr>
      <w:r>
        <w:t>2.</w:t>
      </w:r>
      <w:r>
        <w:rPr>
          <w:rFonts w:hint="eastAsia"/>
        </w:rPr>
        <w:t>饲养要求：投喂粗蛋白质为</w:t>
      </w:r>
      <w:r>
        <w:t>30%~35%</w:t>
      </w:r>
      <w:r>
        <w:rPr>
          <w:rFonts w:hint="eastAsia"/>
        </w:rPr>
        <w:t>的配合饲料，按鱼的不同生长阶段确定配合饲料合理的颗粒大小和投饵率。定期补充新水，或定期使用微生态制剂调节水质。</w:t>
      </w:r>
    </w:p>
    <w:p w:rsidR="00994386" w:rsidRDefault="00994386" w:rsidP="00994386">
      <w:pPr>
        <w:ind w:firstLine="420"/>
        <w:jc w:val="left"/>
      </w:pPr>
      <w:r>
        <w:t>3.</w:t>
      </w:r>
      <w:r>
        <w:rPr>
          <w:rFonts w:hint="eastAsia"/>
        </w:rPr>
        <w:t>起捕：在“鹭雄</w:t>
      </w:r>
      <w:r>
        <w:t>1</w:t>
      </w:r>
      <w:r>
        <w:rPr>
          <w:rFonts w:hint="eastAsia"/>
        </w:rPr>
        <w:t>号”罗非鱼饲养到上市规格后，采用分批起捕，捕大留小。在水温</w:t>
      </w:r>
      <w:r>
        <w:rPr>
          <w:rFonts w:hint="eastAsia"/>
        </w:rPr>
        <w:lastRenderedPageBreak/>
        <w:t>低于</w:t>
      </w:r>
      <w:r>
        <w:t>10</w:t>
      </w:r>
      <w:r>
        <w:rPr>
          <w:rFonts w:hint="eastAsia"/>
        </w:rPr>
        <w:t>℃时，应将罗非鱼全部起捕完毕。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适宜区域：</w:t>
      </w:r>
      <w:r>
        <w:t xml:space="preserve"> </w:t>
      </w:r>
      <w:r>
        <w:rPr>
          <w:rFonts w:hint="eastAsia"/>
        </w:rPr>
        <w:t>适宜淡水、半咸水水域的池塘、小山塘水库、网箱、工厂化流水等养殖，适宜水温为</w:t>
      </w:r>
      <w:r>
        <w:t>10</w:t>
      </w:r>
      <w:r>
        <w:rPr>
          <w:rFonts w:hint="eastAsia"/>
        </w:rPr>
        <w:t>℃以上，</w:t>
      </w:r>
      <w:r>
        <w:t>5</w:t>
      </w:r>
      <w:r>
        <w:rPr>
          <w:rFonts w:hint="eastAsia"/>
        </w:rPr>
        <w:t>℃以下会冻死。</w:t>
      </w:r>
    </w:p>
    <w:p w:rsidR="00994386" w:rsidRDefault="00994386" w:rsidP="00994386">
      <w:pPr>
        <w:ind w:firstLine="422"/>
        <w:jc w:val="left"/>
      </w:pPr>
      <w:r>
        <w:rPr>
          <w:rFonts w:hint="eastAsia"/>
          <w:b/>
        </w:rPr>
        <w:t>选育（引进）单位</w:t>
      </w:r>
      <w:r>
        <w:rPr>
          <w:rFonts w:hint="eastAsia"/>
        </w:rPr>
        <w:t>：厦门鹭业水产有限公司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联系地址：厦门市集美区杏林西亭九天湖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邮政编码：</w:t>
      </w:r>
      <w:r>
        <w:t>361021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人：陈远生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联系电话：</w:t>
      </w:r>
      <w:r>
        <w:t>0592-6068819</w:t>
      </w:r>
      <w:r>
        <w:rPr>
          <w:rFonts w:hint="eastAsia"/>
        </w:rPr>
        <w:t>、</w:t>
      </w:r>
      <w:r>
        <w:t>6069819</w:t>
      </w:r>
    </w:p>
    <w:p w:rsidR="00994386" w:rsidRDefault="00994386" w:rsidP="00994386">
      <w:pPr>
        <w:ind w:firstLine="420"/>
        <w:jc w:val="left"/>
      </w:pPr>
      <w:r>
        <w:rPr>
          <w:rFonts w:hint="eastAsia"/>
        </w:rPr>
        <w:t>电子邮箱：</w:t>
      </w:r>
      <w:r>
        <w:t>cysluye@126.com</w:t>
      </w:r>
    </w:p>
    <w:p w:rsidR="00EC2E29" w:rsidRPr="00994386" w:rsidRDefault="00EC2E29"/>
    <w:sectPr w:rsidR="00EC2E29" w:rsidRPr="00994386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386"/>
    <w:rsid w:val="00994386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99438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994386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94386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94386"/>
    <w:rPr>
      <w:rFonts w:ascii="Arial" w:eastAsia="宋体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zhao@sho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1</cp:revision>
  <dcterms:created xsi:type="dcterms:W3CDTF">2015-09-17T02:59:00Z</dcterms:created>
  <dcterms:modified xsi:type="dcterms:W3CDTF">2015-09-17T02:59:00Z</dcterms:modified>
</cp:coreProperties>
</file>