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611"/>
    <w:bookmarkStart w:id="1" w:name="_Toc17790"/>
    <w:bookmarkStart w:id="2" w:name="_Toc18554"/>
    <w:p w:rsidR="008E659E" w:rsidRDefault="000117C3" w:rsidP="008E659E">
      <w:pPr>
        <w:pStyle w:val="2"/>
        <w:ind w:firstLine="643"/>
      </w:pPr>
      <w:r>
        <w:rPr>
          <w:rFonts w:hint="eastAsia"/>
        </w:rPr>
        <w:fldChar w:fldCharType="begin"/>
      </w:r>
      <w:r w:rsidR="008E659E">
        <w:rPr>
          <w:rFonts w:hint="eastAsia"/>
        </w:rPr>
        <w:instrText xml:space="preserve"> = 2 \* ROMAN \* MERGEFORMAT </w:instrText>
      </w:r>
      <w:r>
        <w:rPr>
          <w:rFonts w:hint="eastAsia"/>
        </w:rPr>
        <w:fldChar w:fldCharType="separate"/>
      </w:r>
      <w:bookmarkStart w:id="3" w:name="_Toc375121890"/>
      <w:bookmarkStart w:id="4" w:name="_Toc375122278"/>
      <w:bookmarkStart w:id="5" w:name="_Toc375122463"/>
      <w:bookmarkStart w:id="6" w:name="_Toc381287514"/>
      <w:bookmarkStart w:id="7" w:name="_Toc406755636"/>
      <w:bookmarkStart w:id="8" w:name="_Toc407091105"/>
      <w:r w:rsidR="008E659E">
        <w:rPr>
          <w:rFonts w:hint="eastAsia"/>
        </w:rPr>
        <w:t>II</w:t>
      </w:r>
      <w:r>
        <w:rPr>
          <w:rFonts w:hint="eastAsia"/>
        </w:rPr>
        <w:fldChar w:fldCharType="end"/>
      </w:r>
      <w:r w:rsidR="008E659E">
        <w:rPr>
          <w:rFonts w:hint="eastAsia"/>
        </w:rPr>
        <w:t>.</w:t>
      </w:r>
      <w:r w:rsidR="008E659E">
        <w:rPr>
          <w:rFonts w:hint="eastAsia"/>
        </w:rPr>
        <w:t>牛</w:t>
      </w:r>
      <w:bookmarkEnd w:id="0"/>
      <w:bookmarkEnd w:id="1"/>
      <w:bookmarkEnd w:id="2"/>
      <w:bookmarkEnd w:id="3"/>
      <w:bookmarkEnd w:id="4"/>
      <w:bookmarkEnd w:id="5"/>
      <w:bookmarkEnd w:id="6"/>
      <w:bookmarkEnd w:id="7"/>
      <w:bookmarkEnd w:id="8"/>
    </w:p>
    <w:p w:rsidR="008E659E" w:rsidRDefault="008E659E" w:rsidP="008E659E">
      <w:pPr>
        <w:pStyle w:val="3"/>
        <w:numPr>
          <w:ilvl w:val="0"/>
          <w:numId w:val="1"/>
        </w:numPr>
        <w:tabs>
          <w:tab w:val="left" w:pos="0"/>
        </w:tabs>
        <w:spacing w:before="260" w:beforeAutospacing="0" w:after="260" w:afterAutospacing="0"/>
      </w:pPr>
      <w:bookmarkStart w:id="9" w:name="_Toc375121891"/>
      <w:bookmarkStart w:id="10" w:name="_Toc375122279"/>
      <w:bookmarkStart w:id="11" w:name="_Toc375122464"/>
      <w:bookmarkStart w:id="12" w:name="_Toc381287515"/>
      <w:bookmarkStart w:id="13" w:name="_Toc13407"/>
      <w:bookmarkStart w:id="14" w:name="_Toc24397"/>
      <w:bookmarkStart w:id="15" w:name="_Toc406755637"/>
      <w:bookmarkStart w:id="16" w:name="_Toc407091106"/>
      <w:bookmarkStart w:id="17" w:name="_Toc17026"/>
      <w:bookmarkStart w:id="18" w:name="_Toc215287038"/>
      <w:bookmarkStart w:id="19" w:name="_Toc216064156"/>
      <w:bookmarkStart w:id="20" w:name="_Toc218913463"/>
      <w:bookmarkStart w:id="21" w:name="_Toc248719600"/>
      <w:bookmarkStart w:id="22" w:name="_Toc248719822"/>
      <w:bookmarkStart w:id="23" w:name="_Toc248723012"/>
      <w:bookmarkStart w:id="24" w:name="_Toc249345985"/>
      <w:bookmarkStart w:id="25" w:name="_Toc285609833"/>
      <w:bookmarkStart w:id="26" w:name="_Toc314580459"/>
      <w:bookmarkStart w:id="27" w:name="_Toc372191992"/>
      <w:bookmarkStart w:id="28" w:name="_Toc184650793"/>
      <w:r>
        <w:rPr>
          <w:rFonts w:hint="eastAsia"/>
        </w:rPr>
        <w:t>乳用牛</w:t>
      </w:r>
      <w:bookmarkEnd w:id="9"/>
      <w:bookmarkEnd w:id="10"/>
      <w:bookmarkEnd w:id="11"/>
      <w:bookmarkEnd w:id="12"/>
      <w:bookmarkEnd w:id="13"/>
      <w:bookmarkEnd w:id="14"/>
      <w:bookmarkEnd w:id="15"/>
      <w:bookmarkEnd w:id="16"/>
      <w:bookmarkEnd w:id="17"/>
    </w:p>
    <w:p w:rsidR="008E659E" w:rsidRDefault="008E659E" w:rsidP="00051EF0">
      <w:pPr>
        <w:pStyle w:val="4"/>
        <w:spacing w:before="156" w:after="156"/>
        <w:ind w:firstLine="422"/>
      </w:pPr>
      <w:bookmarkStart w:id="29" w:name="_Toc375121892"/>
      <w:bookmarkStart w:id="30" w:name="_Toc375122465"/>
      <w:bookmarkStart w:id="31" w:name="_Toc381287516"/>
      <w:bookmarkStart w:id="32" w:name="_Toc32502"/>
      <w:bookmarkStart w:id="33" w:name="_Toc406755638"/>
      <w:bookmarkStart w:id="34" w:name="_Toc14560"/>
      <w:r>
        <w:rPr>
          <w:rFonts w:hint="eastAsia"/>
        </w:rPr>
        <w:t>A.</w:t>
      </w:r>
      <w:r>
        <w:rPr>
          <w:rFonts w:hint="eastAsia"/>
        </w:rPr>
        <w:t>荷斯坦奶牛</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E659E" w:rsidRDefault="008E659E" w:rsidP="008E659E">
      <w:pPr>
        <w:ind w:firstLine="422"/>
        <w:jc w:val="left"/>
      </w:pPr>
      <w:r>
        <w:rPr>
          <w:rFonts w:cs="宋体" w:hint="eastAsia"/>
          <w:b/>
          <w:bCs/>
        </w:rPr>
        <w:t>品种来源</w:t>
      </w:r>
      <w:r>
        <w:rPr>
          <w:rFonts w:cs="宋体" w:hint="eastAsia"/>
        </w:rPr>
        <w:t>：中国荷斯坦奶牛或引进良种荷斯坦奶牛</w:t>
      </w:r>
    </w:p>
    <w:p w:rsidR="008E659E" w:rsidRDefault="008E659E" w:rsidP="008E659E">
      <w:pPr>
        <w:ind w:firstLine="422"/>
        <w:jc w:val="left"/>
      </w:pPr>
      <w:r>
        <w:rPr>
          <w:rFonts w:cs="宋体" w:hint="eastAsia"/>
          <w:b/>
          <w:bCs/>
        </w:rPr>
        <w:t>特征特性</w:t>
      </w:r>
      <w:r>
        <w:rPr>
          <w:rFonts w:cs="宋体" w:hint="eastAsia"/>
        </w:rPr>
        <w:t>：荷斯坦牛毛色黑白花或红白花，皮薄有弹性，各部位匀称。头颈结合良好，体躯长、宽、深，肋骨间距宽、长而开张；胸深、宽，背线平直；</w:t>
      </w:r>
      <w:proofErr w:type="gramStart"/>
      <w:r>
        <w:rPr>
          <w:rFonts w:cs="宋体" w:hint="eastAsia"/>
        </w:rPr>
        <w:t>尻</w:t>
      </w:r>
      <w:proofErr w:type="gramEnd"/>
      <w:r>
        <w:rPr>
          <w:rFonts w:cs="宋体" w:hint="eastAsia"/>
        </w:rPr>
        <w:t>部长、平、宽；四肢结实，</w:t>
      </w:r>
      <w:proofErr w:type="gramStart"/>
      <w:r>
        <w:rPr>
          <w:rFonts w:cs="宋体" w:hint="eastAsia"/>
        </w:rPr>
        <w:t>蹄质坚实</w:t>
      </w:r>
      <w:proofErr w:type="gramEnd"/>
      <w:r>
        <w:rPr>
          <w:rFonts w:cs="宋体" w:hint="eastAsia"/>
        </w:rPr>
        <w:t>，</w:t>
      </w:r>
      <w:proofErr w:type="gramStart"/>
      <w:r>
        <w:rPr>
          <w:rFonts w:cs="宋体" w:hint="eastAsia"/>
        </w:rPr>
        <w:t>蹄底呈</w:t>
      </w:r>
      <w:proofErr w:type="gramEnd"/>
      <w:r>
        <w:rPr>
          <w:rFonts w:cs="宋体" w:hint="eastAsia"/>
        </w:rPr>
        <w:t>圆形。公牛头部有雄相，腹部适中。母牛头部清秀，腹大而</w:t>
      </w:r>
      <w:proofErr w:type="gramStart"/>
      <w:r>
        <w:rPr>
          <w:rFonts w:cs="宋体" w:hint="eastAsia"/>
        </w:rPr>
        <w:t>不</w:t>
      </w:r>
      <w:proofErr w:type="gramEnd"/>
      <w:r>
        <w:rPr>
          <w:rFonts w:cs="宋体" w:hint="eastAsia"/>
        </w:rPr>
        <w:t>下垂；乳房细致，乳静脉明显，乳房大而</w:t>
      </w:r>
      <w:proofErr w:type="gramStart"/>
      <w:r>
        <w:rPr>
          <w:rFonts w:cs="宋体" w:hint="eastAsia"/>
        </w:rPr>
        <w:t>不</w:t>
      </w:r>
      <w:proofErr w:type="gramEnd"/>
      <w:r>
        <w:rPr>
          <w:rFonts w:cs="宋体" w:hint="eastAsia"/>
        </w:rPr>
        <w:t>下垂，前伸后延，附着良好，乳头大小适中，垂直呈柱形，间距匀称。</w:t>
      </w:r>
    </w:p>
    <w:p w:rsidR="008E659E" w:rsidRDefault="008E659E" w:rsidP="008E659E">
      <w:pPr>
        <w:ind w:firstLine="422"/>
        <w:jc w:val="left"/>
      </w:pPr>
      <w:r>
        <w:rPr>
          <w:rFonts w:cs="宋体" w:hint="eastAsia"/>
          <w:b/>
          <w:bCs/>
        </w:rPr>
        <w:t>生产性能</w:t>
      </w:r>
      <w:r>
        <w:rPr>
          <w:rFonts w:cs="宋体" w:hint="eastAsia"/>
        </w:rPr>
        <w:t>：一胎产奶量</w:t>
      </w:r>
      <w:r>
        <w:rPr>
          <w:rFonts w:cs="宋体"/>
        </w:rPr>
        <w:t>7000</w:t>
      </w:r>
      <w:r>
        <w:rPr>
          <w:rFonts w:cs="宋体" w:hint="eastAsia"/>
        </w:rPr>
        <w:t>千克以上，二胎以上产奶量</w:t>
      </w:r>
      <w:r>
        <w:rPr>
          <w:rFonts w:cs="宋体"/>
        </w:rPr>
        <w:t>8000</w:t>
      </w:r>
      <w:r>
        <w:rPr>
          <w:rFonts w:cs="宋体" w:hint="eastAsia"/>
        </w:rPr>
        <w:t>千克以上；</w:t>
      </w:r>
      <w:proofErr w:type="gramStart"/>
      <w:r>
        <w:rPr>
          <w:rFonts w:cs="宋体" w:hint="eastAsia"/>
        </w:rPr>
        <w:t>乳脂率</w:t>
      </w:r>
      <w:proofErr w:type="gramEnd"/>
      <w:r>
        <w:rPr>
          <w:rFonts w:cs="宋体"/>
        </w:rPr>
        <w:t>3.6</w:t>
      </w:r>
      <w:r>
        <w:rPr>
          <w:rFonts w:cs="宋体" w:hint="eastAsia"/>
        </w:rPr>
        <w:t>％以上；乳蛋白率</w:t>
      </w:r>
      <w:r>
        <w:rPr>
          <w:rFonts w:cs="宋体"/>
        </w:rPr>
        <w:t>3.0</w:t>
      </w:r>
      <w:r>
        <w:rPr>
          <w:rFonts w:cs="宋体" w:hint="eastAsia"/>
        </w:rPr>
        <w:t>％以上；外貌特级，</w:t>
      </w:r>
      <w:proofErr w:type="gramStart"/>
      <w:r>
        <w:rPr>
          <w:rFonts w:cs="宋体" w:hint="eastAsia"/>
        </w:rPr>
        <w:t>泌乳系统</w:t>
      </w:r>
      <w:proofErr w:type="gramEnd"/>
      <w:r>
        <w:rPr>
          <w:rFonts w:cs="宋体" w:hint="eastAsia"/>
        </w:rPr>
        <w:t>优秀。血统：父母系的生产性能、外貌优秀，遗传性能稳定，不携带有害基因。</w:t>
      </w:r>
    </w:p>
    <w:p w:rsidR="008E659E" w:rsidRDefault="008E659E" w:rsidP="008E659E">
      <w:pPr>
        <w:ind w:firstLine="422"/>
        <w:jc w:val="left"/>
      </w:pPr>
      <w:r>
        <w:rPr>
          <w:rFonts w:cs="宋体" w:hint="eastAsia"/>
        </w:rPr>
        <w:t>冷冻精液：鲜</w:t>
      </w:r>
      <w:proofErr w:type="gramStart"/>
      <w:r>
        <w:rPr>
          <w:rFonts w:cs="宋体" w:hint="eastAsia"/>
        </w:rPr>
        <w:t>精平均</w:t>
      </w:r>
      <w:proofErr w:type="gramEnd"/>
      <w:r>
        <w:rPr>
          <w:rFonts w:cs="宋体" w:hint="eastAsia"/>
        </w:rPr>
        <w:t>密度</w:t>
      </w:r>
      <w:r>
        <w:rPr>
          <w:rFonts w:cs="宋体"/>
        </w:rPr>
        <w:t>6</w:t>
      </w:r>
      <w:r>
        <w:rPr>
          <w:rFonts w:cs="宋体" w:hint="eastAsia"/>
        </w:rPr>
        <w:t>亿个</w:t>
      </w:r>
      <w:r>
        <w:rPr>
          <w:rFonts w:cs="宋体"/>
        </w:rPr>
        <w:t>/</w:t>
      </w:r>
      <w:r>
        <w:rPr>
          <w:rFonts w:cs="宋体" w:hint="eastAsia"/>
        </w:rPr>
        <w:t>毫升，活力不低于</w:t>
      </w:r>
      <w:r>
        <w:rPr>
          <w:rFonts w:cs="宋体"/>
        </w:rPr>
        <w:t>60</w:t>
      </w:r>
      <w:r>
        <w:rPr>
          <w:rFonts w:cs="宋体" w:hint="eastAsia"/>
        </w:rPr>
        <w:t>％，精子畸形率不高于</w:t>
      </w:r>
      <w:r>
        <w:rPr>
          <w:rFonts w:cs="宋体"/>
        </w:rPr>
        <w:t>15</w:t>
      </w:r>
      <w:r>
        <w:rPr>
          <w:rFonts w:cs="宋体" w:hint="eastAsia"/>
        </w:rPr>
        <w:t>％；冷冻精液解冻</w:t>
      </w:r>
      <w:proofErr w:type="gramStart"/>
      <w:r>
        <w:rPr>
          <w:rFonts w:cs="宋体" w:hint="eastAsia"/>
        </w:rPr>
        <w:t>后活力不</w:t>
      </w:r>
      <w:proofErr w:type="gramEnd"/>
      <w:r>
        <w:rPr>
          <w:rFonts w:cs="宋体" w:hint="eastAsia"/>
        </w:rPr>
        <w:t>低于</w:t>
      </w:r>
      <w:r>
        <w:rPr>
          <w:rFonts w:cs="宋体"/>
        </w:rPr>
        <w:t>35</w:t>
      </w:r>
      <w:r>
        <w:rPr>
          <w:rFonts w:cs="宋体" w:hint="eastAsia"/>
        </w:rPr>
        <w:t>％；每剂量解冻后呈直线运动的精子数不低于</w:t>
      </w:r>
      <w:r>
        <w:rPr>
          <w:rFonts w:cs="宋体"/>
        </w:rPr>
        <w:t>1000</w:t>
      </w:r>
      <w:r>
        <w:rPr>
          <w:rFonts w:cs="宋体" w:hint="eastAsia"/>
        </w:rPr>
        <w:t>万个；解冻后的精子畸形率不高于</w:t>
      </w:r>
      <w:r>
        <w:rPr>
          <w:rFonts w:cs="宋体"/>
        </w:rPr>
        <w:t>18</w:t>
      </w:r>
      <w:r>
        <w:rPr>
          <w:rFonts w:cs="宋体" w:hint="eastAsia"/>
        </w:rPr>
        <w:t>％；解冻后的精子顶体完整率不低于</w:t>
      </w:r>
      <w:r>
        <w:rPr>
          <w:rFonts w:cs="宋体"/>
        </w:rPr>
        <w:t>50</w:t>
      </w:r>
      <w:r>
        <w:rPr>
          <w:rFonts w:cs="宋体" w:hint="eastAsia"/>
        </w:rPr>
        <w:t>％；解冻后的精子无病原微生物，细菌菌落数不高于</w:t>
      </w:r>
      <w:r>
        <w:rPr>
          <w:rFonts w:cs="宋体"/>
        </w:rPr>
        <w:t>1000</w:t>
      </w:r>
      <w:r>
        <w:rPr>
          <w:rFonts w:cs="宋体" w:hint="eastAsia"/>
        </w:rPr>
        <w:t>个</w:t>
      </w:r>
      <w:r>
        <w:rPr>
          <w:rFonts w:cs="宋体"/>
        </w:rPr>
        <w:t>/</w:t>
      </w:r>
      <w:r>
        <w:rPr>
          <w:rFonts w:cs="宋体" w:hint="eastAsia"/>
        </w:rPr>
        <w:t>剂。</w:t>
      </w:r>
    </w:p>
    <w:p w:rsidR="008E659E" w:rsidRDefault="008E659E" w:rsidP="008E659E">
      <w:pPr>
        <w:ind w:firstLine="422"/>
        <w:jc w:val="left"/>
      </w:pPr>
      <w:r>
        <w:rPr>
          <w:rFonts w:cs="宋体" w:hint="eastAsia"/>
        </w:rPr>
        <w:t>胚胎：利用良种荷斯坦高产奶牛作为供体，用符合牛冷冻精液标准的优秀荷斯坦牛冷冻精液人工授精，生产优质组合胚胎。鲜胚移植前胚胎在体式显微镜下观察应达到以下胚胎形态学鉴定及分级</w:t>
      </w:r>
      <w:r>
        <w:rPr>
          <w:rFonts w:cs="宋体"/>
        </w:rPr>
        <w:t>A</w:t>
      </w:r>
      <w:r>
        <w:rPr>
          <w:rFonts w:cs="宋体" w:hint="eastAsia"/>
        </w:rPr>
        <w:t>、</w:t>
      </w:r>
      <w:r>
        <w:rPr>
          <w:rFonts w:cs="宋体"/>
        </w:rPr>
        <w:t>B</w:t>
      </w:r>
      <w:r>
        <w:rPr>
          <w:rFonts w:cs="宋体" w:hint="eastAsia"/>
        </w:rPr>
        <w:t>、</w:t>
      </w:r>
      <w:r>
        <w:rPr>
          <w:rFonts w:cs="宋体"/>
        </w:rPr>
        <w:t>C</w:t>
      </w:r>
      <w:r>
        <w:rPr>
          <w:rFonts w:cs="宋体" w:hint="eastAsia"/>
        </w:rPr>
        <w:t>级（可用胚胎）标准，冷冻胚胎应达到</w:t>
      </w:r>
      <w:r>
        <w:rPr>
          <w:rFonts w:cs="宋体"/>
        </w:rPr>
        <w:t>A</w:t>
      </w:r>
      <w:r>
        <w:rPr>
          <w:rFonts w:cs="宋体" w:hint="eastAsia"/>
        </w:rPr>
        <w:t>、</w:t>
      </w:r>
      <w:r>
        <w:rPr>
          <w:rFonts w:cs="宋体"/>
        </w:rPr>
        <w:t>B</w:t>
      </w:r>
      <w:r>
        <w:rPr>
          <w:rFonts w:cs="宋体" w:hint="eastAsia"/>
        </w:rPr>
        <w:t>级标准。冷冻胚胎解冻后，在体式显微镜下观察，胚胎完整性未受到破坏，透明带和细胞</w:t>
      </w:r>
      <w:proofErr w:type="gramStart"/>
      <w:r>
        <w:rPr>
          <w:rFonts w:cs="宋体" w:hint="eastAsia"/>
        </w:rPr>
        <w:t>团结构</w:t>
      </w:r>
      <w:proofErr w:type="gramEnd"/>
      <w:r>
        <w:rPr>
          <w:rFonts w:cs="宋体" w:hint="eastAsia"/>
        </w:rPr>
        <w:t>完整，细胞质均匀，或经过体外培养发育正常。</w:t>
      </w:r>
    </w:p>
    <w:p w:rsidR="00051EF0" w:rsidRDefault="008E659E" w:rsidP="008E659E">
      <w:pPr>
        <w:ind w:firstLine="422"/>
        <w:jc w:val="left"/>
        <w:rPr>
          <w:rFonts w:cs="宋体" w:hint="eastAsia"/>
        </w:rPr>
      </w:pPr>
      <w:r>
        <w:rPr>
          <w:rFonts w:cs="宋体" w:hint="eastAsia"/>
          <w:b/>
          <w:bCs/>
        </w:rPr>
        <w:t>技术要点</w:t>
      </w:r>
      <w:r>
        <w:rPr>
          <w:rFonts w:cs="宋体" w:hint="eastAsia"/>
        </w:rPr>
        <w:t>：</w:t>
      </w:r>
    </w:p>
    <w:p w:rsidR="008E659E" w:rsidRDefault="00051EF0" w:rsidP="008E659E">
      <w:pPr>
        <w:ind w:firstLine="422"/>
        <w:jc w:val="left"/>
      </w:pPr>
      <w:r>
        <w:rPr>
          <w:rFonts w:cs="宋体" w:hint="eastAsia"/>
        </w:rPr>
        <w:t>（</w:t>
      </w:r>
      <w:r>
        <w:rPr>
          <w:rFonts w:cs="宋体" w:hint="eastAsia"/>
        </w:rPr>
        <w:t>1</w:t>
      </w:r>
      <w:r>
        <w:rPr>
          <w:rFonts w:cs="宋体" w:hint="eastAsia"/>
        </w:rPr>
        <w:t>）</w:t>
      </w:r>
      <w:r w:rsidR="008E659E">
        <w:rPr>
          <w:rFonts w:cs="宋体" w:hint="eastAsia"/>
        </w:rPr>
        <w:t>冷冻精液人工授精技术要点：配种时避免近亲交配，近亲交配容易导致品种退化；注意检查冻精的活力，高的活力才能受孕；注意奶牛发情观察，适时配种是提高奶牛受胎率的关键；两个</w:t>
      </w:r>
      <w:proofErr w:type="gramStart"/>
      <w:r w:rsidR="008E659E">
        <w:rPr>
          <w:rFonts w:cs="宋体" w:hint="eastAsia"/>
        </w:rPr>
        <w:t>胎</w:t>
      </w:r>
      <w:proofErr w:type="gramEnd"/>
      <w:r w:rsidR="008E659E">
        <w:rPr>
          <w:rFonts w:cs="宋体" w:hint="eastAsia"/>
        </w:rPr>
        <w:t>次之间的间隔控制在</w:t>
      </w:r>
      <w:r w:rsidR="008E659E">
        <w:rPr>
          <w:rFonts w:cs="宋体"/>
        </w:rPr>
        <w:t>400</w:t>
      </w:r>
      <w:r w:rsidR="008E659E">
        <w:rPr>
          <w:rFonts w:cs="宋体" w:hint="eastAsia"/>
        </w:rPr>
        <w:t>天以内最好；初次配种的奶牛必须达到</w:t>
      </w:r>
      <w:r w:rsidR="008E659E">
        <w:rPr>
          <w:rFonts w:cs="宋体"/>
        </w:rPr>
        <w:t>15</w:t>
      </w:r>
      <w:r w:rsidR="008E659E">
        <w:rPr>
          <w:rFonts w:cs="宋体" w:hint="eastAsia"/>
        </w:rPr>
        <w:t>月龄或</w:t>
      </w:r>
      <w:r w:rsidR="008E659E">
        <w:rPr>
          <w:rFonts w:cs="宋体"/>
        </w:rPr>
        <w:t>375</w:t>
      </w:r>
      <w:r w:rsidR="008E659E">
        <w:rPr>
          <w:rFonts w:cs="宋体" w:hint="eastAsia"/>
        </w:rPr>
        <w:t>千克以上，确保奶牛的体成熟；成年牛配种必须在分娩后</w:t>
      </w:r>
      <w:r w:rsidR="008E659E">
        <w:rPr>
          <w:rFonts w:cs="宋体"/>
        </w:rPr>
        <w:t>60</w:t>
      </w:r>
      <w:r w:rsidR="008E659E">
        <w:rPr>
          <w:rFonts w:cs="宋体" w:hint="eastAsia"/>
        </w:rPr>
        <w:t>天配种；冻精存放温度为</w:t>
      </w:r>
      <w:r w:rsidR="008E659E">
        <w:rPr>
          <w:rFonts w:cs="宋体"/>
        </w:rPr>
        <w:t>-196</w:t>
      </w:r>
      <w:r w:rsidR="008E659E">
        <w:rPr>
          <w:rFonts w:cs="宋体" w:hint="eastAsia"/>
        </w:rPr>
        <w:t>℃，液氮保存。</w:t>
      </w:r>
    </w:p>
    <w:p w:rsidR="008E659E" w:rsidRDefault="00051EF0" w:rsidP="008E659E">
      <w:pPr>
        <w:ind w:firstLine="422"/>
        <w:jc w:val="left"/>
      </w:pPr>
      <w:r>
        <w:rPr>
          <w:rFonts w:cs="宋体" w:hint="eastAsia"/>
        </w:rPr>
        <w:t>（</w:t>
      </w:r>
      <w:r>
        <w:rPr>
          <w:rFonts w:cs="宋体" w:hint="eastAsia"/>
        </w:rPr>
        <w:t>2</w:t>
      </w:r>
      <w:r>
        <w:rPr>
          <w:rFonts w:cs="宋体" w:hint="eastAsia"/>
        </w:rPr>
        <w:t>）</w:t>
      </w:r>
      <w:r w:rsidR="008E659E">
        <w:rPr>
          <w:rFonts w:cs="宋体" w:hint="eastAsia"/>
        </w:rPr>
        <w:t>胚胎移植技术要点：受体母牛应选用黄牛、杂交牛或低产奶牛，要求健康无病、年龄在</w:t>
      </w:r>
      <w:r w:rsidR="008E659E">
        <w:rPr>
          <w:rFonts w:cs="宋体"/>
        </w:rPr>
        <w:t>10</w:t>
      </w:r>
      <w:r w:rsidR="008E659E">
        <w:rPr>
          <w:rFonts w:cs="宋体" w:hint="eastAsia"/>
        </w:rPr>
        <w:t>岁以下，有正常的繁殖能力和发情周期。移植中采用胚胎移植枪和</w:t>
      </w:r>
      <w:r w:rsidR="008E659E">
        <w:rPr>
          <w:rFonts w:cs="宋体"/>
        </w:rPr>
        <w:t>0.25</w:t>
      </w:r>
      <w:r w:rsidR="008E659E">
        <w:rPr>
          <w:rFonts w:cs="宋体" w:hint="eastAsia"/>
        </w:rPr>
        <w:t>毫升吸管移植的效果较好。将吸管截去适量，吸入少许保存液，撕一个气泡，然后吸入含胚胎的少许保存液，吸入一个气泡，最后再吸取少许保存液。将装有胚胎的吸管装入移植枪内，通过子宫颈插入子宫较深部，注入胚胎。移植要严格遵守无菌操作规程，以防生殖道感染。</w:t>
      </w:r>
    </w:p>
    <w:p w:rsidR="008E659E" w:rsidRDefault="008E659E" w:rsidP="008E659E">
      <w:pPr>
        <w:ind w:firstLine="422"/>
        <w:jc w:val="left"/>
      </w:pPr>
      <w:r>
        <w:rPr>
          <w:rFonts w:cs="宋体" w:hint="eastAsia"/>
          <w:b/>
          <w:bCs/>
        </w:rPr>
        <w:t>适宜区域</w:t>
      </w:r>
      <w:r>
        <w:rPr>
          <w:rFonts w:cs="宋体" w:hint="eastAsia"/>
        </w:rPr>
        <w:t>：</w:t>
      </w:r>
      <w:r>
        <w:rPr>
          <w:rFonts w:hint="eastAsia"/>
        </w:rPr>
        <w:t>适宜全国奶牛养殖区域。</w:t>
      </w:r>
    </w:p>
    <w:p w:rsidR="008E659E" w:rsidRDefault="008E659E" w:rsidP="008E659E">
      <w:pPr>
        <w:ind w:firstLine="422"/>
        <w:jc w:val="left"/>
      </w:pPr>
      <w:r>
        <w:rPr>
          <w:rFonts w:cs="宋体" w:hint="eastAsia"/>
          <w:b/>
          <w:bCs/>
        </w:rPr>
        <w:t>技术依托单位</w:t>
      </w:r>
      <w:r>
        <w:rPr>
          <w:rFonts w:cs="宋体" w:hint="eastAsia"/>
        </w:rPr>
        <w:t>：</w:t>
      </w:r>
    </w:p>
    <w:p w:rsidR="008E659E" w:rsidRDefault="008E659E" w:rsidP="008E659E">
      <w:pPr>
        <w:ind w:firstLine="422"/>
        <w:jc w:val="left"/>
        <w:rPr>
          <w:rFonts w:cs="宋体"/>
        </w:rPr>
      </w:pPr>
      <w:r>
        <w:rPr>
          <w:rFonts w:cs="宋体" w:hint="eastAsia"/>
        </w:rPr>
        <w:t>1.</w:t>
      </w:r>
      <w:r>
        <w:rPr>
          <w:rFonts w:cs="宋体" w:hint="eastAsia"/>
        </w:rPr>
        <w:t>北京市奶牛中心</w:t>
      </w:r>
    </w:p>
    <w:p w:rsidR="008E659E" w:rsidRDefault="008E659E" w:rsidP="008E659E">
      <w:pPr>
        <w:ind w:firstLine="422"/>
        <w:jc w:val="left"/>
        <w:rPr>
          <w:rFonts w:cs="宋体"/>
        </w:rPr>
      </w:pPr>
      <w:r>
        <w:rPr>
          <w:rFonts w:cs="宋体" w:hint="eastAsia"/>
        </w:rPr>
        <w:t>联系地址：北京延庆奶牛中心基地</w:t>
      </w:r>
    </w:p>
    <w:p w:rsidR="008E659E" w:rsidRDefault="008E659E" w:rsidP="008E659E">
      <w:pPr>
        <w:ind w:firstLine="422"/>
        <w:jc w:val="left"/>
        <w:rPr>
          <w:rFonts w:cs="宋体"/>
        </w:rPr>
      </w:pPr>
      <w:r>
        <w:rPr>
          <w:rFonts w:cs="宋体" w:hint="eastAsia"/>
        </w:rPr>
        <w:t>邮政编码：</w:t>
      </w:r>
      <w:r>
        <w:rPr>
          <w:rFonts w:cs="宋体" w:hint="eastAsia"/>
        </w:rPr>
        <w:t>102100</w:t>
      </w:r>
    </w:p>
    <w:p w:rsidR="008E659E" w:rsidRDefault="008E659E" w:rsidP="008E659E">
      <w:pPr>
        <w:ind w:firstLine="422"/>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人：韩广文</w:t>
      </w:r>
    </w:p>
    <w:p w:rsidR="008E659E" w:rsidRDefault="008E659E" w:rsidP="008E659E">
      <w:pPr>
        <w:ind w:firstLine="422"/>
        <w:jc w:val="left"/>
        <w:rPr>
          <w:rFonts w:cs="宋体"/>
        </w:rPr>
      </w:pPr>
      <w:r>
        <w:rPr>
          <w:rFonts w:cs="宋体" w:hint="eastAsia"/>
        </w:rPr>
        <w:t>联系电话：</w:t>
      </w:r>
      <w:r>
        <w:rPr>
          <w:rFonts w:cs="宋体" w:hint="eastAsia"/>
        </w:rPr>
        <w:t>010-61112478-256</w:t>
      </w:r>
    </w:p>
    <w:p w:rsidR="008E659E" w:rsidRDefault="008E659E" w:rsidP="008E659E">
      <w:pPr>
        <w:ind w:firstLine="422"/>
        <w:jc w:val="left"/>
        <w:rPr>
          <w:rFonts w:cs="宋体"/>
        </w:rPr>
      </w:pPr>
      <w:r>
        <w:rPr>
          <w:rFonts w:cs="宋体" w:hint="eastAsia"/>
        </w:rPr>
        <w:lastRenderedPageBreak/>
        <w:t>2.</w:t>
      </w:r>
      <w:r>
        <w:rPr>
          <w:rFonts w:cs="宋体" w:hint="eastAsia"/>
        </w:rPr>
        <w:t>黑龙江省家畜繁育指导站</w:t>
      </w:r>
    </w:p>
    <w:p w:rsidR="008E659E" w:rsidRDefault="008E659E" w:rsidP="008E659E">
      <w:pPr>
        <w:ind w:firstLine="422"/>
        <w:jc w:val="left"/>
        <w:rPr>
          <w:rFonts w:cs="宋体"/>
        </w:rPr>
      </w:pPr>
      <w:r>
        <w:rPr>
          <w:rFonts w:cs="宋体" w:hint="eastAsia"/>
        </w:rPr>
        <w:t>联系地址：黑龙江省哈尔滨市哈平路七公里</w:t>
      </w:r>
    </w:p>
    <w:p w:rsidR="008E659E" w:rsidRDefault="008E659E" w:rsidP="008E659E">
      <w:pPr>
        <w:ind w:firstLine="422"/>
        <w:jc w:val="left"/>
        <w:rPr>
          <w:rFonts w:cs="宋体"/>
        </w:rPr>
      </w:pPr>
      <w:r>
        <w:rPr>
          <w:rFonts w:cs="宋体" w:hint="eastAsia"/>
        </w:rPr>
        <w:t>邮政编码：</w:t>
      </w:r>
      <w:r>
        <w:rPr>
          <w:rFonts w:cs="宋体" w:hint="eastAsia"/>
        </w:rPr>
        <w:t>150069</w:t>
      </w:r>
    </w:p>
    <w:p w:rsidR="008E659E" w:rsidRDefault="008E659E" w:rsidP="008E659E">
      <w:pPr>
        <w:ind w:firstLine="422"/>
        <w:jc w:val="left"/>
        <w:rPr>
          <w:rFonts w:cs="宋体"/>
        </w:rPr>
      </w:pPr>
      <w:r>
        <w:rPr>
          <w:rFonts w:cs="宋体" w:hint="eastAsia"/>
        </w:rPr>
        <w:t>联系电话：</w:t>
      </w:r>
      <w:r>
        <w:rPr>
          <w:rFonts w:cs="宋体" w:hint="eastAsia"/>
        </w:rPr>
        <w:t>0451-6663775</w:t>
      </w:r>
    </w:p>
    <w:p w:rsidR="008E659E" w:rsidRDefault="008E659E" w:rsidP="008E659E">
      <w:pPr>
        <w:ind w:firstLine="422"/>
        <w:jc w:val="left"/>
        <w:rPr>
          <w:rFonts w:cs="宋体"/>
        </w:rPr>
      </w:pPr>
      <w:r>
        <w:rPr>
          <w:rFonts w:cs="宋体" w:hint="eastAsia"/>
        </w:rPr>
        <w:t>3.</w:t>
      </w:r>
      <w:r>
        <w:rPr>
          <w:rFonts w:cs="宋体" w:hint="eastAsia"/>
        </w:rPr>
        <w:t>上海光明荷斯坦牧业有限公司</w:t>
      </w:r>
    </w:p>
    <w:p w:rsidR="008E659E" w:rsidRDefault="008E659E" w:rsidP="008E659E">
      <w:pPr>
        <w:ind w:firstLine="422"/>
        <w:jc w:val="left"/>
        <w:rPr>
          <w:rFonts w:cs="宋体"/>
        </w:rPr>
      </w:pPr>
      <w:r>
        <w:rPr>
          <w:rFonts w:cs="宋体" w:hint="eastAsia"/>
        </w:rPr>
        <w:t>联系地址：上海市万荣路</w:t>
      </w:r>
      <w:r>
        <w:rPr>
          <w:rFonts w:cs="宋体" w:hint="eastAsia"/>
        </w:rPr>
        <w:t>467</w:t>
      </w:r>
      <w:r>
        <w:rPr>
          <w:rFonts w:cs="宋体" w:hint="eastAsia"/>
        </w:rPr>
        <w:t>号</w:t>
      </w:r>
    </w:p>
    <w:p w:rsidR="008E659E" w:rsidRDefault="008E659E" w:rsidP="008E659E">
      <w:pPr>
        <w:ind w:firstLine="422"/>
        <w:jc w:val="left"/>
        <w:rPr>
          <w:rFonts w:cs="宋体"/>
        </w:rPr>
      </w:pPr>
      <w:r>
        <w:rPr>
          <w:rFonts w:cs="宋体" w:hint="eastAsia"/>
        </w:rPr>
        <w:t>邮政编码：</w:t>
      </w:r>
      <w:r>
        <w:rPr>
          <w:rFonts w:cs="宋体" w:hint="eastAsia"/>
        </w:rPr>
        <w:t>200072</w:t>
      </w:r>
    </w:p>
    <w:p w:rsidR="008E659E" w:rsidRDefault="008E659E" w:rsidP="008E659E">
      <w:pPr>
        <w:ind w:firstLine="422"/>
        <w:jc w:val="left"/>
        <w:rPr>
          <w:rFonts w:cs="宋体"/>
        </w:rPr>
      </w:pPr>
      <w:r>
        <w:rPr>
          <w:rFonts w:cs="宋体" w:hint="eastAsia"/>
        </w:rPr>
        <w:t>联系电话：</w:t>
      </w:r>
      <w:r>
        <w:rPr>
          <w:rFonts w:cs="宋体" w:hint="eastAsia"/>
        </w:rPr>
        <w:t>021-66521433</w:t>
      </w:r>
    </w:p>
    <w:p w:rsidR="008E659E" w:rsidRDefault="008E659E" w:rsidP="008E659E">
      <w:pPr>
        <w:ind w:firstLine="422"/>
        <w:jc w:val="left"/>
        <w:rPr>
          <w:rFonts w:cs="宋体"/>
        </w:rPr>
      </w:pPr>
      <w:r>
        <w:rPr>
          <w:rFonts w:cs="宋体" w:hint="eastAsia"/>
        </w:rPr>
        <w:t>4.</w:t>
      </w:r>
      <w:r>
        <w:rPr>
          <w:rFonts w:cs="宋体" w:hint="eastAsia"/>
        </w:rPr>
        <w:t>内蒙古农牧科学院</w:t>
      </w:r>
    </w:p>
    <w:p w:rsidR="008E659E" w:rsidRDefault="008E659E" w:rsidP="008E659E">
      <w:pPr>
        <w:ind w:firstLine="422"/>
        <w:jc w:val="left"/>
        <w:rPr>
          <w:rFonts w:cs="宋体"/>
        </w:rPr>
      </w:pPr>
      <w:r>
        <w:rPr>
          <w:rFonts w:cs="宋体" w:hint="eastAsia"/>
        </w:rPr>
        <w:t>联系地址：呼和浩特市鄂尔多斯路内蒙古农牧业科学院西区</w:t>
      </w:r>
    </w:p>
    <w:p w:rsidR="008E659E" w:rsidRDefault="008E659E" w:rsidP="008E659E">
      <w:pPr>
        <w:ind w:firstLine="422"/>
        <w:jc w:val="left"/>
        <w:rPr>
          <w:rFonts w:cs="宋体"/>
        </w:rPr>
      </w:pPr>
      <w:r>
        <w:rPr>
          <w:rFonts w:cs="宋体" w:hint="eastAsia"/>
        </w:rPr>
        <w:t>邮政编码：</w:t>
      </w:r>
      <w:r>
        <w:rPr>
          <w:rFonts w:cs="宋体" w:hint="eastAsia"/>
        </w:rPr>
        <w:t>010030</w:t>
      </w:r>
    </w:p>
    <w:p w:rsidR="008E659E" w:rsidRDefault="008E659E" w:rsidP="008E659E">
      <w:pPr>
        <w:ind w:firstLine="422"/>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roofErr w:type="gramStart"/>
      <w:r>
        <w:rPr>
          <w:rFonts w:cs="宋体" w:hint="eastAsia"/>
        </w:rPr>
        <w:t>荣威恒</w:t>
      </w:r>
      <w:proofErr w:type="gramEnd"/>
    </w:p>
    <w:p w:rsidR="008E659E" w:rsidRDefault="008E659E" w:rsidP="008E659E">
      <w:pPr>
        <w:ind w:firstLine="422"/>
        <w:jc w:val="left"/>
        <w:rPr>
          <w:rFonts w:cs="宋体"/>
        </w:rPr>
      </w:pPr>
      <w:r>
        <w:rPr>
          <w:rFonts w:cs="宋体" w:hint="eastAsia"/>
        </w:rPr>
        <w:t>联系电话：</w:t>
      </w:r>
      <w:r>
        <w:rPr>
          <w:rFonts w:cs="宋体" w:hint="eastAsia"/>
        </w:rPr>
        <w:t>0471-5903863</w:t>
      </w:r>
    </w:p>
    <w:p w:rsidR="008E659E" w:rsidRDefault="008E659E" w:rsidP="00051EF0">
      <w:pPr>
        <w:pStyle w:val="4"/>
        <w:spacing w:before="156" w:after="156"/>
        <w:ind w:firstLine="422"/>
      </w:pPr>
      <w:bookmarkStart w:id="35" w:name="_Toc860"/>
      <w:bookmarkStart w:id="36" w:name="_Toc406755639"/>
      <w:bookmarkStart w:id="37" w:name="_Toc32210"/>
      <w:r>
        <w:rPr>
          <w:rFonts w:hint="eastAsia"/>
        </w:rPr>
        <w:t>B.</w:t>
      </w:r>
      <w:proofErr w:type="gramStart"/>
      <w:r>
        <w:rPr>
          <w:rFonts w:hint="eastAsia"/>
        </w:rPr>
        <w:t>娟姗</w:t>
      </w:r>
      <w:proofErr w:type="gramEnd"/>
      <w:r>
        <w:rPr>
          <w:rFonts w:hint="eastAsia"/>
        </w:rPr>
        <w:t>牛</w:t>
      </w:r>
      <w:bookmarkEnd w:id="35"/>
      <w:bookmarkEnd w:id="36"/>
      <w:bookmarkEnd w:id="37"/>
    </w:p>
    <w:p w:rsidR="008E659E" w:rsidRDefault="008E659E" w:rsidP="008E659E">
      <w:pPr>
        <w:ind w:firstLineChars="200" w:firstLine="390"/>
        <w:rPr>
          <w:rFonts w:ascii="宋体" w:hAnsi="宋体" w:cs="宋体"/>
          <w:spacing w:val="-8"/>
          <w:szCs w:val="21"/>
        </w:rPr>
      </w:pPr>
      <w:r>
        <w:rPr>
          <w:rFonts w:ascii="宋体" w:hAnsi="宋体" w:cs="宋体" w:hint="eastAsia"/>
          <w:b/>
          <w:bCs/>
          <w:spacing w:val="-8"/>
          <w:szCs w:val="21"/>
        </w:rPr>
        <w:t>品种来源：</w:t>
      </w:r>
      <w:r>
        <w:rPr>
          <w:rFonts w:ascii="宋体" w:hAnsi="宋体" w:cs="宋体" w:hint="eastAsia"/>
          <w:spacing w:val="-8"/>
          <w:szCs w:val="21"/>
        </w:rPr>
        <w:t>原产于英国，杂交选育而成。英国、美国均有</w:t>
      </w:r>
      <w:proofErr w:type="gramStart"/>
      <w:r>
        <w:rPr>
          <w:rFonts w:ascii="宋体" w:hAnsi="宋体" w:cs="宋体" w:hint="eastAsia"/>
          <w:spacing w:val="-8"/>
          <w:szCs w:val="21"/>
        </w:rPr>
        <w:t>娟姗</w:t>
      </w:r>
      <w:proofErr w:type="gramEnd"/>
      <w:r>
        <w:rPr>
          <w:rFonts w:ascii="宋体" w:hAnsi="宋体" w:cs="宋体" w:hint="eastAsia"/>
          <w:spacing w:val="-8"/>
          <w:szCs w:val="21"/>
        </w:rPr>
        <w:t>牛协会</w:t>
      </w:r>
    </w:p>
    <w:p w:rsidR="008E659E" w:rsidRDefault="008E659E" w:rsidP="008E659E">
      <w:pPr>
        <w:ind w:firstLineChars="200" w:firstLine="390"/>
        <w:rPr>
          <w:rFonts w:ascii="宋体" w:hAnsi="宋体" w:cs="宋体"/>
          <w:spacing w:val="-8"/>
          <w:szCs w:val="21"/>
        </w:rPr>
      </w:pPr>
      <w:r>
        <w:rPr>
          <w:rFonts w:ascii="宋体" w:hAnsi="宋体" w:cs="宋体" w:hint="eastAsia"/>
          <w:b/>
          <w:bCs/>
          <w:spacing w:val="-8"/>
          <w:szCs w:val="21"/>
        </w:rPr>
        <w:t>审定情况：</w:t>
      </w:r>
      <w:r>
        <w:rPr>
          <w:rFonts w:ascii="宋体" w:hAnsi="宋体" w:cs="宋体" w:hint="eastAsia"/>
          <w:spacing w:val="-8"/>
          <w:szCs w:val="21"/>
        </w:rPr>
        <w:t>20世纪30年代开始引进国内</w:t>
      </w:r>
    </w:p>
    <w:p w:rsidR="008E659E" w:rsidRDefault="008E659E" w:rsidP="008E659E">
      <w:pPr>
        <w:ind w:firstLineChars="200" w:firstLine="390"/>
        <w:rPr>
          <w:rFonts w:ascii="宋体" w:hAnsi="宋体" w:cs="宋体"/>
          <w:spacing w:val="-8"/>
          <w:szCs w:val="21"/>
        </w:rPr>
      </w:pPr>
      <w:r>
        <w:rPr>
          <w:rFonts w:ascii="宋体" w:hAnsi="宋体" w:cs="宋体" w:hint="eastAsia"/>
          <w:b/>
          <w:bCs/>
          <w:spacing w:val="-8"/>
          <w:szCs w:val="21"/>
        </w:rPr>
        <w:t>特征特性：</w:t>
      </w:r>
      <w:proofErr w:type="gramStart"/>
      <w:r>
        <w:rPr>
          <w:rFonts w:ascii="宋体" w:hAnsi="宋体" w:cs="宋体" w:hint="eastAsia"/>
          <w:spacing w:val="-8"/>
          <w:szCs w:val="21"/>
        </w:rPr>
        <w:t>娟姗</w:t>
      </w:r>
      <w:proofErr w:type="gramEnd"/>
      <w:r>
        <w:rPr>
          <w:rFonts w:ascii="宋体" w:hAnsi="宋体" w:cs="宋体" w:hint="eastAsia"/>
          <w:spacing w:val="-8"/>
          <w:szCs w:val="21"/>
        </w:rPr>
        <w:t>牛属小型乳用牛，头小而轻，颈部凹陷，两眼突出，明亮有神，头部轮廓清晰。角中等大小，琥珀色，角尖黑，向前弯曲。颈曲长、有皱褶，</w:t>
      </w:r>
      <w:proofErr w:type="gramStart"/>
      <w:r>
        <w:rPr>
          <w:rFonts w:ascii="宋体" w:hAnsi="宋体" w:cs="宋体" w:hint="eastAsia"/>
          <w:spacing w:val="-8"/>
          <w:szCs w:val="21"/>
        </w:rPr>
        <w:t>颈垂发达</w:t>
      </w:r>
      <w:proofErr w:type="gramEnd"/>
      <w:r>
        <w:rPr>
          <w:rFonts w:ascii="宋体" w:hAnsi="宋体" w:cs="宋体" w:hint="eastAsia"/>
          <w:spacing w:val="-8"/>
          <w:szCs w:val="21"/>
        </w:rPr>
        <w:t>。四肢端正，左右</w:t>
      </w:r>
      <w:proofErr w:type="gramStart"/>
      <w:r>
        <w:rPr>
          <w:rFonts w:ascii="宋体" w:hAnsi="宋体" w:cs="宋体" w:hint="eastAsia"/>
          <w:spacing w:val="-8"/>
          <w:szCs w:val="21"/>
        </w:rPr>
        <w:t>肢</w:t>
      </w:r>
      <w:proofErr w:type="gramEnd"/>
      <w:r>
        <w:rPr>
          <w:rFonts w:ascii="宋体" w:hAnsi="宋体" w:cs="宋体" w:hint="eastAsia"/>
          <w:spacing w:val="-8"/>
          <w:szCs w:val="21"/>
        </w:rPr>
        <w:t>间距宽，骨骼细致，关节明显。乳房形状美观，质地柔软，发育匀称，乳头略小，乳静脉粗大而弯曲。后躯较前驱发达，体型呈楔形。被毛短细而有光泽，毛色有灰褐、浅褐及深褐，以浅褐色最多。成年公牛活重650～750 kg，成年母牛体高111-120 cm，体长130 cm～135 cm，体重340～450kg，犊牛初生重23～27kg（美国</w:t>
      </w:r>
      <w:proofErr w:type="gramStart"/>
      <w:r>
        <w:rPr>
          <w:rFonts w:ascii="宋体" w:hAnsi="宋体" w:cs="宋体" w:hint="eastAsia"/>
          <w:spacing w:val="-8"/>
          <w:szCs w:val="21"/>
        </w:rPr>
        <w:t>娟姗</w:t>
      </w:r>
      <w:proofErr w:type="gramEnd"/>
      <w:r>
        <w:rPr>
          <w:rFonts w:ascii="宋体" w:hAnsi="宋体" w:cs="宋体" w:hint="eastAsia"/>
          <w:spacing w:val="-8"/>
          <w:szCs w:val="21"/>
        </w:rPr>
        <w:t>牛体型较大）。</w:t>
      </w:r>
    </w:p>
    <w:p w:rsidR="008E659E" w:rsidRDefault="008E659E" w:rsidP="008E659E">
      <w:pPr>
        <w:ind w:firstLineChars="200" w:firstLine="390"/>
        <w:rPr>
          <w:rFonts w:ascii="宋体" w:hAnsi="宋体" w:cs="宋体"/>
          <w:spacing w:val="-8"/>
          <w:szCs w:val="21"/>
        </w:rPr>
      </w:pPr>
      <w:r>
        <w:rPr>
          <w:rFonts w:ascii="宋体" w:hAnsi="宋体" w:cs="宋体" w:hint="eastAsia"/>
          <w:b/>
          <w:bCs/>
          <w:spacing w:val="-8"/>
          <w:szCs w:val="21"/>
        </w:rPr>
        <w:t>产量表现：</w:t>
      </w:r>
      <w:r>
        <w:rPr>
          <w:rFonts w:ascii="宋体" w:hAnsi="宋体" w:cs="宋体" w:hint="eastAsia"/>
          <w:spacing w:val="-8"/>
          <w:szCs w:val="21"/>
        </w:rPr>
        <w:t>平均产奶量为3000～4000千克（2012年美国娟姗牛协会测定平均记录为8600千克以上），</w:t>
      </w:r>
      <w:proofErr w:type="gramStart"/>
      <w:r>
        <w:rPr>
          <w:rFonts w:ascii="宋体" w:hAnsi="宋体" w:cs="宋体" w:hint="eastAsia"/>
          <w:spacing w:val="-8"/>
          <w:szCs w:val="21"/>
        </w:rPr>
        <w:t>乳脂率</w:t>
      </w:r>
      <w:proofErr w:type="gramEnd"/>
      <w:r>
        <w:rPr>
          <w:rFonts w:ascii="宋体" w:hAnsi="宋体" w:cs="宋体" w:hint="eastAsia"/>
          <w:spacing w:val="-8"/>
          <w:szCs w:val="21"/>
        </w:rPr>
        <w:t>平均为5%～7%，乳脂色黄而风味好。</w:t>
      </w:r>
    </w:p>
    <w:p w:rsidR="008E659E" w:rsidRDefault="008E659E" w:rsidP="008E659E">
      <w:pPr>
        <w:ind w:firstLineChars="200" w:firstLine="388"/>
        <w:rPr>
          <w:rFonts w:ascii="宋体" w:hAnsi="宋体" w:cs="宋体"/>
          <w:spacing w:val="-8"/>
          <w:szCs w:val="21"/>
        </w:rPr>
      </w:pPr>
      <w:proofErr w:type="gramStart"/>
      <w:r>
        <w:rPr>
          <w:rFonts w:ascii="宋体" w:hAnsi="宋体" w:cs="宋体" w:hint="eastAsia"/>
          <w:spacing w:val="-8"/>
          <w:szCs w:val="21"/>
        </w:rPr>
        <w:t>娟姗</w:t>
      </w:r>
      <w:proofErr w:type="gramEnd"/>
      <w:r>
        <w:rPr>
          <w:rFonts w:ascii="宋体" w:hAnsi="宋体" w:cs="宋体" w:hint="eastAsia"/>
          <w:spacing w:val="-8"/>
          <w:szCs w:val="21"/>
        </w:rPr>
        <w:t>牛性成熟早，一般15～18月龄开始配种，繁殖和易产犊性能好，使用寿命长。</w:t>
      </w:r>
    </w:p>
    <w:p w:rsidR="008E659E" w:rsidRDefault="008E659E" w:rsidP="008E659E">
      <w:pPr>
        <w:ind w:firstLineChars="200" w:firstLine="388"/>
        <w:rPr>
          <w:rFonts w:ascii="宋体" w:hAnsi="宋体" w:cs="宋体"/>
          <w:spacing w:val="-8"/>
          <w:szCs w:val="21"/>
        </w:rPr>
      </w:pPr>
      <w:proofErr w:type="gramStart"/>
      <w:r>
        <w:rPr>
          <w:rFonts w:ascii="宋体" w:hAnsi="宋体" w:cs="宋体" w:hint="eastAsia"/>
          <w:spacing w:val="-8"/>
          <w:szCs w:val="21"/>
        </w:rPr>
        <w:t>娟姗牛耐</w:t>
      </w:r>
      <w:proofErr w:type="gramEnd"/>
      <w:r>
        <w:rPr>
          <w:rFonts w:ascii="宋体" w:hAnsi="宋体" w:cs="宋体" w:hint="eastAsia"/>
          <w:spacing w:val="-8"/>
          <w:szCs w:val="21"/>
        </w:rPr>
        <w:t>粗饲，饲料利用效率高。</w:t>
      </w:r>
    </w:p>
    <w:p w:rsidR="008E659E" w:rsidRDefault="008E659E" w:rsidP="008E659E">
      <w:pPr>
        <w:ind w:firstLineChars="200" w:firstLine="388"/>
        <w:rPr>
          <w:rFonts w:ascii="宋体" w:hAnsi="宋体" w:cs="宋体"/>
          <w:spacing w:val="-8"/>
          <w:szCs w:val="21"/>
        </w:rPr>
      </w:pPr>
      <w:proofErr w:type="gramStart"/>
      <w:r>
        <w:rPr>
          <w:rFonts w:ascii="宋体" w:hAnsi="宋体" w:cs="宋体" w:hint="eastAsia"/>
          <w:spacing w:val="-8"/>
          <w:szCs w:val="21"/>
        </w:rPr>
        <w:t>娟姗</w:t>
      </w:r>
      <w:proofErr w:type="gramEnd"/>
      <w:r>
        <w:rPr>
          <w:rFonts w:ascii="宋体" w:hAnsi="宋体" w:cs="宋体" w:hint="eastAsia"/>
          <w:spacing w:val="-8"/>
          <w:szCs w:val="21"/>
        </w:rPr>
        <w:t>牛耐热性能好，抗病性强，适应性强。在高热高湿环境下，</w:t>
      </w:r>
      <w:proofErr w:type="gramStart"/>
      <w:r>
        <w:rPr>
          <w:rFonts w:ascii="宋体" w:hAnsi="宋体" w:cs="宋体" w:hint="eastAsia"/>
          <w:spacing w:val="-8"/>
          <w:szCs w:val="21"/>
        </w:rPr>
        <w:t>对肢蹄病</w:t>
      </w:r>
      <w:proofErr w:type="gramEnd"/>
      <w:r>
        <w:rPr>
          <w:rFonts w:ascii="宋体" w:hAnsi="宋体" w:cs="宋体" w:hint="eastAsia"/>
          <w:spacing w:val="-8"/>
          <w:szCs w:val="21"/>
        </w:rPr>
        <w:t>、乳房炎、</w:t>
      </w:r>
      <w:proofErr w:type="gramStart"/>
      <w:r>
        <w:rPr>
          <w:rFonts w:ascii="宋体" w:hAnsi="宋体" w:cs="宋体" w:hint="eastAsia"/>
          <w:spacing w:val="-8"/>
          <w:szCs w:val="21"/>
        </w:rPr>
        <w:t>流行热</w:t>
      </w:r>
      <w:proofErr w:type="gramEnd"/>
      <w:r>
        <w:rPr>
          <w:rFonts w:ascii="宋体" w:hAnsi="宋体" w:cs="宋体" w:hint="eastAsia"/>
          <w:spacing w:val="-8"/>
          <w:szCs w:val="21"/>
        </w:rPr>
        <w:t>以及焦虫病等抵抗力明显高于荷斯坦牛。</w:t>
      </w:r>
    </w:p>
    <w:p w:rsidR="008E659E" w:rsidRDefault="008E659E" w:rsidP="008E659E">
      <w:pPr>
        <w:ind w:firstLineChars="200" w:firstLine="390"/>
        <w:rPr>
          <w:rFonts w:ascii="宋体" w:hAnsi="宋体" w:cs="宋体"/>
          <w:spacing w:val="-8"/>
          <w:szCs w:val="21"/>
        </w:rPr>
      </w:pPr>
      <w:r>
        <w:rPr>
          <w:rFonts w:ascii="宋体" w:hAnsi="宋体" w:cs="宋体" w:hint="eastAsia"/>
          <w:b/>
          <w:bCs/>
          <w:spacing w:val="-8"/>
          <w:szCs w:val="21"/>
        </w:rPr>
        <w:t>养殖要点：</w:t>
      </w:r>
      <w:r>
        <w:rPr>
          <w:rFonts w:ascii="宋体" w:hAnsi="宋体" w:cs="宋体" w:hint="eastAsia"/>
          <w:spacing w:val="-8"/>
          <w:szCs w:val="21"/>
        </w:rPr>
        <w:t>耐粗饲、适应性强，按奶牛养殖一般管理即可。</w:t>
      </w:r>
    </w:p>
    <w:p w:rsidR="008E659E" w:rsidRDefault="008E659E" w:rsidP="008E659E">
      <w:pPr>
        <w:ind w:firstLineChars="200" w:firstLine="390"/>
        <w:rPr>
          <w:rFonts w:ascii="宋体" w:hAnsi="宋体" w:cs="宋体"/>
          <w:spacing w:val="-8"/>
          <w:szCs w:val="21"/>
        </w:rPr>
      </w:pPr>
      <w:r>
        <w:rPr>
          <w:rFonts w:ascii="宋体" w:hAnsi="宋体" w:cs="宋体" w:hint="eastAsia"/>
          <w:b/>
          <w:bCs/>
          <w:spacing w:val="-8"/>
          <w:szCs w:val="21"/>
        </w:rPr>
        <w:t>适宜区域：</w:t>
      </w:r>
      <w:r>
        <w:rPr>
          <w:rFonts w:ascii="宋体" w:hAnsi="宋体" w:cs="宋体" w:hint="eastAsia"/>
          <w:spacing w:val="-8"/>
          <w:szCs w:val="21"/>
        </w:rPr>
        <w:t>南方地区。</w:t>
      </w:r>
    </w:p>
    <w:p w:rsidR="008E659E" w:rsidRDefault="008E659E" w:rsidP="008E659E">
      <w:pPr>
        <w:ind w:firstLineChars="200" w:firstLine="390"/>
        <w:rPr>
          <w:rFonts w:ascii="宋体" w:hAnsi="宋体" w:cs="宋体"/>
          <w:spacing w:val="-8"/>
          <w:szCs w:val="21"/>
        </w:rPr>
      </w:pPr>
      <w:r>
        <w:rPr>
          <w:rFonts w:ascii="宋体" w:hAnsi="宋体" w:cs="宋体" w:hint="eastAsia"/>
          <w:b/>
          <w:bCs/>
          <w:spacing w:val="-8"/>
          <w:szCs w:val="21"/>
        </w:rPr>
        <w:t>选育（引进）单位：</w:t>
      </w:r>
      <w:r>
        <w:rPr>
          <w:rFonts w:ascii="宋体" w:hAnsi="宋体" w:cs="宋体" w:hint="eastAsia"/>
          <w:spacing w:val="-8"/>
          <w:szCs w:val="21"/>
        </w:rPr>
        <w:t>参见国家畜牧良种补贴项目乳用种公牛名单。</w:t>
      </w:r>
    </w:p>
    <w:p w:rsidR="008E659E" w:rsidRDefault="008E659E" w:rsidP="00051EF0">
      <w:pPr>
        <w:pStyle w:val="4"/>
        <w:spacing w:before="156" w:after="156"/>
        <w:ind w:firstLine="422"/>
      </w:pPr>
      <w:bookmarkStart w:id="38" w:name="_Toc250534001"/>
      <w:bookmarkStart w:id="39" w:name="_Toc285609835"/>
      <w:bookmarkStart w:id="40" w:name="_Toc248723014"/>
      <w:bookmarkStart w:id="41" w:name="_Toc249345987"/>
      <w:bookmarkStart w:id="42" w:name="_Toc375121893"/>
      <w:bookmarkStart w:id="43" w:name="_Toc375122466"/>
      <w:bookmarkStart w:id="44" w:name="_Toc381287517"/>
      <w:bookmarkStart w:id="45" w:name="_Toc7708"/>
      <w:bookmarkStart w:id="46" w:name="_Toc406755640"/>
      <w:bookmarkStart w:id="47" w:name="_Toc30346"/>
      <w:r>
        <w:rPr>
          <w:rFonts w:hint="eastAsia"/>
        </w:rPr>
        <w:t>C.</w:t>
      </w:r>
      <w:r>
        <w:rPr>
          <w:rFonts w:hint="eastAsia"/>
        </w:rPr>
        <w:t>槟榔江水牛</w:t>
      </w:r>
      <w:bookmarkEnd w:id="38"/>
      <w:bookmarkEnd w:id="39"/>
      <w:bookmarkEnd w:id="40"/>
      <w:bookmarkEnd w:id="41"/>
      <w:bookmarkEnd w:id="42"/>
      <w:bookmarkEnd w:id="43"/>
      <w:bookmarkEnd w:id="44"/>
      <w:bookmarkEnd w:id="45"/>
      <w:bookmarkEnd w:id="46"/>
      <w:bookmarkEnd w:id="47"/>
    </w:p>
    <w:p w:rsidR="008E659E" w:rsidRDefault="008E659E" w:rsidP="008E659E">
      <w:pPr>
        <w:widowControl/>
        <w:ind w:firstLine="422"/>
        <w:jc w:val="left"/>
        <w:rPr>
          <w:kern w:val="0"/>
        </w:rPr>
      </w:pPr>
      <w:bookmarkStart w:id="48" w:name="_Toc250534002"/>
      <w:bookmarkStart w:id="49" w:name="_Toc285609836"/>
      <w:bookmarkStart w:id="50" w:name="_Toc248723015"/>
      <w:bookmarkStart w:id="51" w:name="_Toc249345988"/>
      <w:bookmarkStart w:id="52" w:name="_Toc375121894"/>
      <w:bookmarkStart w:id="53" w:name="_Toc375122467"/>
      <w:r>
        <w:rPr>
          <w:rFonts w:cs="宋体" w:hint="eastAsia"/>
          <w:b/>
          <w:bCs/>
        </w:rPr>
        <w:t>品种来源</w:t>
      </w:r>
      <w:r>
        <w:rPr>
          <w:rFonts w:cs="宋体" w:hint="eastAsia"/>
          <w:b/>
          <w:bCs/>
          <w:kern w:val="0"/>
        </w:rPr>
        <w:t>：</w:t>
      </w:r>
      <w:r>
        <w:rPr>
          <w:rFonts w:cs="宋体" w:hint="eastAsia"/>
          <w:kern w:val="0"/>
        </w:rPr>
        <w:t>本品种选育</w:t>
      </w:r>
    </w:p>
    <w:p w:rsidR="008E659E" w:rsidRDefault="008E659E" w:rsidP="008E659E">
      <w:pPr>
        <w:widowControl/>
        <w:ind w:firstLine="422"/>
        <w:jc w:val="left"/>
        <w:rPr>
          <w:kern w:val="0"/>
        </w:rPr>
      </w:pPr>
      <w:r>
        <w:rPr>
          <w:rFonts w:cs="宋体" w:hint="eastAsia"/>
          <w:b/>
          <w:bCs/>
        </w:rPr>
        <w:t>鉴定情况</w:t>
      </w:r>
      <w:r>
        <w:rPr>
          <w:rFonts w:cs="宋体" w:hint="eastAsia"/>
          <w:b/>
          <w:bCs/>
          <w:kern w:val="0"/>
        </w:rPr>
        <w:t>：</w:t>
      </w:r>
      <w:r>
        <w:rPr>
          <w:rFonts w:cs="宋体"/>
          <w:kern w:val="0"/>
        </w:rPr>
        <w:t>2008</w:t>
      </w:r>
      <w:r>
        <w:rPr>
          <w:rFonts w:cs="宋体" w:hint="eastAsia"/>
          <w:kern w:val="0"/>
        </w:rPr>
        <w:t>年通过国家畜禽遗传资源委员会鉴定，农业部公告第</w:t>
      </w:r>
      <w:r>
        <w:rPr>
          <w:rFonts w:cs="宋体"/>
          <w:kern w:val="0"/>
        </w:rPr>
        <w:t>1102</w:t>
      </w:r>
      <w:r>
        <w:rPr>
          <w:rFonts w:cs="宋体" w:hint="eastAsia"/>
          <w:kern w:val="0"/>
        </w:rPr>
        <w:t>号予以公布。</w:t>
      </w:r>
    </w:p>
    <w:p w:rsidR="008E659E" w:rsidRDefault="008E659E" w:rsidP="008E659E">
      <w:pPr>
        <w:ind w:firstLine="422"/>
        <w:jc w:val="left"/>
      </w:pPr>
      <w:r>
        <w:rPr>
          <w:rFonts w:cs="宋体" w:hint="eastAsia"/>
          <w:b/>
          <w:bCs/>
        </w:rPr>
        <w:t>特征特性</w:t>
      </w:r>
      <w:r>
        <w:rPr>
          <w:rFonts w:cs="宋体" w:hint="eastAsia"/>
          <w:b/>
          <w:bCs/>
          <w:kern w:val="0"/>
        </w:rPr>
        <w:t>：</w:t>
      </w:r>
      <w:r>
        <w:rPr>
          <w:rFonts w:cs="宋体" w:hint="eastAsia"/>
          <w:kern w:val="0"/>
        </w:rPr>
        <w:t>体躯深厚，中等大小，结构匀称，体质坚实，动作敏捷、灵活，角多呈小圆形和螺旋形，角扁；被毛稀短、黑色，无杂色斑块，皮薄油亮，乳房发育良好，结构均匀紧凑，具有典型的河流型水牛体型外貌特征，具有采食能力强、耐粗饲、适应性强、抗病力强等特点。</w:t>
      </w:r>
    </w:p>
    <w:p w:rsidR="008E659E" w:rsidRDefault="008E659E" w:rsidP="008E659E">
      <w:pPr>
        <w:widowControl/>
        <w:ind w:firstLine="422"/>
        <w:jc w:val="left"/>
        <w:rPr>
          <w:kern w:val="0"/>
        </w:rPr>
      </w:pPr>
      <w:r>
        <w:rPr>
          <w:rFonts w:cs="宋体" w:hint="eastAsia"/>
          <w:b/>
          <w:bCs/>
        </w:rPr>
        <w:t>产量表现：</w:t>
      </w:r>
      <w:r>
        <w:rPr>
          <w:rFonts w:cs="宋体" w:hint="eastAsia"/>
          <w:kern w:val="0"/>
        </w:rPr>
        <w:t>平均</w:t>
      </w:r>
      <w:proofErr w:type="gramStart"/>
      <w:r>
        <w:rPr>
          <w:rFonts w:cs="宋体" w:hint="eastAsia"/>
          <w:kern w:val="0"/>
        </w:rPr>
        <w:t>泌</w:t>
      </w:r>
      <w:proofErr w:type="gramEnd"/>
      <w:r>
        <w:rPr>
          <w:rFonts w:cs="宋体" w:hint="eastAsia"/>
          <w:kern w:val="0"/>
        </w:rPr>
        <w:t>乳天数</w:t>
      </w:r>
      <w:r>
        <w:rPr>
          <w:rFonts w:cs="宋体"/>
          <w:kern w:val="0"/>
        </w:rPr>
        <w:t>269.5</w:t>
      </w:r>
      <w:r>
        <w:rPr>
          <w:rFonts w:cs="宋体" w:hint="eastAsia"/>
          <w:kern w:val="0"/>
        </w:rPr>
        <w:t>±</w:t>
      </w:r>
      <w:r>
        <w:rPr>
          <w:rFonts w:cs="宋体"/>
          <w:kern w:val="0"/>
        </w:rPr>
        <w:t>22.9</w:t>
      </w:r>
      <w:r>
        <w:rPr>
          <w:rFonts w:cs="宋体" w:hint="eastAsia"/>
          <w:kern w:val="0"/>
        </w:rPr>
        <w:t>天，平均产奶量</w:t>
      </w:r>
      <w:r>
        <w:rPr>
          <w:rFonts w:cs="宋体"/>
          <w:kern w:val="0"/>
        </w:rPr>
        <w:t>2452.2</w:t>
      </w:r>
      <w:r>
        <w:rPr>
          <w:rFonts w:cs="宋体" w:hint="eastAsia"/>
          <w:kern w:val="0"/>
        </w:rPr>
        <w:t>±</w:t>
      </w:r>
      <w:r>
        <w:rPr>
          <w:rFonts w:cs="宋体"/>
          <w:kern w:val="0"/>
        </w:rPr>
        <w:t>553.82</w:t>
      </w:r>
      <w:r>
        <w:rPr>
          <w:rFonts w:cs="宋体" w:hint="eastAsia"/>
          <w:kern w:val="0"/>
        </w:rPr>
        <w:t>千克，乳蛋白质含量</w:t>
      </w:r>
      <w:r>
        <w:rPr>
          <w:rFonts w:cs="宋体"/>
          <w:kern w:val="0"/>
        </w:rPr>
        <w:t>5.25</w:t>
      </w:r>
      <w:r>
        <w:rPr>
          <w:rFonts w:cs="宋体" w:hint="eastAsia"/>
          <w:kern w:val="0"/>
        </w:rPr>
        <w:t>％，乳脂肪</w:t>
      </w:r>
      <w:r>
        <w:rPr>
          <w:rFonts w:cs="宋体"/>
          <w:kern w:val="0"/>
        </w:rPr>
        <w:t>6.73</w:t>
      </w:r>
      <w:r>
        <w:rPr>
          <w:rFonts w:cs="宋体" w:hint="eastAsia"/>
          <w:kern w:val="0"/>
        </w:rPr>
        <w:t>％，乳糖</w:t>
      </w:r>
      <w:r>
        <w:rPr>
          <w:rFonts w:cs="宋体"/>
          <w:kern w:val="0"/>
        </w:rPr>
        <w:t>4.88</w:t>
      </w:r>
      <w:r>
        <w:rPr>
          <w:rFonts w:cs="宋体" w:hint="eastAsia"/>
          <w:kern w:val="0"/>
        </w:rPr>
        <w:t>％。</w:t>
      </w:r>
    </w:p>
    <w:p w:rsidR="008E659E" w:rsidRDefault="008E659E" w:rsidP="008E659E">
      <w:pPr>
        <w:widowControl/>
        <w:ind w:firstLine="422"/>
        <w:jc w:val="left"/>
        <w:rPr>
          <w:kern w:val="0"/>
        </w:rPr>
      </w:pPr>
      <w:r>
        <w:rPr>
          <w:rFonts w:cs="宋体" w:hint="eastAsia"/>
          <w:b/>
          <w:bCs/>
        </w:rPr>
        <w:lastRenderedPageBreak/>
        <w:t>养殖要点：</w:t>
      </w:r>
      <w:r>
        <w:rPr>
          <w:rFonts w:cs="宋体" w:hint="eastAsia"/>
        </w:rPr>
        <w:t>槟榔江水牛适宜放牧和圈养，适宜高原气候环境，在气温高于</w:t>
      </w:r>
      <w:r>
        <w:rPr>
          <w:rFonts w:cs="宋体" w:hint="eastAsia"/>
        </w:rPr>
        <w:t>20</w:t>
      </w:r>
      <w:r>
        <w:rPr>
          <w:rFonts w:cs="宋体" w:hint="eastAsia"/>
        </w:rPr>
        <w:t>℃时喜泡水或戏水，</w:t>
      </w:r>
      <w:r>
        <w:rPr>
          <w:rFonts w:cs="宋体" w:hint="eastAsia"/>
        </w:rPr>
        <w:t xml:space="preserve"> </w:t>
      </w:r>
      <w:r>
        <w:rPr>
          <w:rFonts w:cs="宋体" w:hint="eastAsia"/>
        </w:rPr>
        <w:t>以青绿饲料或</w:t>
      </w:r>
      <w:proofErr w:type="gramStart"/>
      <w:r>
        <w:rPr>
          <w:rFonts w:cs="宋体" w:hint="eastAsia"/>
        </w:rPr>
        <w:t>秸杆</w:t>
      </w:r>
      <w:proofErr w:type="gramEnd"/>
      <w:r>
        <w:rPr>
          <w:rFonts w:cs="宋体" w:hint="eastAsia"/>
        </w:rPr>
        <w:t>或其它工农业副产品作为日常日粮，对于挤奶或育肥的水牛适当加喂混合精饲料以提高其生产性能和经济效益。</w:t>
      </w:r>
      <w:r>
        <w:rPr>
          <w:kern w:val="0"/>
        </w:rPr>
        <w:t xml:space="preserve"> </w:t>
      </w:r>
    </w:p>
    <w:p w:rsidR="008E659E" w:rsidRDefault="008E659E" w:rsidP="008E659E">
      <w:pPr>
        <w:widowControl/>
        <w:ind w:firstLine="422"/>
        <w:jc w:val="left"/>
        <w:rPr>
          <w:kern w:val="0"/>
        </w:rPr>
      </w:pPr>
      <w:r>
        <w:rPr>
          <w:rFonts w:cs="宋体" w:hint="eastAsia"/>
          <w:b/>
          <w:bCs/>
        </w:rPr>
        <w:t>适宜区域：</w:t>
      </w:r>
      <w:r>
        <w:rPr>
          <w:rFonts w:hint="eastAsia"/>
        </w:rPr>
        <w:t>适宜在云南、广西、广东、贵州、湖北等南方地区养殖。</w:t>
      </w:r>
    </w:p>
    <w:p w:rsidR="008E659E" w:rsidRDefault="008E659E" w:rsidP="008E659E">
      <w:pPr>
        <w:widowControl/>
        <w:ind w:firstLine="422"/>
        <w:jc w:val="left"/>
        <w:rPr>
          <w:b/>
          <w:bCs/>
          <w:kern w:val="0"/>
        </w:rPr>
      </w:pPr>
      <w:r>
        <w:rPr>
          <w:rFonts w:cs="宋体" w:hint="eastAsia"/>
          <w:b/>
          <w:bCs/>
        </w:rPr>
        <w:t>技术依托单位：</w:t>
      </w:r>
    </w:p>
    <w:p w:rsidR="008E659E" w:rsidRDefault="008E659E" w:rsidP="008E659E">
      <w:pPr>
        <w:ind w:firstLine="420"/>
      </w:pPr>
      <w:r>
        <w:t>1</w:t>
      </w:r>
      <w:r>
        <w:rPr>
          <w:rFonts w:hint="eastAsia"/>
        </w:rPr>
        <w:t>.</w:t>
      </w:r>
      <w:r>
        <w:rPr>
          <w:rFonts w:hint="eastAsia"/>
        </w:rPr>
        <w:t>云南省家畜工作改良站</w:t>
      </w:r>
    </w:p>
    <w:p w:rsidR="008E659E" w:rsidRDefault="008E659E" w:rsidP="008E659E">
      <w:pPr>
        <w:ind w:firstLine="420"/>
        <w:jc w:val="left"/>
      </w:pPr>
      <w:r>
        <w:rPr>
          <w:rFonts w:cs="宋体" w:hint="eastAsia"/>
        </w:rPr>
        <w:t>联系地址：云南省昆明市</w:t>
      </w:r>
      <w:proofErr w:type="gramStart"/>
      <w:r>
        <w:rPr>
          <w:rFonts w:cs="宋体" w:hint="eastAsia"/>
        </w:rPr>
        <w:t>盘龙区穿金</w:t>
      </w:r>
      <w:proofErr w:type="gramEnd"/>
      <w:r>
        <w:rPr>
          <w:rFonts w:cs="宋体" w:hint="eastAsia"/>
        </w:rPr>
        <w:t>路</w:t>
      </w:r>
      <w:r>
        <w:rPr>
          <w:rFonts w:cs="宋体"/>
        </w:rPr>
        <w:t>156</w:t>
      </w:r>
      <w:r>
        <w:rPr>
          <w:rFonts w:cs="宋体" w:hint="eastAsia"/>
        </w:rPr>
        <w:t>号齐宝酒店</w:t>
      </w:r>
      <w:r>
        <w:rPr>
          <w:rFonts w:cs="宋体"/>
        </w:rPr>
        <w:t>7</w:t>
      </w:r>
      <w:r>
        <w:rPr>
          <w:rFonts w:cs="宋体" w:hint="eastAsia"/>
        </w:rPr>
        <w:t>楼</w:t>
      </w:r>
    </w:p>
    <w:p w:rsidR="008E659E" w:rsidRDefault="008E659E" w:rsidP="008E659E">
      <w:pPr>
        <w:ind w:firstLine="420"/>
        <w:jc w:val="left"/>
      </w:pPr>
      <w:r>
        <w:rPr>
          <w:rFonts w:cs="宋体" w:hint="eastAsia"/>
        </w:rPr>
        <w:t>邮政编码：</w:t>
      </w:r>
      <w:r>
        <w:rPr>
          <w:rFonts w:cs="宋体"/>
        </w:rPr>
        <w:t>530001</w:t>
      </w:r>
    </w:p>
    <w:p w:rsidR="008E659E" w:rsidRDefault="008E659E" w:rsidP="008E659E">
      <w:pPr>
        <w:ind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人：袁跃云</w:t>
      </w:r>
    </w:p>
    <w:p w:rsidR="008E659E" w:rsidRDefault="008E659E" w:rsidP="008E659E">
      <w:pPr>
        <w:ind w:firstLine="420"/>
        <w:jc w:val="left"/>
      </w:pPr>
      <w:r>
        <w:rPr>
          <w:rFonts w:cs="宋体" w:hint="eastAsia"/>
        </w:rPr>
        <w:t>联系电话：</w:t>
      </w:r>
      <w:r>
        <w:rPr>
          <w:rFonts w:cs="宋体"/>
        </w:rPr>
        <w:t>0871-5653103</w:t>
      </w:r>
    </w:p>
    <w:p w:rsidR="008E659E" w:rsidRDefault="008E659E" w:rsidP="008E659E">
      <w:pPr>
        <w:ind w:firstLine="420"/>
        <w:jc w:val="left"/>
      </w:pPr>
      <w:r>
        <w:rPr>
          <w:rFonts w:cs="宋体"/>
        </w:rPr>
        <w:t>2</w:t>
      </w:r>
      <w:r>
        <w:rPr>
          <w:rFonts w:cs="宋体" w:hint="eastAsia"/>
        </w:rPr>
        <w:t>.</w:t>
      </w:r>
      <w:r>
        <w:rPr>
          <w:rFonts w:cs="宋体" w:hint="eastAsia"/>
        </w:rPr>
        <w:t>腾冲</w:t>
      </w:r>
      <w:proofErr w:type="gramStart"/>
      <w:r>
        <w:rPr>
          <w:rFonts w:cs="宋体" w:hint="eastAsia"/>
        </w:rPr>
        <w:t>县巴福乐</w:t>
      </w:r>
      <w:proofErr w:type="gramEnd"/>
      <w:r>
        <w:rPr>
          <w:rFonts w:cs="宋体" w:hint="eastAsia"/>
        </w:rPr>
        <w:t>槟榔江水牛良种繁育有限公司</w:t>
      </w:r>
    </w:p>
    <w:p w:rsidR="008E659E" w:rsidRDefault="008E659E" w:rsidP="008E659E">
      <w:pPr>
        <w:ind w:firstLine="420"/>
        <w:jc w:val="left"/>
      </w:pPr>
      <w:r>
        <w:rPr>
          <w:rFonts w:cs="宋体" w:hint="eastAsia"/>
        </w:rPr>
        <w:t>联系地址：云南省保山市腾冲县</w:t>
      </w:r>
    </w:p>
    <w:p w:rsidR="008E659E" w:rsidRDefault="008E659E" w:rsidP="008E659E">
      <w:pPr>
        <w:ind w:firstLine="420"/>
        <w:jc w:val="left"/>
      </w:pPr>
      <w:r>
        <w:rPr>
          <w:rFonts w:cs="宋体" w:hint="eastAsia"/>
        </w:rPr>
        <w:t>邮政编码：</w:t>
      </w:r>
      <w:r>
        <w:rPr>
          <w:rFonts w:cs="宋体"/>
        </w:rPr>
        <w:t>679118</w:t>
      </w:r>
    </w:p>
    <w:p w:rsidR="008E659E" w:rsidRDefault="008E659E" w:rsidP="008E659E">
      <w:pPr>
        <w:ind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人：刘定江</w:t>
      </w:r>
    </w:p>
    <w:p w:rsidR="008E659E" w:rsidRDefault="008E659E" w:rsidP="008E659E">
      <w:pPr>
        <w:ind w:firstLine="420"/>
        <w:jc w:val="left"/>
        <w:rPr>
          <w:rFonts w:cs="宋体"/>
          <w:szCs w:val="24"/>
        </w:rPr>
      </w:pPr>
      <w:r>
        <w:rPr>
          <w:rFonts w:cs="宋体" w:hint="eastAsia"/>
        </w:rPr>
        <w:t>联系电话：</w:t>
      </w:r>
      <w:r>
        <w:rPr>
          <w:rFonts w:cs="宋体"/>
        </w:rPr>
        <w:t>13987537937</w:t>
      </w:r>
    </w:p>
    <w:p w:rsidR="008E659E" w:rsidRDefault="008E659E" w:rsidP="00051EF0">
      <w:pPr>
        <w:pStyle w:val="4"/>
        <w:spacing w:before="156" w:after="156"/>
        <w:ind w:firstLine="422"/>
      </w:pPr>
      <w:bookmarkStart w:id="54" w:name="_Toc381287518"/>
      <w:bookmarkStart w:id="55" w:name="_Toc6328"/>
      <w:bookmarkStart w:id="56" w:name="_Toc406755641"/>
      <w:bookmarkStart w:id="57" w:name="_Toc13999"/>
      <w:r>
        <w:rPr>
          <w:rFonts w:hint="eastAsia"/>
        </w:rPr>
        <w:t>D.</w:t>
      </w:r>
      <w:r>
        <w:rPr>
          <w:rFonts w:hint="eastAsia"/>
        </w:rPr>
        <w:t>摩拉水牛</w:t>
      </w:r>
      <w:bookmarkEnd w:id="48"/>
      <w:bookmarkEnd w:id="49"/>
      <w:bookmarkEnd w:id="50"/>
      <w:bookmarkEnd w:id="51"/>
      <w:bookmarkEnd w:id="52"/>
      <w:bookmarkEnd w:id="53"/>
      <w:bookmarkEnd w:id="54"/>
      <w:bookmarkEnd w:id="55"/>
      <w:bookmarkEnd w:id="56"/>
      <w:bookmarkEnd w:id="57"/>
    </w:p>
    <w:p w:rsidR="008E659E" w:rsidRDefault="008E659E" w:rsidP="008E659E">
      <w:pPr>
        <w:ind w:firstLine="422"/>
        <w:jc w:val="left"/>
        <w:rPr>
          <w:b/>
          <w:bCs/>
        </w:rPr>
      </w:pPr>
      <w:bookmarkStart w:id="58" w:name="_Toc375121895"/>
      <w:bookmarkStart w:id="59" w:name="_Toc375122468"/>
      <w:r>
        <w:rPr>
          <w:rFonts w:cs="宋体" w:hint="eastAsia"/>
          <w:b/>
          <w:bCs/>
        </w:rPr>
        <w:t>品种来源：</w:t>
      </w:r>
      <w:r>
        <w:rPr>
          <w:rFonts w:cs="宋体" w:hint="eastAsia"/>
        </w:rPr>
        <w:t>国外引进和国内选育，国家标准号：</w:t>
      </w:r>
      <w:r>
        <w:rPr>
          <w:rFonts w:cs="宋体" w:hint="eastAsia"/>
        </w:rPr>
        <w:t>GB/T27986-2011</w:t>
      </w:r>
      <w:r>
        <w:rPr>
          <w:rFonts w:cs="宋体" w:hint="eastAsia"/>
        </w:rPr>
        <w:t>。</w:t>
      </w:r>
    </w:p>
    <w:p w:rsidR="008E659E" w:rsidRDefault="008E659E" w:rsidP="008E659E">
      <w:pPr>
        <w:ind w:firstLine="422"/>
        <w:jc w:val="left"/>
        <w:rPr>
          <w:kern w:val="0"/>
        </w:rPr>
      </w:pPr>
      <w:r>
        <w:rPr>
          <w:rFonts w:cs="宋体" w:hint="eastAsia"/>
          <w:b/>
          <w:bCs/>
          <w:kern w:val="0"/>
        </w:rPr>
        <w:t>特征特性：</w:t>
      </w:r>
      <w:r>
        <w:rPr>
          <w:rFonts w:cs="宋体" w:hint="eastAsia"/>
          <w:kern w:val="0"/>
        </w:rPr>
        <w:t>摩拉水牛体形高大，四肢粗壮，体型呈</w:t>
      </w:r>
      <w:proofErr w:type="gramStart"/>
      <w:r>
        <w:rPr>
          <w:rFonts w:cs="宋体" w:hint="eastAsia"/>
          <w:kern w:val="0"/>
        </w:rPr>
        <w:t>楔</w:t>
      </w:r>
      <w:proofErr w:type="gramEnd"/>
      <w:r>
        <w:rPr>
          <w:rFonts w:cs="宋体" w:hint="eastAsia"/>
          <w:kern w:val="0"/>
        </w:rPr>
        <w:t>型，</w:t>
      </w:r>
      <w:proofErr w:type="gramStart"/>
      <w:r>
        <w:rPr>
          <w:rFonts w:cs="宋体" w:hint="eastAsia"/>
          <w:kern w:val="0"/>
        </w:rPr>
        <w:t>尻</w:t>
      </w:r>
      <w:proofErr w:type="gramEnd"/>
      <w:r>
        <w:rPr>
          <w:rFonts w:cs="宋体" w:hint="eastAsia"/>
          <w:kern w:val="0"/>
        </w:rPr>
        <w:t>扁斜，皮薄而软，富光泽，被毛稀疏，皮肤被毛黝黑，少数为棕色或褐灰色，尾</w:t>
      </w:r>
      <w:proofErr w:type="gramStart"/>
      <w:r>
        <w:rPr>
          <w:rFonts w:cs="宋体" w:hint="eastAsia"/>
          <w:kern w:val="0"/>
        </w:rPr>
        <w:t>帚</w:t>
      </w:r>
      <w:proofErr w:type="gramEnd"/>
      <w:r>
        <w:rPr>
          <w:rFonts w:cs="宋体" w:hint="eastAsia"/>
          <w:kern w:val="0"/>
        </w:rPr>
        <w:t>白色或黑色，头较小，前额稍微突出，角如绵羊角，呈螺旋形，耳薄下垂，胸深宽发育良好，</w:t>
      </w:r>
      <w:proofErr w:type="gramStart"/>
      <w:r>
        <w:rPr>
          <w:rFonts w:cs="宋体" w:hint="eastAsia"/>
          <w:kern w:val="0"/>
        </w:rPr>
        <w:t>蹄质坚实</w:t>
      </w:r>
      <w:proofErr w:type="gramEnd"/>
      <w:r>
        <w:rPr>
          <w:rFonts w:cs="宋体" w:hint="eastAsia"/>
          <w:kern w:val="0"/>
        </w:rPr>
        <w:t>。母牛乳房发育良好，乳静脉弯曲明显，乳头粗长。成年牛平均体高</w:t>
      </w:r>
      <w:r>
        <w:rPr>
          <w:rFonts w:cs="宋体"/>
          <w:kern w:val="0"/>
        </w:rPr>
        <w:t>132.8</w:t>
      </w:r>
      <w:r>
        <w:rPr>
          <w:rFonts w:cs="宋体" w:hint="eastAsia"/>
          <w:kern w:val="0"/>
        </w:rPr>
        <w:t>厘米，成年公牛体重</w:t>
      </w:r>
      <w:r>
        <w:rPr>
          <w:rFonts w:cs="宋体"/>
          <w:kern w:val="0"/>
        </w:rPr>
        <w:t>450</w:t>
      </w:r>
      <w:r>
        <w:rPr>
          <w:rFonts w:cs="宋体" w:hint="eastAsia"/>
          <w:kern w:val="0"/>
        </w:rPr>
        <w:t>～</w:t>
      </w:r>
      <w:r>
        <w:rPr>
          <w:rFonts w:cs="宋体"/>
          <w:kern w:val="0"/>
        </w:rPr>
        <w:t>800</w:t>
      </w:r>
      <w:r>
        <w:rPr>
          <w:rFonts w:cs="宋体" w:hint="eastAsia"/>
          <w:kern w:val="0"/>
        </w:rPr>
        <w:t>千克、母牛体重</w:t>
      </w:r>
      <w:r>
        <w:rPr>
          <w:rFonts w:cs="宋体"/>
          <w:kern w:val="0"/>
        </w:rPr>
        <w:t>350</w:t>
      </w:r>
      <w:r>
        <w:rPr>
          <w:rFonts w:cs="宋体" w:hint="eastAsia"/>
          <w:kern w:val="0"/>
        </w:rPr>
        <w:t>～</w:t>
      </w:r>
      <w:r>
        <w:rPr>
          <w:rFonts w:cs="宋体"/>
          <w:kern w:val="0"/>
        </w:rPr>
        <w:t>750</w:t>
      </w:r>
      <w:r>
        <w:rPr>
          <w:rFonts w:cs="宋体" w:hint="eastAsia"/>
          <w:kern w:val="0"/>
        </w:rPr>
        <w:t>千克。具有耐粗饲，耐热，抗病能力强，繁殖率高，遗传稳定等优点，但集群性强，性较敏感，下奶稍难。</w:t>
      </w:r>
    </w:p>
    <w:p w:rsidR="008E659E" w:rsidRDefault="008E659E" w:rsidP="008E659E">
      <w:pPr>
        <w:ind w:firstLine="422"/>
        <w:jc w:val="left"/>
      </w:pPr>
      <w:r>
        <w:rPr>
          <w:rFonts w:cs="宋体" w:hint="eastAsia"/>
          <w:b/>
          <w:bCs/>
          <w:kern w:val="0"/>
        </w:rPr>
        <w:t>生产性能：</w:t>
      </w:r>
      <w:r>
        <w:rPr>
          <w:rFonts w:cs="宋体" w:hint="eastAsia"/>
        </w:rPr>
        <w:t>摩拉水牛是较好的乳用水牛品种，年平均产奶量</w:t>
      </w:r>
      <w:r>
        <w:rPr>
          <w:rFonts w:cs="宋体"/>
        </w:rPr>
        <w:t>2200</w:t>
      </w:r>
      <w:r>
        <w:rPr>
          <w:rFonts w:cs="宋体" w:hint="eastAsia"/>
        </w:rPr>
        <w:t>～</w:t>
      </w:r>
      <w:r>
        <w:rPr>
          <w:rFonts w:cs="宋体"/>
        </w:rPr>
        <w:t>3000</w:t>
      </w:r>
      <w:r>
        <w:rPr>
          <w:rFonts w:cs="宋体" w:hint="eastAsia"/>
        </w:rPr>
        <w:t>千克，</w:t>
      </w:r>
      <w:proofErr w:type="gramStart"/>
      <w:r>
        <w:rPr>
          <w:rFonts w:cs="宋体" w:hint="eastAsia"/>
        </w:rPr>
        <w:t>乳脂率</w:t>
      </w:r>
      <w:proofErr w:type="gramEnd"/>
      <w:r>
        <w:rPr>
          <w:rFonts w:cs="宋体"/>
        </w:rPr>
        <w:t>7.6</w:t>
      </w:r>
      <w:r>
        <w:rPr>
          <w:rFonts w:cs="宋体" w:hint="eastAsia"/>
        </w:rPr>
        <w:t>％。它与</w:t>
      </w:r>
      <w:proofErr w:type="gramStart"/>
      <w:r>
        <w:rPr>
          <w:rFonts w:cs="宋体" w:hint="eastAsia"/>
        </w:rPr>
        <w:t>我国本地</w:t>
      </w:r>
      <w:proofErr w:type="gramEnd"/>
      <w:r>
        <w:rPr>
          <w:rFonts w:cs="宋体" w:hint="eastAsia"/>
        </w:rPr>
        <w:t>水牛杂交的杂种较本地水牛体型大，生产发育快，</w:t>
      </w:r>
      <w:proofErr w:type="gramStart"/>
      <w:r>
        <w:rPr>
          <w:rFonts w:cs="宋体" w:hint="eastAsia"/>
        </w:rPr>
        <w:t>役力强</w:t>
      </w:r>
      <w:proofErr w:type="gramEnd"/>
      <w:r>
        <w:rPr>
          <w:rFonts w:cs="宋体" w:hint="eastAsia"/>
        </w:rPr>
        <w:t>，产奶量高。</w:t>
      </w:r>
    </w:p>
    <w:p w:rsidR="008E659E" w:rsidRDefault="008E659E" w:rsidP="008E659E">
      <w:pPr>
        <w:ind w:firstLine="422"/>
        <w:jc w:val="left"/>
        <w:rPr>
          <w:rFonts w:cs="宋体"/>
        </w:rPr>
      </w:pPr>
      <w:r>
        <w:rPr>
          <w:rFonts w:cs="宋体" w:hint="eastAsia"/>
          <w:bCs/>
        </w:rPr>
        <w:t>杂交利用：用摩拉</w:t>
      </w:r>
      <w:r>
        <w:rPr>
          <w:rFonts w:cs="宋体" w:hint="eastAsia"/>
        </w:rPr>
        <w:t>水牛与本地水牛进行杂交，可大幅度提高杂交后代的生产性能。</w:t>
      </w:r>
      <w:proofErr w:type="gramStart"/>
      <w:r>
        <w:rPr>
          <w:rFonts w:cs="宋体" w:hint="eastAsia"/>
        </w:rPr>
        <w:t>我国本地水牛泌</w:t>
      </w:r>
      <w:proofErr w:type="gramEnd"/>
      <w:r>
        <w:rPr>
          <w:rFonts w:cs="宋体" w:hint="eastAsia"/>
        </w:rPr>
        <w:t>乳期产奶量约</w:t>
      </w:r>
      <w:r>
        <w:rPr>
          <w:rFonts w:cs="宋体"/>
        </w:rPr>
        <w:t>500</w:t>
      </w:r>
      <w:r>
        <w:rPr>
          <w:rFonts w:cs="宋体" w:hint="eastAsia"/>
        </w:rPr>
        <w:t>～</w:t>
      </w:r>
      <w:r>
        <w:rPr>
          <w:rFonts w:cs="宋体"/>
        </w:rPr>
        <w:t>700</w:t>
      </w:r>
      <w:r>
        <w:rPr>
          <w:rFonts w:cs="宋体" w:hint="eastAsia"/>
        </w:rPr>
        <w:t>千克，</w:t>
      </w:r>
      <w:proofErr w:type="gramStart"/>
      <w:r>
        <w:rPr>
          <w:rFonts w:cs="宋体" w:hint="eastAsia"/>
        </w:rPr>
        <w:t>摩杂一代</w:t>
      </w:r>
      <w:proofErr w:type="gramEnd"/>
      <w:r>
        <w:rPr>
          <w:rFonts w:cs="宋体" w:hint="eastAsia"/>
        </w:rPr>
        <w:t>水牛平均</w:t>
      </w:r>
      <w:proofErr w:type="gramStart"/>
      <w:r>
        <w:rPr>
          <w:rFonts w:cs="宋体" w:hint="eastAsia"/>
        </w:rPr>
        <w:t>泌</w:t>
      </w:r>
      <w:proofErr w:type="gramEnd"/>
      <w:r>
        <w:rPr>
          <w:rFonts w:cs="宋体" w:hint="eastAsia"/>
        </w:rPr>
        <w:t>乳期产奶量</w:t>
      </w:r>
      <w:r>
        <w:rPr>
          <w:rFonts w:cs="宋体"/>
        </w:rPr>
        <w:t>1300</w:t>
      </w:r>
      <w:r>
        <w:rPr>
          <w:rFonts w:cs="宋体" w:hint="eastAsia"/>
        </w:rPr>
        <w:t>千克～</w:t>
      </w:r>
      <w:r>
        <w:rPr>
          <w:rFonts w:cs="宋体"/>
        </w:rPr>
        <w:t>1500</w:t>
      </w:r>
      <w:r>
        <w:rPr>
          <w:rFonts w:cs="宋体" w:hint="eastAsia"/>
        </w:rPr>
        <w:t>千克，三品杂或二代杂可达</w:t>
      </w:r>
      <w:r>
        <w:rPr>
          <w:rFonts w:cs="宋体"/>
        </w:rPr>
        <w:t>1900</w:t>
      </w:r>
      <w:r>
        <w:rPr>
          <w:rFonts w:cs="宋体" w:hint="eastAsia"/>
        </w:rPr>
        <w:t>千克，</w:t>
      </w:r>
      <w:proofErr w:type="gramStart"/>
      <w:r>
        <w:rPr>
          <w:rFonts w:cs="宋体" w:hint="eastAsia"/>
        </w:rPr>
        <w:t>乳脂率</w:t>
      </w:r>
      <w:proofErr w:type="gramEnd"/>
      <w:r>
        <w:rPr>
          <w:rFonts w:cs="宋体" w:hint="eastAsia"/>
        </w:rPr>
        <w:t>达</w:t>
      </w:r>
      <w:r>
        <w:rPr>
          <w:rFonts w:cs="宋体"/>
        </w:rPr>
        <w:t>7.5</w:t>
      </w:r>
      <w:r>
        <w:rPr>
          <w:rFonts w:cs="宋体" w:hint="eastAsia"/>
        </w:rPr>
        <w:t>％以上。杂种公水牛</w:t>
      </w:r>
      <w:r>
        <w:rPr>
          <w:rFonts w:cs="宋体"/>
        </w:rPr>
        <w:t>2</w:t>
      </w:r>
      <w:r>
        <w:rPr>
          <w:rFonts w:cs="宋体" w:hint="eastAsia"/>
        </w:rPr>
        <w:t>岁达</w:t>
      </w:r>
      <w:r>
        <w:rPr>
          <w:rFonts w:cs="宋体"/>
        </w:rPr>
        <w:t>400</w:t>
      </w:r>
      <w:r>
        <w:rPr>
          <w:rFonts w:cs="宋体" w:hint="eastAsia"/>
        </w:rPr>
        <w:t>～</w:t>
      </w:r>
      <w:r>
        <w:rPr>
          <w:rFonts w:cs="宋体"/>
        </w:rPr>
        <w:t>500</w:t>
      </w:r>
      <w:r>
        <w:rPr>
          <w:rFonts w:cs="宋体" w:hint="eastAsia"/>
        </w:rPr>
        <w:t>千克，经肥育的青年公牛屠宰率为</w:t>
      </w:r>
      <w:r>
        <w:rPr>
          <w:rFonts w:cs="宋体"/>
        </w:rPr>
        <w:t>52</w:t>
      </w:r>
      <w:r>
        <w:rPr>
          <w:rFonts w:cs="宋体" w:hint="eastAsia"/>
        </w:rPr>
        <w:t>％，净肉率达</w:t>
      </w:r>
      <w:r>
        <w:rPr>
          <w:rFonts w:cs="宋体"/>
        </w:rPr>
        <w:t>43</w:t>
      </w:r>
      <w:r>
        <w:rPr>
          <w:rFonts w:cs="宋体" w:hint="eastAsia"/>
        </w:rPr>
        <w:t>％，产肉量是本地同龄水牛的</w:t>
      </w:r>
      <w:r>
        <w:rPr>
          <w:rFonts w:cs="宋体"/>
        </w:rPr>
        <w:t>2</w:t>
      </w:r>
      <w:r>
        <w:rPr>
          <w:rFonts w:cs="宋体" w:hint="eastAsia"/>
        </w:rPr>
        <w:t>倍。</w:t>
      </w:r>
    </w:p>
    <w:p w:rsidR="008E659E" w:rsidRDefault="008E659E" w:rsidP="008E659E">
      <w:pPr>
        <w:ind w:firstLine="422"/>
        <w:jc w:val="left"/>
        <w:rPr>
          <w:rFonts w:cs="宋体"/>
        </w:rPr>
      </w:pPr>
      <w:r>
        <w:rPr>
          <w:rFonts w:cs="宋体" w:hint="eastAsia"/>
          <w:b/>
          <w:bCs/>
          <w:kern w:val="0"/>
        </w:rPr>
        <w:t>养殖要点：</w:t>
      </w:r>
      <w:r>
        <w:rPr>
          <w:rFonts w:cs="宋体" w:hint="eastAsia"/>
        </w:rPr>
        <w:t>摩拉水牛及其杂交水牛均适宜放牧和圈养，在气温高于</w:t>
      </w:r>
      <w:r>
        <w:rPr>
          <w:rFonts w:cs="宋体" w:hint="eastAsia"/>
        </w:rPr>
        <w:t>20</w:t>
      </w:r>
      <w:r>
        <w:rPr>
          <w:rFonts w:cs="宋体" w:hint="eastAsia"/>
        </w:rPr>
        <w:t>℃时喜到河流或渔塘泡水或戏水，</w:t>
      </w:r>
      <w:r>
        <w:rPr>
          <w:rFonts w:cs="宋体" w:hint="eastAsia"/>
        </w:rPr>
        <w:t xml:space="preserve"> </w:t>
      </w:r>
      <w:r>
        <w:rPr>
          <w:rFonts w:cs="宋体" w:hint="eastAsia"/>
        </w:rPr>
        <w:t>一般饲养和本地水牛一样，以青绿饲料或</w:t>
      </w:r>
      <w:proofErr w:type="gramStart"/>
      <w:r>
        <w:rPr>
          <w:rFonts w:cs="宋体" w:hint="eastAsia"/>
        </w:rPr>
        <w:t>秸杆</w:t>
      </w:r>
      <w:proofErr w:type="gramEnd"/>
      <w:r>
        <w:rPr>
          <w:rFonts w:cs="宋体" w:hint="eastAsia"/>
        </w:rPr>
        <w:t>或其它工农业副产品作为日常日粮，对于挤奶或育肥的水牛适当加喂混合精饲料以提高其生产性能和经济效益。</w:t>
      </w:r>
    </w:p>
    <w:p w:rsidR="008E659E" w:rsidRDefault="008E659E" w:rsidP="008E659E">
      <w:pPr>
        <w:ind w:firstLine="422"/>
        <w:jc w:val="left"/>
        <w:rPr>
          <w:rFonts w:cs="宋体"/>
        </w:rPr>
      </w:pPr>
      <w:r>
        <w:rPr>
          <w:rFonts w:cs="宋体" w:hint="eastAsia"/>
          <w:b/>
          <w:bCs/>
        </w:rPr>
        <w:t>适宜区域：</w:t>
      </w:r>
      <w:r>
        <w:rPr>
          <w:rFonts w:cs="宋体" w:hint="eastAsia"/>
        </w:rPr>
        <w:t>适宜南方各省、区均可饲养。</w:t>
      </w:r>
    </w:p>
    <w:p w:rsidR="008E659E" w:rsidRDefault="008E659E" w:rsidP="008E659E">
      <w:pPr>
        <w:ind w:firstLine="422"/>
        <w:jc w:val="left"/>
        <w:rPr>
          <w:rFonts w:cs="宋体"/>
        </w:rPr>
      </w:pPr>
      <w:r>
        <w:rPr>
          <w:rFonts w:cs="宋体" w:hint="eastAsia"/>
          <w:b/>
          <w:bCs/>
        </w:rPr>
        <w:t>选育（引进）单位</w:t>
      </w:r>
      <w:r>
        <w:rPr>
          <w:rFonts w:cs="宋体" w:hint="eastAsia"/>
        </w:rPr>
        <w:t>：广西水牛研究所</w:t>
      </w:r>
    </w:p>
    <w:p w:rsidR="008E659E" w:rsidRDefault="008E659E" w:rsidP="008E659E">
      <w:pPr>
        <w:ind w:firstLine="422"/>
        <w:jc w:val="left"/>
        <w:rPr>
          <w:rFonts w:cs="宋体"/>
        </w:rPr>
      </w:pPr>
      <w:r>
        <w:rPr>
          <w:rFonts w:cs="宋体" w:hint="eastAsia"/>
        </w:rPr>
        <w:t>联系地址：南宁市</w:t>
      </w:r>
      <w:proofErr w:type="gramStart"/>
      <w:r>
        <w:rPr>
          <w:rFonts w:cs="宋体" w:hint="eastAsia"/>
        </w:rPr>
        <w:t>邕</w:t>
      </w:r>
      <w:proofErr w:type="gramEnd"/>
      <w:r>
        <w:rPr>
          <w:rFonts w:cs="宋体" w:hint="eastAsia"/>
        </w:rPr>
        <w:t>武路</w:t>
      </w:r>
      <w:r>
        <w:rPr>
          <w:rFonts w:cs="宋体" w:hint="eastAsia"/>
        </w:rPr>
        <w:t>24-1</w:t>
      </w:r>
      <w:r>
        <w:rPr>
          <w:rFonts w:cs="宋体" w:hint="eastAsia"/>
        </w:rPr>
        <w:t>号</w:t>
      </w:r>
    </w:p>
    <w:p w:rsidR="008E659E" w:rsidRDefault="008E659E" w:rsidP="008E659E">
      <w:pPr>
        <w:ind w:firstLine="422"/>
        <w:jc w:val="left"/>
        <w:rPr>
          <w:rFonts w:cs="宋体"/>
        </w:rPr>
      </w:pPr>
      <w:r>
        <w:rPr>
          <w:rFonts w:cs="宋体" w:hint="eastAsia"/>
        </w:rPr>
        <w:t>邮政编码：</w:t>
      </w:r>
      <w:r>
        <w:rPr>
          <w:rFonts w:cs="宋体" w:hint="eastAsia"/>
        </w:rPr>
        <w:t>530001</w:t>
      </w:r>
    </w:p>
    <w:p w:rsidR="008E659E" w:rsidRDefault="008E659E" w:rsidP="008E659E">
      <w:pPr>
        <w:ind w:firstLine="422"/>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人：方文远</w:t>
      </w:r>
    </w:p>
    <w:p w:rsidR="008E659E" w:rsidRDefault="008E659E" w:rsidP="008E659E">
      <w:pPr>
        <w:ind w:firstLine="422"/>
        <w:jc w:val="left"/>
        <w:rPr>
          <w:rFonts w:cs="宋体"/>
        </w:rPr>
      </w:pPr>
      <w:r>
        <w:rPr>
          <w:rFonts w:cs="宋体" w:hint="eastAsia"/>
        </w:rPr>
        <w:t>联系电话：</w:t>
      </w:r>
      <w:r>
        <w:rPr>
          <w:rFonts w:cs="宋体" w:hint="eastAsia"/>
        </w:rPr>
        <w:t>0771-3338665</w:t>
      </w:r>
    </w:p>
    <w:p w:rsidR="008E659E" w:rsidRDefault="008E659E" w:rsidP="008E659E">
      <w:pPr>
        <w:ind w:firstLine="422"/>
        <w:jc w:val="left"/>
        <w:rPr>
          <w:rFonts w:cs="宋体"/>
        </w:rPr>
      </w:pPr>
      <w:r>
        <w:rPr>
          <w:rFonts w:cs="宋体" w:hint="eastAsia"/>
        </w:rPr>
        <w:t>电子邮箱：</w:t>
      </w:r>
      <w:hyperlink r:id="rId7" w:history="1">
        <w:r>
          <w:rPr>
            <w:rFonts w:cs="宋体" w:hint="eastAsia"/>
          </w:rPr>
          <w:t>gxbri@163.com</w:t>
        </w:r>
      </w:hyperlink>
    </w:p>
    <w:p w:rsidR="008E659E" w:rsidRDefault="008E659E" w:rsidP="00051EF0">
      <w:pPr>
        <w:pStyle w:val="4"/>
        <w:spacing w:before="156" w:after="156"/>
        <w:ind w:firstLine="422"/>
      </w:pPr>
      <w:bookmarkStart w:id="60" w:name="_Toc381287519"/>
      <w:bookmarkStart w:id="61" w:name="_Toc16443"/>
      <w:bookmarkStart w:id="62" w:name="_Toc406755642"/>
      <w:bookmarkStart w:id="63" w:name="_Toc13448"/>
      <w:r>
        <w:rPr>
          <w:rFonts w:hint="eastAsia"/>
        </w:rPr>
        <w:t>E.</w:t>
      </w:r>
      <w:r>
        <w:rPr>
          <w:rFonts w:hint="eastAsia"/>
        </w:rPr>
        <w:t>尼里</w:t>
      </w:r>
      <w:r>
        <w:rPr>
          <w:rFonts w:hint="eastAsia"/>
        </w:rPr>
        <w:t>/</w:t>
      </w:r>
      <w:r>
        <w:rPr>
          <w:rFonts w:hint="eastAsia"/>
        </w:rPr>
        <w:t>拉菲水牛</w:t>
      </w:r>
      <w:bookmarkEnd w:id="58"/>
      <w:bookmarkEnd w:id="59"/>
      <w:bookmarkEnd w:id="60"/>
      <w:bookmarkEnd w:id="61"/>
      <w:bookmarkEnd w:id="62"/>
      <w:bookmarkEnd w:id="63"/>
    </w:p>
    <w:p w:rsidR="008E659E" w:rsidRDefault="008E659E" w:rsidP="008E659E">
      <w:pPr>
        <w:ind w:firstLine="422"/>
        <w:jc w:val="left"/>
        <w:rPr>
          <w:rFonts w:cs="宋体"/>
        </w:rPr>
      </w:pPr>
      <w:r>
        <w:rPr>
          <w:rFonts w:cs="宋体" w:hint="eastAsia"/>
          <w:b/>
          <w:bCs/>
        </w:rPr>
        <w:t>品种来源：</w:t>
      </w:r>
      <w:r>
        <w:rPr>
          <w:rFonts w:cs="宋体" w:hint="eastAsia"/>
        </w:rPr>
        <w:t>从巴基斯坦进行，在</w:t>
      </w:r>
      <w:proofErr w:type="gramStart"/>
      <w:r>
        <w:rPr>
          <w:rFonts w:cs="宋体" w:hint="eastAsia"/>
        </w:rPr>
        <w:t>广西水牛研究所纯繁和</w:t>
      </w:r>
      <w:proofErr w:type="gramEnd"/>
      <w:r>
        <w:rPr>
          <w:rFonts w:cs="宋体" w:hint="eastAsia"/>
        </w:rPr>
        <w:t>选育</w:t>
      </w:r>
    </w:p>
    <w:p w:rsidR="008E659E" w:rsidRDefault="008E659E" w:rsidP="008E659E">
      <w:pPr>
        <w:ind w:firstLine="422"/>
        <w:jc w:val="left"/>
        <w:rPr>
          <w:rFonts w:cs="宋体"/>
        </w:rPr>
      </w:pPr>
      <w:r>
        <w:rPr>
          <w:rFonts w:cs="宋体" w:hint="eastAsia"/>
          <w:b/>
          <w:bCs/>
        </w:rPr>
        <w:lastRenderedPageBreak/>
        <w:t>审定情况</w:t>
      </w:r>
      <w:r>
        <w:rPr>
          <w:rFonts w:cs="宋体" w:hint="eastAsia"/>
        </w:rPr>
        <w:t>：制订的国家标准已通过专家审定</w:t>
      </w:r>
    </w:p>
    <w:p w:rsidR="008E659E" w:rsidRDefault="008E659E" w:rsidP="008E659E">
      <w:pPr>
        <w:ind w:firstLine="422"/>
        <w:jc w:val="left"/>
        <w:rPr>
          <w:rFonts w:cs="宋体"/>
        </w:rPr>
      </w:pPr>
      <w:r>
        <w:rPr>
          <w:rFonts w:cs="宋体" w:hint="eastAsia"/>
          <w:b/>
          <w:bCs/>
        </w:rPr>
        <w:t>特征特性</w:t>
      </w:r>
      <w:r>
        <w:rPr>
          <w:rFonts w:cs="宋体" w:hint="eastAsia"/>
        </w:rPr>
        <w:t>：河流型（染色体</w:t>
      </w:r>
      <w:r>
        <w:rPr>
          <w:rFonts w:cs="宋体" w:hint="eastAsia"/>
        </w:rPr>
        <w:t>50</w:t>
      </w:r>
      <w:r>
        <w:rPr>
          <w:rFonts w:cs="宋体" w:hint="eastAsia"/>
        </w:rPr>
        <w:t>条）乳、肉兼用良种水牛，全身黝黑，但额部、尾</w:t>
      </w:r>
      <w:proofErr w:type="gramStart"/>
      <w:r>
        <w:rPr>
          <w:rFonts w:cs="宋体" w:hint="eastAsia"/>
        </w:rPr>
        <w:t>帚</w:t>
      </w:r>
      <w:proofErr w:type="gramEnd"/>
      <w:r>
        <w:rPr>
          <w:rFonts w:cs="宋体" w:hint="eastAsia"/>
        </w:rPr>
        <w:t>、四蹄、眼睛有白色（俗称“四白”），高大体壮，角卷曲，耐热，耐粗饲，奶质优，抗病力强，非常适合南方湿热气候，成年公、母牛体重分别为</w:t>
      </w:r>
      <w:r>
        <w:rPr>
          <w:rFonts w:cs="宋体" w:hint="eastAsia"/>
        </w:rPr>
        <w:t>821.1</w:t>
      </w:r>
      <w:r>
        <w:rPr>
          <w:rFonts w:cs="宋体" w:hint="eastAsia"/>
        </w:rPr>
        <w:t>千克和</w:t>
      </w:r>
      <w:r>
        <w:rPr>
          <w:rFonts w:cs="宋体" w:hint="eastAsia"/>
        </w:rPr>
        <w:t>659.8</w:t>
      </w:r>
      <w:r>
        <w:rPr>
          <w:rFonts w:cs="宋体" w:hint="eastAsia"/>
        </w:rPr>
        <w:t>千克，平均</w:t>
      </w:r>
      <w:r>
        <w:rPr>
          <w:rFonts w:cs="宋体" w:hint="eastAsia"/>
        </w:rPr>
        <w:t>30</w:t>
      </w:r>
      <w:r>
        <w:rPr>
          <w:rFonts w:cs="宋体" w:hint="eastAsia"/>
        </w:rPr>
        <w:t>月龄配种，</w:t>
      </w:r>
      <w:r>
        <w:rPr>
          <w:rFonts w:cs="宋体" w:hint="eastAsia"/>
        </w:rPr>
        <w:t>40</w:t>
      </w:r>
      <w:r>
        <w:rPr>
          <w:rFonts w:cs="宋体" w:hint="eastAsia"/>
        </w:rPr>
        <w:t>月龄产第一胎。主要用于改良我国沼泽型（染色体</w:t>
      </w:r>
      <w:r>
        <w:rPr>
          <w:rFonts w:cs="宋体" w:hint="eastAsia"/>
        </w:rPr>
        <w:t>48</w:t>
      </w:r>
      <w:r>
        <w:rPr>
          <w:rFonts w:cs="宋体" w:hint="eastAsia"/>
        </w:rPr>
        <w:t>条）本地水牛品种。</w:t>
      </w:r>
    </w:p>
    <w:p w:rsidR="008E659E" w:rsidRDefault="008E659E" w:rsidP="008E659E">
      <w:pPr>
        <w:ind w:firstLine="422"/>
        <w:jc w:val="left"/>
        <w:rPr>
          <w:rFonts w:cs="宋体"/>
        </w:rPr>
      </w:pPr>
      <w:r>
        <w:rPr>
          <w:rFonts w:cs="宋体" w:hint="eastAsia"/>
          <w:b/>
          <w:bCs/>
        </w:rPr>
        <w:t>产量表现：</w:t>
      </w:r>
      <w:proofErr w:type="gramStart"/>
      <w:r>
        <w:rPr>
          <w:rFonts w:cs="宋体" w:hint="eastAsia"/>
        </w:rPr>
        <w:t>泌</w:t>
      </w:r>
      <w:proofErr w:type="gramEnd"/>
      <w:r>
        <w:rPr>
          <w:rFonts w:cs="宋体" w:hint="eastAsia"/>
        </w:rPr>
        <w:t>乳期平均产奶量为</w:t>
      </w:r>
      <w:r>
        <w:rPr>
          <w:rFonts w:cs="宋体" w:hint="eastAsia"/>
        </w:rPr>
        <w:t>1970</w:t>
      </w:r>
      <w:r>
        <w:rPr>
          <w:rFonts w:cs="宋体" w:hint="eastAsia"/>
        </w:rPr>
        <w:t>千克，优秀个体</w:t>
      </w:r>
      <w:r>
        <w:rPr>
          <w:rFonts w:cs="宋体" w:hint="eastAsia"/>
        </w:rPr>
        <w:t>305</w:t>
      </w:r>
      <w:r>
        <w:rPr>
          <w:rFonts w:cs="宋体" w:hint="eastAsia"/>
        </w:rPr>
        <w:t>天产奶量为</w:t>
      </w:r>
      <w:r>
        <w:rPr>
          <w:rFonts w:cs="宋体" w:hint="eastAsia"/>
        </w:rPr>
        <w:t>3396</w:t>
      </w:r>
      <w:r>
        <w:rPr>
          <w:rFonts w:cs="宋体" w:hint="eastAsia"/>
        </w:rPr>
        <w:t>千克，平均</w:t>
      </w:r>
      <w:proofErr w:type="gramStart"/>
      <w:r>
        <w:rPr>
          <w:rFonts w:cs="宋体" w:hint="eastAsia"/>
        </w:rPr>
        <w:t>乳脂率</w:t>
      </w:r>
      <w:proofErr w:type="gramEnd"/>
      <w:r>
        <w:rPr>
          <w:rFonts w:cs="宋体" w:hint="eastAsia"/>
        </w:rPr>
        <w:t>达</w:t>
      </w:r>
      <w:r>
        <w:rPr>
          <w:rFonts w:cs="宋体" w:hint="eastAsia"/>
        </w:rPr>
        <w:t>7%</w:t>
      </w:r>
      <w:r>
        <w:rPr>
          <w:rFonts w:cs="宋体" w:hint="eastAsia"/>
        </w:rPr>
        <w:t>。与中国本地母水牛杂交所得的</w:t>
      </w:r>
      <w:proofErr w:type="gramStart"/>
      <w:r>
        <w:rPr>
          <w:rFonts w:cs="宋体" w:hint="eastAsia"/>
        </w:rPr>
        <w:t>尼杂一代水牛泌</w:t>
      </w:r>
      <w:proofErr w:type="gramEnd"/>
      <w:r>
        <w:rPr>
          <w:rFonts w:cs="宋体" w:hint="eastAsia"/>
        </w:rPr>
        <w:t>乳期平均产奶量达</w:t>
      </w:r>
      <w:r>
        <w:rPr>
          <w:rFonts w:cs="宋体" w:hint="eastAsia"/>
        </w:rPr>
        <w:t>1200</w:t>
      </w:r>
      <w:r>
        <w:rPr>
          <w:rFonts w:cs="宋体" w:hint="eastAsia"/>
        </w:rPr>
        <w:t>千克，</w:t>
      </w:r>
      <w:proofErr w:type="gramStart"/>
      <w:r>
        <w:rPr>
          <w:rFonts w:cs="宋体" w:hint="eastAsia"/>
        </w:rPr>
        <w:t>尼杂二代</w:t>
      </w:r>
      <w:proofErr w:type="gramEnd"/>
      <w:r>
        <w:rPr>
          <w:rFonts w:cs="宋体" w:hint="eastAsia"/>
        </w:rPr>
        <w:t>达</w:t>
      </w:r>
      <w:r>
        <w:rPr>
          <w:rFonts w:cs="宋体" w:hint="eastAsia"/>
        </w:rPr>
        <w:t>1600</w:t>
      </w:r>
      <w:r>
        <w:rPr>
          <w:rFonts w:cs="宋体" w:hint="eastAsia"/>
        </w:rPr>
        <w:t>千克，</w:t>
      </w:r>
      <w:proofErr w:type="gramStart"/>
      <w:r>
        <w:rPr>
          <w:rFonts w:cs="宋体" w:hint="eastAsia"/>
        </w:rPr>
        <w:t>尼杂三代</w:t>
      </w:r>
      <w:proofErr w:type="gramEnd"/>
      <w:r>
        <w:rPr>
          <w:rFonts w:cs="宋体" w:hint="eastAsia"/>
        </w:rPr>
        <w:t>或</w:t>
      </w:r>
      <w:proofErr w:type="gramStart"/>
      <w:r>
        <w:rPr>
          <w:rFonts w:cs="宋体" w:hint="eastAsia"/>
        </w:rPr>
        <w:t>三品杂达</w:t>
      </w:r>
      <w:r>
        <w:rPr>
          <w:rFonts w:cs="宋体" w:hint="eastAsia"/>
        </w:rPr>
        <w:t>2000</w:t>
      </w:r>
      <w:r>
        <w:rPr>
          <w:rFonts w:cs="宋体" w:hint="eastAsia"/>
        </w:rPr>
        <w:t>千克</w:t>
      </w:r>
      <w:proofErr w:type="gramEnd"/>
      <w:r>
        <w:rPr>
          <w:rFonts w:cs="宋体" w:hint="eastAsia"/>
        </w:rPr>
        <w:t>。</w:t>
      </w:r>
    </w:p>
    <w:p w:rsidR="008E659E" w:rsidRDefault="008E659E" w:rsidP="008E659E">
      <w:pPr>
        <w:ind w:firstLine="422"/>
        <w:jc w:val="left"/>
        <w:rPr>
          <w:rFonts w:cs="宋体"/>
        </w:rPr>
      </w:pPr>
      <w:r>
        <w:rPr>
          <w:rFonts w:cs="宋体" w:hint="eastAsia"/>
          <w:b/>
          <w:bCs/>
        </w:rPr>
        <w:t>养殖要点：</w:t>
      </w:r>
      <w:r>
        <w:rPr>
          <w:rFonts w:cs="宋体" w:hint="eastAsia"/>
        </w:rPr>
        <w:t>尼里</w:t>
      </w:r>
      <w:r>
        <w:rPr>
          <w:rFonts w:cs="宋体" w:hint="eastAsia"/>
        </w:rPr>
        <w:t>/</w:t>
      </w:r>
      <w:r>
        <w:rPr>
          <w:rFonts w:cs="宋体" w:hint="eastAsia"/>
        </w:rPr>
        <w:t>拉</w:t>
      </w:r>
      <w:proofErr w:type="gramStart"/>
      <w:r>
        <w:rPr>
          <w:rFonts w:cs="宋体" w:hint="eastAsia"/>
        </w:rPr>
        <w:t>菲及其</w:t>
      </w:r>
      <w:proofErr w:type="gramEnd"/>
      <w:r>
        <w:rPr>
          <w:rFonts w:cs="宋体" w:hint="eastAsia"/>
        </w:rPr>
        <w:t>杂交水牛均适宜放牧和圈养，在气温高于</w:t>
      </w:r>
      <w:r>
        <w:rPr>
          <w:rFonts w:cs="宋体" w:hint="eastAsia"/>
        </w:rPr>
        <w:t>20</w:t>
      </w:r>
      <w:r>
        <w:rPr>
          <w:rFonts w:cs="宋体" w:hint="eastAsia"/>
        </w:rPr>
        <w:t>℃时喜泡水或戏水，</w:t>
      </w:r>
      <w:r>
        <w:rPr>
          <w:rFonts w:cs="宋体" w:hint="eastAsia"/>
        </w:rPr>
        <w:t xml:space="preserve"> </w:t>
      </w:r>
      <w:r>
        <w:rPr>
          <w:rFonts w:cs="宋体" w:hint="eastAsia"/>
        </w:rPr>
        <w:t>一般饲养和本地水牛一样，以青绿饲料或</w:t>
      </w:r>
      <w:proofErr w:type="gramStart"/>
      <w:r>
        <w:rPr>
          <w:rFonts w:cs="宋体" w:hint="eastAsia"/>
        </w:rPr>
        <w:t>秸杆</w:t>
      </w:r>
      <w:proofErr w:type="gramEnd"/>
      <w:r>
        <w:rPr>
          <w:rFonts w:cs="宋体" w:hint="eastAsia"/>
        </w:rPr>
        <w:t>或其它工农业副产品作为日常日粮，对于挤奶或育肥的水牛适当加喂混合精饲料以提高其生产性能和经济效益。</w:t>
      </w:r>
    </w:p>
    <w:p w:rsidR="008E659E" w:rsidRDefault="008E659E" w:rsidP="008E659E">
      <w:pPr>
        <w:ind w:firstLine="422"/>
        <w:jc w:val="left"/>
        <w:rPr>
          <w:rFonts w:cs="宋体"/>
        </w:rPr>
      </w:pPr>
      <w:r>
        <w:rPr>
          <w:rFonts w:cs="宋体" w:hint="eastAsia"/>
          <w:b/>
          <w:bCs/>
        </w:rPr>
        <w:t>适宜区域</w:t>
      </w:r>
      <w:r>
        <w:rPr>
          <w:rFonts w:cs="宋体" w:hint="eastAsia"/>
        </w:rPr>
        <w:t>：适宜南方各省、区均可饲养。</w:t>
      </w:r>
    </w:p>
    <w:p w:rsidR="008E659E" w:rsidRDefault="008E659E" w:rsidP="008E659E">
      <w:pPr>
        <w:ind w:firstLine="422"/>
        <w:jc w:val="left"/>
        <w:rPr>
          <w:rFonts w:cs="宋体"/>
        </w:rPr>
      </w:pPr>
      <w:r>
        <w:rPr>
          <w:rFonts w:cs="宋体" w:hint="eastAsia"/>
          <w:b/>
          <w:bCs/>
        </w:rPr>
        <w:t>选育（引进）单位</w:t>
      </w:r>
      <w:r>
        <w:rPr>
          <w:rFonts w:cs="宋体" w:hint="eastAsia"/>
        </w:rPr>
        <w:t>：广西水牛研究所</w:t>
      </w:r>
    </w:p>
    <w:p w:rsidR="008E659E" w:rsidRDefault="008E659E" w:rsidP="008E659E">
      <w:pPr>
        <w:ind w:firstLine="422"/>
        <w:jc w:val="left"/>
        <w:rPr>
          <w:rFonts w:cs="宋体"/>
        </w:rPr>
      </w:pPr>
      <w:r>
        <w:rPr>
          <w:rFonts w:cs="宋体" w:hint="eastAsia"/>
        </w:rPr>
        <w:t>联系地址：南宁市</w:t>
      </w:r>
      <w:proofErr w:type="gramStart"/>
      <w:r>
        <w:rPr>
          <w:rFonts w:cs="宋体" w:hint="eastAsia"/>
        </w:rPr>
        <w:t>邕</w:t>
      </w:r>
      <w:proofErr w:type="gramEnd"/>
      <w:r>
        <w:rPr>
          <w:rFonts w:cs="宋体" w:hint="eastAsia"/>
        </w:rPr>
        <w:t>武路</w:t>
      </w:r>
      <w:r>
        <w:rPr>
          <w:rFonts w:cs="宋体" w:hint="eastAsia"/>
        </w:rPr>
        <w:t>24-1</w:t>
      </w:r>
      <w:r>
        <w:rPr>
          <w:rFonts w:cs="宋体" w:hint="eastAsia"/>
        </w:rPr>
        <w:t>号</w:t>
      </w:r>
    </w:p>
    <w:p w:rsidR="008E659E" w:rsidRDefault="008E659E" w:rsidP="008E659E">
      <w:pPr>
        <w:ind w:firstLine="422"/>
        <w:jc w:val="left"/>
        <w:rPr>
          <w:rFonts w:cs="宋体"/>
        </w:rPr>
      </w:pPr>
      <w:r>
        <w:rPr>
          <w:rFonts w:cs="宋体" w:hint="eastAsia"/>
        </w:rPr>
        <w:t>邮政编码：</w:t>
      </w:r>
      <w:r>
        <w:rPr>
          <w:rFonts w:cs="宋体" w:hint="eastAsia"/>
        </w:rPr>
        <w:t>530001</w:t>
      </w:r>
    </w:p>
    <w:p w:rsidR="008E659E" w:rsidRDefault="008E659E" w:rsidP="008E659E">
      <w:pPr>
        <w:ind w:firstLine="422"/>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人：方文远</w:t>
      </w:r>
    </w:p>
    <w:p w:rsidR="008E659E" w:rsidRDefault="008E659E" w:rsidP="008E659E">
      <w:pPr>
        <w:ind w:firstLine="422"/>
        <w:jc w:val="left"/>
        <w:rPr>
          <w:rFonts w:cs="宋体"/>
        </w:rPr>
      </w:pPr>
      <w:r>
        <w:rPr>
          <w:rFonts w:cs="宋体" w:hint="eastAsia"/>
        </w:rPr>
        <w:t>联系电话：</w:t>
      </w:r>
      <w:r>
        <w:rPr>
          <w:rFonts w:cs="宋体" w:hint="eastAsia"/>
        </w:rPr>
        <w:t>0771-3338665</w:t>
      </w:r>
    </w:p>
    <w:p w:rsidR="008E659E" w:rsidRDefault="008E659E" w:rsidP="008E659E">
      <w:pPr>
        <w:ind w:firstLine="422"/>
        <w:jc w:val="left"/>
        <w:rPr>
          <w:rFonts w:cs="宋体"/>
        </w:rPr>
      </w:pPr>
      <w:r>
        <w:rPr>
          <w:rFonts w:cs="宋体" w:hint="eastAsia"/>
        </w:rPr>
        <w:t>电子邮箱：</w:t>
      </w:r>
      <w:hyperlink r:id="rId8" w:history="1">
        <w:r>
          <w:rPr>
            <w:rFonts w:cs="宋体" w:hint="eastAsia"/>
          </w:rPr>
          <w:t>gxbri@163.com</w:t>
        </w:r>
      </w:hyperlink>
    </w:p>
    <w:p w:rsidR="00EC2E29" w:rsidRPr="008E659E" w:rsidRDefault="00EC2E29"/>
    <w:sectPr w:rsidR="00EC2E29" w:rsidRPr="008E659E"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24C" w:rsidRDefault="00A0424C" w:rsidP="00051EF0">
      <w:r>
        <w:separator/>
      </w:r>
    </w:p>
  </w:endnote>
  <w:endnote w:type="continuationSeparator" w:id="0">
    <w:p w:rsidR="00A0424C" w:rsidRDefault="00A0424C" w:rsidP="00051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24C" w:rsidRDefault="00A0424C" w:rsidP="00051EF0">
      <w:r>
        <w:separator/>
      </w:r>
    </w:p>
  </w:footnote>
  <w:footnote w:type="continuationSeparator" w:id="0">
    <w:p w:rsidR="00A0424C" w:rsidRDefault="00A0424C" w:rsidP="00051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226C2"/>
    <w:multiLevelType w:val="multilevel"/>
    <w:tmpl w:val="5FE226C2"/>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59E"/>
    <w:rsid w:val="000117C3"/>
    <w:rsid w:val="00051EF0"/>
    <w:rsid w:val="008E659E"/>
    <w:rsid w:val="00A0424C"/>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59E"/>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8E659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8E659E"/>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8E659E"/>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659E"/>
    <w:rPr>
      <w:rFonts w:ascii="Arial" w:eastAsia="黑体" w:hAnsi="Arial" w:cs="Times New Roman"/>
      <w:b/>
      <w:bCs/>
      <w:kern w:val="0"/>
      <w:sz w:val="32"/>
      <w:szCs w:val="32"/>
    </w:rPr>
  </w:style>
  <w:style w:type="character" w:customStyle="1" w:styleId="3Char">
    <w:name w:val="标题 3 Char"/>
    <w:basedOn w:val="a0"/>
    <w:link w:val="3"/>
    <w:uiPriority w:val="9"/>
    <w:rsid w:val="008E659E"/>
    <w:rPr>
      <w:rFonts w:ascii="宋体" w:eastAsia="宋体" w:hAnsi="宋体" w:cs="宋体"/>
      <w:b/>
      <w:bCs/>
      <w:sz w:val="27"/>
      <w:szCs w:val="27"/>
    </w:rPr>
  </w:style>
  <w:style w:type="character" w:customStyle="1" w:styleId="4Char">
    <w:name w:val="标题 4 Char"/>
    <w:basedOn w:val="a0"/>
    <w:link w:val="4"/>
    <w:uiPriority w:val="9"/>
    <w:rsid w:val="008E659E"/>
    <w:rPr>
      <w:rFonts w:ascii="Arial" w:eastAsia="宋体" w:hAnsi="Arial" w:cs="Times New Roman"/>
      <w:b/>
      <w:szCs w:val="20"/>
    </w:rPr>
  </w:style>
  <w:style w:type="paragraph" w:styleId="a3">
    <w:name w:val="header"/>
    <w:basedOn w:val="a"/>
    <w:link w:val="Char"/>
    <w:uiPriority w:val="99"/>
    <w:semiHidden/>
    <w:unhideWhenUsed/>
    <w:rsid w:val="00051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EF0"/>
    <w:rPr>
      <w:rFonts w:ascii="Times New Roman" w:eastAsia="宋体" w:hAnsi="Times New Roman" w:cs="Times New Roman"/>
      <w:sz w:val="18"/>
      <w:szCs w:val="18"/>
    </w:rPr>
  </w:style>
  <w:style w:type="paragraph" w:styleId="a4">
    <w:name w:val="footer"/>
    <w:basedOn w:val="a"/>
    <w:link w:val="Char0"/>
    <w:uiPriority w:val="99"/>
    <w:semiHidden/>
    <w:unhideWhenUsed/>
    <w:rsid w:val="00051E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E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xbri@163.com" TargetMode="External"/><Relationship Id="rId3" Type="http://schemas.openxmlformats.org/officeDocument/2006/relationships/settings" Target="settings.xml"/><Relationship Id="rId7" Type="http://schemas.openxmlformats.org/officeDocument/2006/relationships/hyperlink" Target="mailto:gxbri@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2</cp:revision>
  <dcterms:created xsi:type="dcterms:W3CDTF">2015-09-17T02:46:00Z</dcterms:created>
  <dcterms:modified xsi:type="dcterms:W3CDTF">2015-09-22T06:15:00Z</dcterms:modified>
</cp:coreProperties>
</file>