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30" w:rsidRDefault="00971330" w:rsidP="00971330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</w:pPr>
      <w:bookmarkStart w:id="0" w:name="_Toc2702"/>
      <w:bookmarkStart w:id="1" w:name="_Toc406755614"/>
      <w:bookmarkStart w:id="2" w:name="_Toc407091089"/>
      <w:bookmarkStart w:id="3" w:name="_Toc8161"/>
      <w:r>
        <w:rPr>
          <w:rFonts w:hint="eastAsia"/>
        </w:rPr>
        <w:t>马铃薯</w:t>
      </w:r>
      <w:bookmarkEnd w:id="0"/>
      <w:bookmarkEnd w:id="1"/>
      <w:bookmarkEnd w:id="2"/>
      <w:bookmarkEnd w:id="3"/>
    </w:p>
    <w:p w:rsidR="00971330" w:rsidRDefault="00971330" w:rsidP="00971330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4" w:name="_Toc376526523"/>
      <w:bookmarkStart w:id="5" w:name="_Toc375122444"/>
      <w:bookmarkStart w:id="6" w:name="_Toc375122263"/>
      <w:bookmarkStart w:id="7" w:name="_Toc375121871"/>
      <w:bookmarkStart w:id="8" w:name="_Toc402255616"/>
      <w:bookmarkStart w:id="9" w:name="_Toc22009"/>
      <w:bookmarkStart w:id="10" w:name="_Toc406755615"/>
      <w:bookmarkStart w:id="11" w:name="_Toc407091090"/>
      <w:bookmarkStart w:id="12" w:name="_Toc17054"/>
      <w:r>
        <w:rPr>
          <w:rFonts w:ascii="宋体" w:hAnsi="宋体" w:hint="eastAsia"/>
          <w:b/>
          <w:bCs/>
          <w:kern w:val="0"/>
          <w:sz w:val="27"/>
        </w:rPr>
        <w:t>中薯18号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品种来源：</w:t>
      </w:r>
      <w:r>
        <w:rPr>
          <w:rFonts w:ascii="宋体" w:hAnsi="宋体"/>
          <w:szCs w:val="21"/>
        </w:rPr>
        <w:t>C91.628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C93.154</w:t>
      </w:r>
      <w:r>
        <w:rPr>
          <w:rFonts w:ascii="宋体" w:hAnsi="宋体" w:hint="eastAsia"/>
          <w:szCs w:val="21"/>
        </w:rPr>
        <w:t>。</w:t>
      </w:r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审定情况：</w:t>
      </w:r>
      <w:r>
        <w:rPr>
          <w:rFonts w:ascii="宋体" w:hAnsi="宋体"/>
          <w:szCs w:val="21"/>
        </w:rPr>
        <w:t>2011</w:t>
      </w:r>
      <w:r>
        <w:rPr>
          <w:rFonts w:ascii="宋体" w:hAnsi="宋体" w:hint="eastAsia"/>
          <w:szCs w:val="21"/>
        </w:rPr>
        <w:t>年内蒙古自治区审定，山西省认定</w:t>
      </w:r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审定编号：</w:t>
      </w:r>
      <w:proofErr w:type="gramStart"/>
      <w:r>
        <w:rPr>
          <w:rFonts w:ascii="宋体" w:hAnsi="宋体" w:hint="eastAsia"/>
          <w:szCs w:val="21"/>
        </w:rPr>
        <w:t>蒙审薯</w:t>
      </w:r>
      <w:proofErr w:type="gramEnd"/>
      <w:r>
        <w:rPr>
          <w:rFonts w:ascii="宋体" w:hAnsi="宋体"/>
          <w:szCs w:val="21"/>
        </w:rPr>
        <w:t>2011004</w:t>
      </w:r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 w:hint="eastAsia"/>
          <w:szCs w:val="21"/>
        </w:rPr>
        <w:t>晋引薯</w:t>
      </w:r>
      <w:proofErr w:type="gramEnd"/>
      <w:r>
        <w:rPr>
          <w:rFonts w:ascii="宋体" w:hAnsi="宋体"/>
          <w:szCs w:val="21"/>
        </w:rPr>
        <w:t>2011001</w:t>
      </w:r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特征特性：</w:t>
      </w:r>
      <w:r>
        <w:rPr>
          <w:rFonts w:ascii="宋体" w:hAnsi="宋体" w:hint="eastAsia"/>
          <w:szCs w:val="21"/>
        </w:rPr>
        <w:t>生育期出苗后</w:t>
      </w:r>
      <w:r>
        <w:rPr>
          <w:rFonts w:ascii="宋体" w:hAnsi="宋体"/>
          <w:szCs w:val="21"/>
        </w:rPr>
        <w:t>100</w:t>
      </w:r>
      <w:r>
        <w:rPr>
          <w:rFonts w:ascii="宋体" w:hAnsi="宋体" w:hint="eastAsia"/>
          <w:szCs w:val="21"/>
        </w:rPr>
        <w:t>天左右，株型直立，株高</w:t>
      </w:r>
      <w:r>
        <w:rPr>
          <w:rFonts w:ascii="宋体" w:hAnsi="宋体"/>
          <w:szCs w:val="21"/>
        </w:rPr>
        <w:t>60</w:t>
      </w:r>
      <w:r>
        <w:rPr>
          <w:rFonts w:ascii="宋体" w:hAnsi="宋体" w:hint="eastAsia"/>
          <w:szCs w:val="21"/>
        </w:rPr>
        <w:t>厘米左右，生长势强，茎绿带褐色，叶深绿色，花冠紫色，花繁茂，无结实性，匍匐茎短，结薯集中。薯块长扁圆，皮色淡黄、肉色乳白，薯皮略微麻，芽眼浅。</w:t>
      </w:r>
      <w:proofErr w:type="gramStart"/>
      <w:r>
        <w:rPr>
          <w:rFonts w:ascii="宋体" w:hAnsi="宋体" w:hint="eastAsia"/>
          <w:szCs w:val="21"/>
        </w:rPr>
        <w:t>商品薯率</w:t>
      </w:r>
      <w:proofErr w:type="gramEnd"/>
      <w:r>
        <w:rPr>
          <w:rFonts w:ascii="宋体" w:hAnsi="宋体"/>
          <w:szCs w:val="21"/>
        </w:rPr>
        <w:t>74.9%</w:t>
      </w:r>
      <w:r>
        <w:rPr>
          <w:rFonts w:ascii="宋体" w:hAnsi="宋体" w:hint="eastAsia"/>
          <w:szCs w:val="21"/>
        </w:rPr>
        <w:t>。淀粉含量</w:t>
      </w:r>
      <w:r>
        <w:rPr>
          <w:rFonts w:ascii="宋体" w:hAnsi="宋体"/>
          <w:szCs w:val="21"/>
        </w:rPr>
        <w:t>12.5%</w:t>
      </w:r>
      <w:r>
        <w:rPr>
          <w:rFonts w:ascii="宋体" w:hAnsi="宋体" w:hint="eastAsia"/>
          <w:szCs w:val="21"/>
        </w:rPr>
        <w:t>，干物质含量</w:t>
      </w:r>
      <w:r>
        <w:rPr>
          <w:rFonts w:ascii="宋体" w:hAnsi="宋体"/>
          <w:szCs w:val="21"/>
        </w:rPr>
        <w:t>20.5%</w:t>
      </w:r>
      <w:r>
        <w:rPr>
          <w:rFonts w:ascii="宋体" w:hAnsi="宋体" w:hint="eastAsia"/>
          <w:szCs w:val="21"/>
        </w:rPr>
        <w:t>，还原糖含量</w:t>
      </w:r>
      <w:r>
        <w:rPr>
          <w:rFonts w:ascii="宋体" w:hAnsi="宋体"/>
          <w:szCs w:val="21"/>
        </w:rPr>
        <w:t>0.55%</w:t>
      </w:r>
      <w:r>
        <w:rPr>
          <w:rFonts w:ascii="宋体" w:hAnsi="宋体" w:hint="eastAsia"/>
          <w:szCs w:val="21"/>
        </w:rPr>
        <w:t>，粗蛋白质含量</w:t>
      </w:r>
      <w:r>
        <w:rPr>
          <w:rFonts w:ascii="宋体" w:hAnsi="宋体"/>
          <w:szCs w:val="21"/>
        </w:rPr>
        <w:t>2.49%</w:t>
      </w:r>
      <w:r>
        <w:rPr>
          <w:rFonts w:ascii="宋体" w:hAnsi="宋体" w:hint="eastAsia"/>
          <w:szCs w:val="21"/>
        </w:rPr>
        <w:t>，维生素</w:t>
      </w:r>
      <w:r>
        <w:rPr>
          <w:rFonts w:ascii="宋体" w:hAnsi="宋体"/>
          <w:szCs w:val="21"/>
        </w:rPr>
        <w:t>C</w:t>
      </w:r>
      <w:r>
        <w:rPr>
          <w:rFonts w:ascii="宋体" w:hAnsi="宋体" w:hint="eastAsia"/>
          <w:szCs w:val="21"/>
        </w:rPr>
        <w:t>含量</w:t>
      </w:r>
      <w:r>
        <w:rPr>
          <w:rFonts w:ascii="宋体" w:hAnsi="宋体"/>
          <w:szCs w:val="21"/>
        </w:rPr>
        <w:t>20.7</w:t>
      </w:r>
      <w:r>
        <w:rPr>
          <w:rFonts w:ascii="宋体" w:hAnsi="宋体" w:hint="eastAsia"/>
          <w:szCs w:val="21"/>
        </w:rPr>
        <w:t>毫克</w:t>
      </w:r>
      <w:r>
        <w:rPr>
          <w:rFonts w:ascii="宋体" w:hAnsi="宋体"/>
          <w:b/>
          <w:szCs w:val="21"/>
        </w:rPr>
        <w:t>/</w:t>
      </w:r>
      <w:r>
        <w:rPr>
          <w:rFonts w:ascii="宋体" w:hAnsi="宋体"/>
          <w:szCs w:val="21"/>
        </w:rPr>
        <w:t>100</w:t>
      </w:r>
      <w:r>
        <w:rPr>
          <w:rFonts w:ascii="宋体" w:hAnsi="宋体" w:hint="eastAsia"/>
          <w:szCs w:val="21"/>
        </w:rPr>
        <w:t>克鲜薯。接种鉴定高抗马铃薯</w:t>
      </w:r>
      <w:r>
        <w:rPr>
          <w:rFonts w:ascii="宋体" w:hAnsi="宋体"/>
          <w:szCs w:val="21"/>
        </w:rPr>
        <w:t>X</w:t>
      </w:r>
      <w:r>
        <w:rPr>
          <w:rFonts w:ascii="宋体" w:hAnsi="宋体" w:hint="eastAsia"/>
          <w:szCs w:val="21"/>
        </w:rPr>
        <w:t>病毒（</w:t>
      </w:r>
      <w:r>
        <w:rPr>
          <w:rFonts w:ascii="宋体" w:hAnsi="宋体"/>
          <w:szCs w:val="21"/>
        </w:rPr>
        <w:t>PVX</w:t>
      </w:r>
      <w:r>
        <w:rPr>
          <w:rFonts w:ascii="宋体" w:hAnsi="宋体" w:hint="eastAsia"/>
          <w:szCs w:val="21"/>
        </w:rPr>
        <w:t>）和高抗马铃薯</w:t>
      </w:r>
      <w:r>
        <w:rPr>
          <w:rFonts w:ascii="宋体" w:hAnsi="宋体"/>
          <w:szCs w:val="21"/>
        </w:rPr>
        <w:t>Y</w:t>
      </w:r>
      <w:r>
        <w:rPr>
          <w:rFonts w:ascii="宋体" w:hAnsi="宋体" w:hint="eastAsia"/>
          <w:szCs w:val="21"/>
        </w:rPr>
        <w:t>病毒（</w:t>
      </w:r>
      <w:r>
        <w:rPr>
          <w:rFonts w:ascii="宋体" w:hAnsi="宋体"/>
          <w:szCs w:val="21"/>
        </w:rPr>
        <w:t>PVY</w:t>
      </w:r>
      <w:r>
        <w:rPr>
          <w:rFonts w:ascii="宋体" w:hAnsi="宋体" w:hint="eastAsia"/>
          <w:szCs w:val="21"/>
        </w:rPr>
        <w:t>），中度感晚疫病。</w:t>
      </w:r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产量表现：</w:t>
      </w:r>
      <w:r>
        <w:rPr>
          <w:rFonts w:ascii="宋体" w:hAnsi="宋体" w:hint="eastAsia"/>
          <w:szCs w:val="21"/>
        </w:rPr>
        <w:t>区域试验平均亩产</w:t>
      </w:r>
      <w:r>
        <w:rPr>
          <w:rFonts w:ascii="宋体" w:hAnsi="宋体"/>
          <w:szCs w:val="21"/>
        </w:rPr>
        <w:t xml:space="preserve">1993.39 </w:t>
      </w:r>
      <w:r>
        <w:rPr>
          <w:rFonts w:ascii="宋体" w:hAnsi="宋体" w:hint="eastAsia"/>
          <w:szCs w:val="21"/>
        </w:rPr>
        <w:t>千克，增产</w:t>
      </w:r>
      <w:r>
        <w:rPr>
          <w:rFonts w:ascii="宋体" w:hAnsi="宋体"/>
          <w:szCs w:val="21"/>
        </w:rPr>
        <w:t>20%</w:t>
      </w:r>
      <w:r>
        <w:rPr>
          <w:rFonts w:ascii="宋体" w:hAnsi="宋体" w:hint="eastAsia"/>
          <w:szCs w:val="21"/>
        </w:rPr>
        <w:t>，生产试验平均亩产</w:t>
      </w:r>
      <w:r>
        <w:rPr>
          <w:rFonts w:ascii="宋体" w:hAnsi="宋体"/>
          <w:szCs w:val="21"/>
        </w:rPr>
        <w:t>2248.43</w:t>
      </w:r>
      <w:r>
        <w:rPr>
          <w:rFonts w:ascii="宋体" w:hAnsi="宋体" w:hint="eastAsia"/>
          <w:szCs w:val="21"/>
        </w:rPr>
        <w:t>千克，比对照</w:t>
      </w:r>
      <w:proofErr w:type="gramStart"/>
      <w:r>
        <w:rPr>
          <w:rFonts w:ascii="宋体" w:hAnsi="宋体" w:hint="eastAsia"/>
          <w:szCs w:val="21"/>
        </w:rPr>
        <w:t>紫花白</w:t>
      </w:r>
      <w:proofErr w:type="gramEnd"/>
      <w:r>
        <w:rPr>
          <w:rFonts w:ascii="宋体" w:hAnsi="宋体" w:hint="eastAsia"/>
          <w:szCs w:val="21"/>
        </w:rPr>
        <w:t>增产</w:t>
      </w:r>
      <w:r>
        <w:rPr>
          <w:rFonts w:ascii="宋体" w:hAnsi="宋体"/>
          <w:szCs w:val="21"/>
        </w:rPr>
        <w:t>71.4 %</w:t>
      </w:r>
      <w:r>
        <w:rPr>
          <w:rFonts w:ascii="宋体" w:hAnsi="宋体" w:hint="eastAsia"/>
          <w:szCs w:val="21"/>
        </w:rPr>
        <w:t>。</w:t>
      </w:r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栽培要点：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）一般在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月下旬至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月上旬（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厘米土层稳定通过</w:t>
      </w: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℃）播种，播前一个月出窖，催芽、切块、晒种。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）每亩种植密度</w:t>
      </w:r>
      <w:r>
        <w:rPr>
          <w:rFonts w:ascii="宋体" w:hAnsi="宋体"/>
          <w:szCs w:val="21"/>
        </w:rPr>
        <w:t>3500-4000</w:t>
      </w:r>
      <w:r>
        <w:rPr>
          <w:rFonts w:ascii="宋体" w:hAnsi="宋体" w:hint="eastAsia"/>
          <w:szCs w:val="21"/>
        </w:rPr>
        <w:t>株，一般旱地采用平播平作、灌溉地块采用垄作方式种植。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）按当地生产水平适当增施有机肥，合理增施化肥。</w:t>
      </w:r>
    </w:p>
    <w:p w:rsidR="0084101D" w:rsidRDefault="00971330" w:rsidP="00971330">
      <w:pPr>
        <w:spacing w:line="32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）生育期间及时中耕培土，有条件灌溉的要及时灌溉。</w:t>
      </w:r>
    </w:p>
    <w:p w:rsidR="00971330" w:rsidRDefault="0084101D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）</w:t>
      </w:r>
      <w:r w:rsidR="00971330">
        <w:rPr>
          <w:rFonts w:ascii="宋体" w:hAnsi="宋体"/>
          <w:szCs w:val="21"/>
        </w:rPr>
        <w:t>7</w:t>
      </w:r>
      <w:r w:rsidR="00971330">
        <w:rPr>
          <w:rFonts w:ascii="宋体" w:hAnsi="宋体" w:hint="eastAsia"/>
          <w:szCs w:val="21"/>
        </w:rPr>
        <w:t>月中下旬至</w:t>
      </w:r>
      <w:r w:rsidR="00971330">
        <w:rPr>
          <w:rFonts w:ascii="宋体" w:hAnsi="宋体"/>
          <w:szCs w:val="21"/>
        </w:rPr>
        <w:t>8</w:t>
      </w:r>
      <w:r w:rsidR="00971330">
        <w:rPr>
          <w:rFonts w:ascii="宋体" w:hAnsi="宋体" w:hint="eastAsia"/>
          <w:szCs w:val="21"/>
        </w:rPr>
        <w:t>月下旬及时防治晚疫病。</w:t>
      </w:r>
    </w:p>
    <w:p w:rsidR="00971330" w:rsidRDefault="0084101D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（6）</w:t>
      </w:r>
      <w:r w:rsidR="00971330">
        <w:rPr>
          <w:rFonts w:ascii="宋体" w:hAnsi="宋体" w:hint="eastAsia"/>
          <w:szCs w:val="21"/>
        </w:rPr>
        <w:t>北方一季作区栽培时，生长后期适度控制水肥，避免植株徒长影响块茎膨大。</w:t>
      </w:r>
      <w:proofErr w:type="gramStart"/>
      <w:r w:rsidR="00971330">
        <w:rPr>
          <w:rFonts w:ascii="宋体" w:hAnsi="宋体" w:hint="eastAsia"/>
          <w:szCs w:val="21"/>
        </w:rPr>
        <w:t>南方冬作区</w:t>
      </w:r>
      <w:proofErr w:type="gramEnd"/>
      <w:r w:rsidR="00971330">
        <w:rPr>
          <w:rFonts w:ascii="宋体" w:hAnsi="宋体" w:hint="eastAsia"/>
          <w:szCs w:val="21"/>
        </w:rPr>
        <w:t>栽培时，播种前进行催芽晒种，后期加强田间管理。</w:t>
      </w:r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适宜区域：</w:t>
      </w:r>
      <w:r>
        <w:rPr>
          <w:rFonts w:ascii="宋体" w:hAnsi="宋体" w:hint="eastAsia"/>
          <w:szCs w:val="21"/>
        </w:rPr>
        <w:t>适宜在内蒙古自治区、山西省中晚熟种植。</w:t>
      </w:r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选育（引进）单位：</w:t>
      </w:r>
      <w:r>
        <w:rPr>
          <w:rFonts w:ascii="宋体" w:hAnsi="宋体" w:hint="eastAsia"/>
          <w:szCs w:val="21"/>
        </w:rPr>
        <w:t>中国农业科学院蔬菜花卉研究所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联系地址：北京市海淀区中关村南大街</w:t>
      </w:r>
      <w:r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号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邮政编码：</w:t>
      </w:r>
      <w:r>
        <w:rPr>
          <w:rFonts w:ascii="宋体" w:hAnsi="宋体"/>
          <w:szCs w:val="21"/>
        </w:rPr>
        <w:t>100081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 系 人：金黎平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</w:t>
      </w:r>
      <w:r>
        <w:rPr>
          <w:rFonts w:ascii="宋体" w:hAnsi="宋体"/>
          <w:szCs w:val="21"/>
        </w:rPr>
        <w:t>010-82105943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电子邮箱：</w:t>
      </w:r>
      <w:hyperlink r:id="rId7" w:history="1">
        <w:r>
          <w:rPr>
            <w:rFonts w:ascii="宋体" w:hAnsi="宋体"/>
            <w:szCs w:val="21"/>
          </w:rPr>
          <w:t>jinliping@caas.cn</w:t>
        </w:r>
      </w:hyperlink>
    </w:p>
    <w:p w:rsidR="00971330" w:rsidRDefault="00971330" w:rsidP="00971330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13" w:name="_Toc10692"/>
      <w:bookmarkStart w:id="14" w:name="_Toc406755616"/>
      <w:bookmarkStart w:id="15" w:name="_Toc407091091"/>
      <w:bookmarkStart w:id="16" w:name="_Toc7991"/>
      <w:r>
        <w:rPr>
          <w:rFonts w:ascii="宋体" w:hAnsi="宋体" w:hint="eastAsia"/>
          <w:b/>
          <w:bCs/>
          <w:kern w:val="0"/>
          <w:sz w:val="27"/>
        </w:rPr>
        <w:t>云薯401</w:t>
      </w:r>
      <w:bookmarkEnd w:id="13"/>
      <w:bookmarkEnd w:id="14"/>
      <w:bookmarkEnd w:id="15"/>
      <w:bookmarkEnd w:id="16"/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品种来源：</w:t>
      </w:r>
      <w:r w:rsidR="0084101D">
        <w:rPr>
          <w:rFonts w:ascii="宋体" w:hAnsi="宋体" w:hint="eastAsia"/>
          <w:szCs w:val="21"/>
        </w:rPr>
        <w:t>母本</w:t>
      </w:r>
      <w:r>
        <w:rPr>
          <w:rFonts w:ascii="宋体" w:hAnsi="宋体" w:hint="eastAsia"/>
          <w:szCs w:val="21"/>
        </w:rPr>
        <w:t>来自CIP的马铃薯品系3258</w:t>
      </w:r>
      <w:r w:rsidR="0084101D">
        <w:rPr>
          <w:rFonts w:ascii="宋体" w:hAnsi="宋体" w:hint="eastAsia"/>
          <w:szCs w:val="21"/>
        </w:rPr>
        <w:t>，父本</w:t>
      </w:r>
      <w:r>
        <w:rPr>
          <w:rFonts w:ascii="宋体" w:hAnsi="宋体" w:hint="eastAsia"/>
          <w:szCs w:val="21"/>
        </w:rPr>
        <w:t>来自泰国的白花大西洋，经连续多代无性系选择，于2003年育成。</w:t>
      </w:r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审定情况：</w:t>
      </w:r>
      <w:r>
        <w:rPr>
          <w:rFonts w:ascii="宋体" w:hAnsi="宋体" w:hint="eastAsia"/>
          <w:szCs w:val="21"/>
        </w:rPr>
        <w:t>2012年通过云南省昭通特审；2011-2012参加云南省大春区域试验，2013年进行生产试验，2014年通过云南省审定。</w:t>
      </w:r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审定编号：</w:t>
      </w:r>
      <w:bookmarkStart w:id="17" w:name="OLE_LINK42"/>
      <w:bookmarkStart w:id="18" w:name="OLE_LINK43"/>
      <w:r>
        <w:rPr>
          <w:rFonts w:ascii="宋体" w:hAnsi="宋体" w:cs="宋体" w:hint="eastAsia"/>
          <w:szCs w:val="21"/>
        </w:rPr>
        <w:t>滇特（昭通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审马铃薯2012002号</w:t>
      </w:r>
      <w:bookmarkEnd w:id="17"/>
      <w:bookmarkEnd w:id="18"/>
      <w:r>
        <w:rPr>
          <w:rFonts w:ascii="宋体" w:hAnsi="宋体" w:cs="宋体" w:hint="eastAsia"/>
          <w:szCs w:val="21"/>
        </w:rPr>
        <w:t>，</w:t>
      </w:r>
      <w:proofErr w:type="gramStart"/>
      <w:r>
        <w:rPr>
          <w:rFonts w:ascii="宋体" w:hAnsi="宋体" w:cs="宋体" w:hint="eastAsia"/>
          <w:szCs w:val="21"/>
        </w:rPr>
        <w:t>滇审马铃薯</w:t>
      </w:r>
      <w:proofErr w:type="gramEnd"/>
      <w:r>
        <w:rPr>
          <w:rFonts w:ascii="宋体" w:hAnsi="宋体" w:cs="宋体" w:hint="eastAsia"/>
          <w:szCs w:val="21"/>
        </w:rPr>
        <w:t>2014001号。</w:t>
      </w:r>
    </w:p>
    <w:p w:rsidR="00971330" w:rsidRDefault="00971330" w:rsidP="0084101D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特征特性：</w:t>
      </w:r>
      <w:r>
        <w:rPr>
          <w:rFonts w:ascii="宋体" w:hAnsi="宋体" w:hint="eastAsia"/>
          <w:szCs w:val="21"/>
        </w:rPr>
        <w:t>平均生育期112天，晚熟。植株中等，</w:t>
      </w:r>
      <w:proofErr w:type="gramStart"/>
      <w:r>
        <w:rPr>
          <w:rFonts w:ascii="宋体" w:hAnsi="宋体" w:hint="eastAsia"/>
          <w:szCs w:val="21"/>
        </w:rPr>
        <w:t>株型半</w:t>
      </w:r>
      <w:proofErr w:type="gramEnd"/>
      <w:r>
        <w:rPr>
          <w:rFonts w:ascii="宋体" w:hAnsi="宋体" w:hint="eastAsia"/>
          <w:szCs w:val="21"/>
        </w:rPr>
        <w:t>直立，长势中等，茎无色，茎杆细，</w:t>
      </w:r>
      <w:proofErr w:type="gramStart"/>
      <w:r>
        <w:rPr>
          <w:rFonts w:ascii="宋体" w:hAnsi="宋体" w:hint="eastAsia"/>
          <w:szCs w:val="21"/>
        </w:rPr>
        <w:t>茎翼微波</w:t>
      </w:r>
      <w:proofErr w:type="gramEnd"/>
      <w:r>
        <w:rPr>
          <w:rFonts w:ascii="宋体" w:hAnsi="宋体" w:hint="eastAsia"/>
          <w:szCs w:val="21"/>
        </w:rPr>
        <w:t>状，叶绿色，复叶小，小叶密集度中等，小叶大小中等，叶缘平整，开花繁茂，花冠大，花冠紫红色，柱头无裂，花药橙色。块茎长形，白皮白肉，光滑，芽眼浅、少、</w:t>
      </w:r>
      <w:r>
        <w:rPr>
          <w:rFonts w:ascii="宋体" w:hAnsi="宋体" w:hint="eastAsia"/>
          <w:szCs w:val="21"/>
        </w:rPr>
        <w:lastRenderedPageBreak/>
        <w:t>淡粉色。</w:t>
      </w:r>
      <w:r w:rsidR="0084101D">
        <w:rPr>
          <w:rFonts w:ascii="宋体" w:hAnsi="宋体" w:hint="eastAsia"/>
          <w:szCs w:val="21"/>
        </w:rPr>
        <w:t>高抗晚疫病,</w:t>
      </w:r>
      <w:proofErr w:type="gramStart"/>
      <w:r w:rsidR="0084101D">
        <w:rPr>
          <w:rFonts w:ascii="宋体" w:hAnsi="宋体" w:hint="eastAsia"/>
          <w:szCs w:val="21"/>
        </w:rPr>
        <w:t>无卷叶</w:t>
      </w:r>
      <w:proofErr w:type="gramEnd"/>
      <w:r w:rsidR="0084101D">
        <w:rPr>
          <w:rFonts w:ascii="宋体" w:hAnsi="宋体" w:hint="eastAsia"/>
          <w:szCs w:val="21"/>
        </w:rPr>
        <w:t>病和青枯病表现，块茎无粉痂病、环腐病发生。</w:t>
      </w:r>
      <w:r>
        <w:rPr>
          <w:rFonts w:ascii="宋体" w:hAnsi="宋体" w:hint="eastAsia"/>
          <w:szCs w:val="21"/>
        </w:rPr>
        <w:t>品质检测：总淀粉含量19.58%，维生素含量25.7mg/100g，蛋白质含量2.09%，还原糖含量为0.15%。</w:t>
      </w:r>
    </w:p>
    <w:p w:rsidR="00971330" w:rsidRDefault="00971330" w:rsidP="0084101D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块茎坚实，煮熟后肉色淡黄、粉面、轻度干燥、香味淡、综合评价口感较好。该品系块茎大、薯形长圆，适合鲜食和薯条加工，建议用于薯条加工和鲜食外销。</w:t>
      </w:r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产量表现：</w:t>
      </w:r>
      <w:r>
        <w:rPr>
          <w:rFonts w:ascii="宋体" w:hAnsi="宋体" w:hint="eastAsia"/>
          <w:szCs w:val="21"/>
        </w:rPr>
        <w:t>2011-2012年区域试验中两年平均产量2284.7kg/亩，比对照合作88增产37.22%，2013年生产试验平均产量2032.7kg/亩。2012年8月30日，在昭通市大关县召开了云薯401现场实测云薯401的产量为3097公斤，比对照会-2增产196%。2014年3月，云薯401在德宏测产量达到3.96吨/亩。</w:t>
      </w:r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栽培要点：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1.土壤条件 土壤应为砂</w:t>
      </w:r>
      <w:proofErr w:type="gramStart"/>
      <w:r>
        <w:rPr>
          <w:rFonts w:ascii="宋体" w:hAnsi="宋体" w:hint="eastAsia"/>
          <w:szCs w:val="21"/>
        </w:rPr>
        <w:t>壤</w:t>
      </w:r>
      <w:proofErr w:type="gramEnd"/>
      <w:r>
        <w:rPr>
          <w:rFonts w:ascii="宋体" w:hAnsi="宋体" w:hint="eastAsia"/>
          <w:szCs w:val="21"/>
        </w:rPr>
        <w:t>、壤土，肥力水平高。前茬以玉米和蔬菜为优，茄科作物为劣；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2.适时播种：各地可根据最佳节令调节播种期。因种薯较大，切块时要保证薯块带芽眼。种植时需要注意种薯状态，尽量在多芽生长期播种；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3.合理施肥：大春季播种可以一次施足底肥，不必中途追肥，可每亩一次施充分腐熟厩肥1500-2000公斤， 每亩施35%马铃薯专用肥（粉状，13-6-16，加中微量元素）或复合肥60公斤或过磷酸钙20公斤、尿素10公斤、硫酸钾25公斤作为底肥。</w:t>
      </w:r>
      <w:proofErr w:type="gramStart"/>
      <w:r>
        <w:rPr>
          <w:rFonts w:ascii="宋体" w:hAnsi="宋体" w:hint="eastAsia"/>
          <w:szCs w:val="21"/>
        </w:rPr>
        <w:t>冬作和小春作</w:t>
      </w:r>
      <w:proofErr w:type="gramEnd"/>
      <w:r>
        <w:rPr>
          <w:rFonts w:ascii="宋体" w:hAnsi="宋体" w:hint="eastAsia"/>
          <w:szCs w:val="21"/>
        </w:rPr>
        <w:t>种植，可在生育期间，每隔5-7天追施1次清粪水，</w:t>
      </w:r>
      <w:proofErr w:type="gramStart"/>
      <w:r>
        <w:rPr>
          <w:rFonts w:ascii="宋体" w:hAnsi="宋体" w:hint="eastAsia"/>
          <w:szCs w:val="21"/>
        </w:rPr>
        <w:t>在苗弱时</w:t>
      </w:r>
      <w:proofErr w:type="gramEnd"/>
      <w:r>
        <w:rPr>
          <w:rFonts w:ascii="宋体" w:hAnsi="宋体" w:hint="eastAsia"/>
          <w:szCs w:val="21"/>
        </w:rPr>
        <w:t>可以考虑每亩加6公斤尿素。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4.田间管理：田间苗出齐后及时进行中耕除草；因云薯401结薯较大，生育期间要进行两次培土，以增厚结薯层，避免薯块外露，影响品质。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5.病虫害：一般不需防治晚疫病；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6.适时收获：当植株大部分茎叶枯黄时进行收获。将马铃薯进行大小分级，选择通风、防潮和病虫害传播的贮藏</w:t>
      </w:r>
      <w:proofErr w:type="gramStart"/>
      <w:r>
        <w:rPr>
          <w:rFonts w:ascii="宋体" w:hAnsi="宋体" w:hint="eastAsia"/>
          <w:szCs w:val="21"/>
        </w:rPr>
        <w:t>窖</w:t>
      </w:r>
      <w:proofErr w:type="gramEnd"/>
      <w:r>
        <w:rPr>
          <w:rFonts w:ascii="宋体" w:hAnsi="宋体" w:hint="eastAsia"/>
          <w:szCs w:val="21"/>
        </w:rPr>
        <w:t>进行贮藏。</w:t>
      </w:r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适宜区域：</w:t>
      </w:r>
      <w:r>
        <w:rPr>
          <w:rFonts w:ascii="宋体" w:hAnsi="宋体" w:hint="eastAsia"/>
          <w:szCs w:val="21"/>
        </w:rPr>
        <w:t>该品种晚熟，适合云南1900米以上中高海拔地区大春种植，或在滇南地区</w:t>
      </w:r>
      <w:proofErr w:type="gramStart"/>
      <w:r>
        <w:rPr>
          <w:rFonts w:ascii="宋体" w:hAnsi="宋体" w:hint="eastAsia"/>
          <w:szCs w:val="21"/>
        </w:rPr>
        <w:t>进行冬作种植</w:t>
      </w:r>
      <w:proofErr w:type="gramEnd"/>
      <w:r>
        <w:rPr>
          <w:rFonts w:ascii="宋体" w:hAnsi="宋体" w:hint="eastAsia"/>
          <w:szCs w:val="21"/>
        </w:rPr>
        <w:t>。</w:t>
      </w:r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 w:cs="宋体"/>
          <w:spacing w:val="12"/>
          <w:szCs w:val="21"/>
        </w:rPr>
      </w:pPr>
      <w:r>
        <w:rPr>
          <w:rFonts w:ascii="宋体" w:hAnsi="宋体" w:cs="宋体" w:hint="eastAsia"/>
          <w:b/>
          <w:szCs w:val="21"/>
        </w:rPr>
        <w:t>选育单位：</w:t>
      </w:r>
      <w:r>
        <w:rPr>
          <w:rFonts w:ascii="宋体" w:hAnsi="宋体" w:hint="eastAsia"/>
          <w:szCs w:val="21"/>
        </w:rPr>
        <w:t>云南省农科院经济作物研究所、会泽县农业技术推广中心、昭通市农业科学技术推广研究所。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联系地址：云南省昆明市盘龙区北京路2238号,云南省农业科学院经济作物研究所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邮政编码：650200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联 系 人：白建明   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联系电话：0871-</w:t>
      </w:r>
      <w:proofErr w:type="gramStart"/>
      <w:r>
        <w:rPr>
          <w:rFonts w:ascii="宋体" w:hAnsi="宋体" w:hint="eastAsia"/>
          <w:szCs w:val="21"/>
        </w:rPr>
        <w:t>65033394  13238663636</w:t>
      </w:r>
      <w:proofErr w:type="gramEnd"/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>电子邮件：</w:t>
      </w:r>
      <w:hyperlink r:id="rId8" w:history="1">
        <w:r>
          <w:rPr>
            <w:rFonts w:ascii="宋体" w:hAnsi="宋体" w:hint="eastAsia"/>
            <w:szCs w:val="21"/>
          </w:rPr>
          <w:t>baijianming1973@sina.com</w:t>
        </w:r>
      </w:hyperlink>
    </w:p>
    <w:p w:rsidR="00971330" w:rsidRDefault="00971330" w:rsidP="00971330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19" w:name="_Toc47"/>
      <w:bookmarkStart w:id="20" w:name="_Toc406755617"/>
      <w:bookmarkStart w:id="21" w:name="_Toc407091092"/>
      <w:bookmarkStart w:id="22" w:name="_Toc10734"/>
      <w:proofErr w:type="gramStart"/>
      <w:r>
        <w:rPr>
          <w:rFonts w:ascii="宋体" w:hAnsi="宋体" w:hint="eastAsia"/>
          <w:b/>
          <w:bCs/>
          <w:kern w:val="0"/>
          <w:sz w:val="27"/>
        </w:rPr>
        <w:t>冀张薯</w:t>
      </w:r>
      <w:proofErr w:type="gramEnd"/>
      <w:r>
        <w:rPr>
          <w:rFonts w:ascii="宋体" w:hAnsi="宋体" w:hint="eastAsia"/>
          <w:b/>
          <w:bCs/>
          <w:kern w:val="0"/>
          <w:sz w:val="27"/>
        </w:rPr>
        <w:t>12号</w:t>
      </w:r>
      <w:bookmarkEnd w:id="19"/>
      <w:bookmarkEnd w:id="20"/>
      <w:bookmarkEnd w:id="21"/>
      <w:bookmarkEnd w:id="22"/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品种来源：</w:t>
      </w:r>
      <w:r>
        <w:rPr>
          <w:rFonts w:ascii="宋体" w:hAnsi="宋体" w:hint="eastAsia"/>
          <w:szCs w:val="21"/>
        </w:rPr>
        <w:t>大西洋×99-6-36</w:t>
      </w:r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审定情况：</w:t>
      </w:r>
      <w:r>
        <w:rPr>
          <w:rFonts w:ascii="宋体" w:hAnsi="宋体" w:hint="eastAsia"/>
          <w:szCs w:val="21"/>
        </w:rPr>
        <w:t>2011年河北省农作物品种审定委员会审定</w:t>
      </w:r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审定编号：</w:t>
      </w:r>
      <w:proofErr w:type="gramStart"/>
      <w:r>
        <w:rPr>
          <w:rFonts w:ascii="宋体" w:hAnsi="宋体" w:hint="eastAsia"/>
          <w:szCs w:val="21"/>
        </w:rPr>
        <w:t>冀审薯</w:t>
      </w:r>
      <w:proofErr w:type="gramEnd"/>
      <w:r>
        <w:rPr>
          <w:rFonts w:ascii="宋体" w:hAnsi="宋体" w:hint="eastAsia"/>
          <w:szCs w:val="21"/>
        </w:rPr>
        <w:t>2011002号</w:t>
      </w:r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特征特性：</w:t>
      </w:r>
      <w:r>
        <w:rPr>
          <w:rFonts w:ascii="宋体" w:hAnsi="宋体" w:hint="eastAsia"/>
          <w:szCs w:val="21"/>
        </w:rPr>
        <w:t>中晚熟鲜食品种，从出苗到收获96 天左右。株型直立，生长势中等，株高 68.8 厘米，茎色绿色，叶色绿色，花冠浅紫色，天然结实性少。薯块长圆形，淡黄皮白肉，芽眼浅，匍匐茎短，结薯集中。单株主茎数 2.2个，单株</w:t>
      </w:r>
      <w:proofErr w:type="gramStart"/>
      <w:r>
        <w:rPr>
          <w:rFonts w:ascii="宋体" w:hAnsi="宋体" w:hint="eastAsia"/>
          <w:szCs w:val="21"/>
        </w:rPr>
        <w:t>结薯数为</w:t>
      </w:r>
      <w:proofErr w:type="gramEnd"/>
      <w:r>
        <w:rPr>
          <w:rFonts w:ascii="宋体" w:hAnsi="宋体" w:hint="eastAsia"/>
          <w:szCs w:val="21"/>
        </w:rPr>
        <w:t xml:space="preserve"> 5.2 块，平均</w:t>
      </w:r>
      <w:proofErr w:type="gramStart"/>
      <w:r>
        <w:rPr>
          <w:rFonts w:ascii="宋体" w:hAnsi="宋体" w:hint="eastAsia"/>
          <w:szCs w:val="21"/>
        </w:rPr>
        <w:t>单薯重</w:t>
      </w:r>
      <w:proofErr w:type="gramEnd"/>
      <w:r>
        <w:rPr>
          <w:rFonts w:ascii="宋体" w:hAnsi="宋体" w:hint="eastAsia"/>
          <w:szCs w:val="21"/>
        </w:rPr>
        <w:t xml:space="preserve"> 184.9 克，</w:t>
      </w:r>
      <w:proofErr w:type="gramStart"/>
      <w:r>
        <w:rPr>
          <w:rFonts w:ascii="宋体" w:hAnsi="宋体" w:hint="eastAsia"/>
          <w:szCs w:val="21"/>
        </w:rPr>
        <w:t>商品薯率</w:t>
      </w:r>
      <w:proofErr w:type="gramEnd"/>
      <w:r>
        <w:rPr>
          <w:rFonts w:ascii="宋体" w:hAnsi="宋体" w:hint="eastAsia"/>
          <w:szCs w:val="21"/>
        </w:rPr>
        <w:t xml:space="preserve"> 82.3 %。人工接种鉴定：</w:t>
      </w:r>
      <w:proofErr w:type="gramStart"/>
      <w:r>
        <w:rPr>
          <w:rFonts w:ascii="宋体" w:hAnsi="宋体" w:hint="eastAsia"/>
          <w:szCs w:val="21"/>
        </w:rPr>
        <w:t>中抗轻花叶</w:t>
      </w:r>
      <w:proofErr w:type="gramEnd"/>
      <w:r>
        <w:rPr>
          <w:rFonts w:ascii="宋体" w:hAnsi="宋体" w:hint="eastAsia"/>
          <w:szCs w:val="21"/>
        </w:rPr>
        <w:t>病毒病，</w:t>
      </w:r>
      <w:proofErr w:type="gramStart"/>
      <w:r>
        <w:rPr>
          <w:rFonts w:ascii="宋体" w:hAnsi="宋体" w:hint="eastAsia"/>
          <w:szCs w:val="21"/>
        </w:rPr>
        <w:t>抗重花叶</w:t>
      </w:r>
      <w:proofErr w:type="gramEnd"/>
      <w:r>
        <w:rPr>
          <w:rFonts w:ascii="宋体" w:hAnsi="宋体" w:hint="eastAsia"/>
          <w:szCs w:val="21"/>
        </w:rPr>
        <w:t xml:space="preserve">病毒病，抗晚疫病。块茎品质：淀粉含量 13.2 %，干物质含量 20.6 %，粗蛋白含量 2.05 %，还原糖含量 0.82 %，维生素 C 含量17.9 </w:t>
      </w:r>
      <w:proofErr w:type="gramStart"/>
      <w:r>
        <w:rPr>
          <w:rFonts w:ascii="宋体" w:hAnsi="宋体" w:hint="eastAsia"/>
          <w:szCs w:val="21"/>
        </w:rPr>
        <w:t>毫克/</w:t>
      </w:r>
      <w:proofErr w:type="gramEnd"/>
      <w:r>
        <w:rPr>
          <w:rFonts w:ascii="宋体" w:hAnsi="宋体" w:hint="eastAsia"/>
          <w:szCs w:val="21"/>
        </w:rPr>
        <w:t>100 克鲜薯。</w:t>
      </w:r>
    </w:p>
    <w:p w:rsidR="00971330" w:rsidRDefault="00971330" w:rsidP="00971330">
      <w:pPr>
        <w:spacing w:line="320" w:lineRule="exact"/>
        <w:ind w:firstLineChars="200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产量表现：</w:t>
      </w:r>
      <w:r>
        <w:rPr>
          <w:rFonts w:ascii="宋体" w:hAnsi="宋体"/>
          <w:szCs w:val="21"/>
        </w:rPr>
        <w:t>2011</w:t>
      </w:r>
      <w:r>
        <w:rPr>
          <w:rFonts w:ascii="宋体" w:hAnsi="宋体" w:hint="eastAsia"/>
          <w:szCs w:val="21"/>
        </w:rPr>
        <w:t>～</w:t>
      </w:r>
      <w:r>
        <w:rPr>
          <w:rFonts w:ascii="宋体" w:hAnsi="宋体"/>
          <w:szCs w:val="21"/>
        </w:rPr>
        <w:t xml:space="preserve">2012 </w:t>
      </w:r>
      <w:r>
        <w:rPr>
          <w:rFonts w:ascii="宋体" w:hAnsi="宋体" w:hint="eastAsia"/>
          <w:szCs w:val="21"/>
        </w:rPr>
        <w:t>年参加国家马铃薯中晚熟华北</w:t>
      </w:r>
      <w:proofErr w:type="gramStart"/>
      <w:r>
        <w:rPr>
          <w:rFonts w:ascii="宋体" w:hAnsi="宋体" w:hint="eastAsia"/>
          <w:szCs w:val="21"/>
        </w:rPr>
        <w:t>组品种</w:t>
      </w:r>
      <w:proofErr w:type="gramEnd"/>
      <w:r>
        <w:rPr>
          <w:rFonts w:ascii="宋体" w:hAnsi="宋体" w:hint="eastAsia"/>
          <w:szCs w:val="21"/>
        </w:rPr>
        <w:t>区域试验，块茎亩产分别为</w:t>
      </w:r>
      <w:r>
        <w:rPr>
          <w:rFonts w:ascii="宋体" w:hAnsi="宋体"/>
          <w:szCs w:val="21"/>
        </w:rPr>
        <w:t xml:space="preserve"> 2735.7 </w:t>
      </w:r>
      <w:r>
        <w:rPr>
          <w:rFonts w:ascii="宋体" w:hAnsi="宋体" w:hint="eastAsia"/>
          <w:szCs w:val="21"/>
        </w:rPr>
        <w:t>公斤和</w:t>
      </w:r>
      <w:r>
        <w:rPr>
          <w:rFonts w:ascii="宋体" w:hAnsi="宋体"/>
          <w:szCs w:val="21"/>
        </w:rPr>
        <w:t xml:space="preserve"> 2244 </w:t>
      </w:r>
      <w:r>
        <w:rPr>
          <w:rFonts w:ascii="宋体" w:hAnsi="宋体" w:hint="eastAsia"/>
          <w:szCs w:val="21"/>
        </w:rPr>
        <w:t>公斤，分别比对照</w:t>
      </w:r>
      <w:proofErr w:type="gramStart"/>
      <w:r>
        <w:rPr>
          <w:rFonts w:ascii="宋体" w:hAnsi="宋体" w:hint="eastAsia"/>
          <w:szCs w:val="21"/>
        </w:rPr>
        <w:t>紫花白</w:t>
      </w:r>
      <w:proofErr w:type="gramEnd"/>
      <w:r>
        <w:rPr>
          <w:rFonts w:ascii="宋体" w:hAnsi="宋体" w:hint="eastAsia"/>
          <w:szCs w:val="21"/>
        </w:rPr>
        <w:t>增产</w:t>
      </w:r>
      <w:r>
        <w:rPr>
          <w:rFonts w:ascii="宋体" w:hAnsi="宋体"/>
          <w:szCs w:val="21"/>
        </w:rPr>
        <w:t xml:space="preserve"> 33.9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%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/>
          <w:szCs w:val="21"/>
        </w:rPr>
        <w:t xml:space="preserve"> 22.7%</w:t>
      </w:r>
      <w:r>
        <w:rPr>
          <w:rFonts w:ascii="宋体" w:hAnsi="宋体" w:hint="eastAsia"/>
          <w:szCs w:val="21"/>
        </w:rPr>
        <w:t>，两年平均亩产</w:t>
      </w:r>
      <w:r>
        <w:rPr>
          <w:rFonts w:ascii="宋体" w:hAnsi="宋体"/>
          <w:szCs w:val="21"/>
        </w:rPr>
        <w:t xml:space="preserve"> 2489.9 </w:t>
      </w:r>
      <w:r>
        <w:rPr>
          <w:rFonts w:ascii="宋体" w:hAnsi="宋体" w:hint="eastAsia"/>
          <w:szCs w:val="21"/>
        </w:rPr>
        <w:t>公斤，比对照增产</w:t>
      </w:r>
      <w:r>
        <w:rPr>
          <w:rFonts w:ascii="宋体" w:hAnsi="宋体"/>
          <w:szCs w:val="21"/>
        </w:rPr>
        <w:t xml:space="preserve"> 28.3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%</w:t>
      </w:r>
      <w:r>
        <w:rPr>
          <w:rFonts w:ascii="宋体" w:hAnsi="宋体" w:hint="eastAsia"/>
          <w:szCs w:val="21"/>
        </w:rPr>
        <w:t>。</w:t>
      </w:r>
      <w:r>
        <w:rPr>
          <w:rFonts w:ascii="宋体" w:hAnsi="宋体"/>
          <w:szCs w:val="21"/>
        </w:rPr>
        <w:t xml:space="preserve">2013 </w:t>
      </w:r>
      <w:r>
        <w:rPr>
          <w:rFonts w:ascii="宋体" w:hAnsi="宋体" w:hint="eastAsia"/>
          <w:szCs w:val="21"/>
        </w:rPr>
        <w:t>年生产试验，块茎亩产</w:t>
      </w:r>
      <w:r>
        <w:rPr>
          <w:rFonts w:ascii="宋体" w:hAnsi="宋体"/>
          <w:szCs w:val="21"/>
        </w:rPr>
        <w:t xml:space="preserve"> 2427.7 </w:t>
      </w:r>
      <w:r>
        <w:rPr>
          <w:rFonts w:ascii="宋体" w:hAnsi="宋体" w:hint="eastAsia"/>
          <w:szCs w:val="21"/>
        </w:rPr>
        <w:t>公斤，比对照</w:t>
      </w:r>
      <w:proofErr w:type="gramStart"/>
      <w:r>
        <w:rPr>
          <w:rFonts w:ascii="宋体" w:hAnsi="宋体" w:hint="eastAsia"/>
          <w:szCs w:val="21"/>
        </w:rPr>
        <w:t>紫花白</w:t>
      </w:r>
      <w:proofErr w:type="gramEnd"/>
      <w:r>
        <w:rPr>
          <w:rFonts w:ascii="宋体" w:hAnsi="宋体" w:hint="eastAsia"/>
          <w:szCs w:val="21"/>
        </w:rPr>
        <w:t>增产</w:t>
      </w:r>
      <w:r>
        <w:rPr>
          <w:rFonts w:ascii="宋体" w:hAnsi="宋体"/>
          <w:szCs w:val="21"/>
        </w:rPr>
        <w:t xml:space="preserve"> 26.7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%</w:t>
      </w:r>
      <w:r>
        <w:rPr>
          <w:rFonts w:ascii="宋体" w:hAnsi="宋体" w:hint="eastAsia"/>
          <w:szCs w:val="21"/>
        </w:rPr>
        <w:t>。</w:t>
      </w:r>
    </w:p>
    <w:p w:rsidR="00971330" w:rsidRDefault="00971330" w:rsidP="00971330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栽培要点：</w:t>
      </w:r>
      <w:r>
        <w:rPr>
          <w:rFonts w:ascii="宋体" w:hAnsi="宋体" w:hint="eastAsia"/>
          <w:szCs w:val="21"/>
        </w:rPr>
        <w:t>适宜在</w:t>
      </w:r>
      <w:proofErr w:type="gramStart"/>
      <w:r>
        <w:rPr>
          <w:rFonts w:ascii="宋体" w:hAnsi="宋体" w:hint="eastAsia"/>
          <w:szCs w:val="21"/>
        </w:rPr>
        <w:t>不</w:t>
      </w:r>
      <w:proofErr w:type="gramEnd"/>
      <w:r>
        <w:rPr>
          <w:rFonts w:ascii="宋体" w:hAnsi="宋体" w:hint="eastAsia"/>
          <w:szCs w:val="21"/>
        </w:rPr>
        <w:t>滩</w:t>
      </w:r>
      <w:proofErr w:type="gramStart"/>
      <w:r>
        <w:rPr>
          <w:rFonts w:ascii="宋体" w:hAnsi="宋体" w:hint="eastAsia"/>
          <w:szCs w:val="21"/>
        </w:rPr>
        <w:t>不</w:t>
      </w:r>
      <w:proofErr w:type="gramEnd"/>
      <w:r>
        <w:rPr>
          <w:rFonts w:ascii="宋体" w:hAnsi="宋体" w:hint="eastAsia"/>
          <w:szCs w:val="21"/>
        </w:rPr>
        <w:t>碱、土层深厚、肥力中等的地块</w:t>
      </w:r>
      <w:hyperlink r:id="rId9" w:history="1">
        <w:r>
          <w:rPr>
            <w:rFonts w:ascii="宋体" w:hAnsi="宋体" w:hint="eastAsia"/>
            <w:szCs w:val="21"/>
          </w:rPr>
          <w:t>种</w:t>
        </w:r>
      </w:hyperlink>
      <w:r>
        <w:rPr>
          <w:rFonts w:ascii="宋体" w:hAnsi="宋体" w:hint="eastAsia"/>
          <w:szCs w:val="21"/>
        </w:rPr>
        <w:t>植。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月底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月上旬播种，播前催芽晒种，亩用种量</w:t>
      </w:r>
      <w:r>
        <w:rPr>
          <w:rFonts w:ascii="宋体" w:hAnsi="宋体"/>
          <w:szCs w:val="21"/>
        </w:rPr>
        <w:t>125-140</w:t>
      </w:r>
      <w:r>
        <w:rPr>
          <w:rFonts w:ascii="宋体" w:hAnsi="宋体" w:hint="eastAsia"/>
          <w:szCs w:val="21"/>
        </w:rPr>
        <w:t>公斤，种薯切块不小于</w:t>
      </w:r>
      <w:r>
        <w:rPr>
          <w:rFonts w:ascii="宋体" w:hAnsi="宋体"/>
          <w:szCs w:val="21"/>
        </w:rPr>
        <w:t>35</w:t>
      </w:r>
      <w:r>
        <w:rPr>
          <w:rFonts w:ascii="宋体" w:hAnsi="宋体" w:hint="eastAsia"/>
          <w:szCs w:val="21"/>
        </w:rPr>
        <w:t>克。适宜起垄栽培，种植密度</w:t>
      </w:r>
      <w:r>
        <w:rPr>
          <w:rFonts w:ascii="宋体" w:hAnsi="宋体"/>
          <w:szCs w:val="21"/>
        </w:rPr>
        <w:t>4000-4500</w:t>
      </w:r>
      <w:r>
        <w:rPr>
          <w:rFonts w:ascii="宋体" w:hAnsi="宋体" w:hint="eastAsia"/>
          <w:szCs w:val="21"/>
        </w:rPr>
        <w:t>株</w:t>
      </w:r>
      <w:r>
        <w:rPr>
          <w:rFonts w:ascii="宋体" w:hAnsi="宋体"/>
          <w:szCs w:val="21"/>
        </w:rPr>
        <w:t>/</w:t>
      </w:r>
      <w:r>
        <w:rPr>
          <w:rFonts w:ascii="宋体" w:hAnsi="宋体" w:hint="eastAsia"/>
          <w:szCs w:val="21"/>
        </w:rPr>
        <w:t>亩。结合播种亩施农家肥</w:t>
      </w:r>
      <w:r>
        <w:rPr>
          <w:rFonts w:ascii="宋体" w:hAnsi="宋体"/>
          <w:szCs w:val="21"/>
        </w:rPr>
        <w:t>3000</w:t>
      </w:r>
      <w:r>
        <w:rPr>
          <w:rFonts w:ascii="宋体" w:hAnsi="宋体" w:hint="eastAsia"/>
          <w:szCs w:val="21"/>
        </w:rPr>
        <w:t>公斤、混施专用肥</w:t>
      </w:r>
      <w:r>
        <w:rPr>
          <w:rFonts w:ascii="宋体" w:hAnsi="宋体"/>
          <w:szCs w:val="21"/>
        </w:rPr>
        <w:t>50</w:t>
      </w:r>
      <w:r>
        <w:rPr>
          <w:rFonts w:ascii="宋体" w:hAnsi="宋体" w:hint="eastAsia"/>
          <w:szCs w:val="21"/>
        </w:rPr>
        <w:t>公斤作底肥。幼苗</w:t>
      </w:r>
      <w:proofErr w:type="gramStart"/>
      <w:r>
        <w:rPr>
          <w:rFonts w:ascii="宋体" w:hAnsi="宋体" w:hint="eastAsia"/>
          <w:szCs w:val="21"/>
        </w:rPr>
        <w:t>顶土时闷锄</w:t>
      </w:r>
      <w:proofErr w:type="gramEnd"/>
      <w:r>
        <w:rPr>
          <w:rFonts w:ascii="宋体" w:hAnsi="宋体" w:hint="eastAsia"/>
          <w:szCs w:val="21"/>
        </w:rPr>
        <w:t>，苗高</w:t>
      </w: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厘米左右中耕，现蕾时结合中耕厚培土，现蕾期及时追肥浇水，注意防治马铃薯早、晚疫病，适时收获。</w:t>
      </w:r>
    </w:p>
    <w:p w:rsidR="00971330" w:rsidRDefault="00971330" w:rsidP="00971330">
      <w:pPr>
        <w:autoSpaceDE w:val="0"/>
        <w:autoSpaceDN w:val="0"/>
        <w:adjustRightInd w:val="0"/>
        <w:spacing w:line="320" w:lineRule="exact"/>
        <w:ind w:firstLineChars="200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适宜区域：</w:t>
      </w:r>
      <w:r>
        <w:rPr>
          <w:rFonts w:ascii="宋体" w:hAnsi="宋体" w:hint="eastAsia"/>
          <w:szCs w:val="21"/>
        </w:rPr>
        <w:t>适宜在河北省北部、山西北部、内蒙古全部地区、西北地区及东北</w:t>
      </w:r>
      <w:proofErr w:type="gramStart"/>
      <w:r>
        <w:rPr>
          <w:rFonts w:ascii="宋体" w:hAnsi="宋体" w:hint="eastAsia"/>
          <w:szCs w:val="21"/>
        </w:rPr>
        <w:t>一</w:t>
      </w:r>
      <w:proofErr w:type="gramEnd"/>
      <w:r>
        <w:rPr>
          <w:rFonts w:ascii="宋体" w:hAnsi="宋体" w:hint="eastAsia"/>
          <w:szCs w:val="21"/>
        </w:rPr>
        <w:t>作区种植。</w:t>
      </w:r>
    </w:p>
    <w:p w:rsidR="00971330" w:rsidRDefault="00971330" w:rsidP="00971330">
      <w:pPr>
        <w:autoSpaceDE w:val="0"/>
        <w:autoSpaceDN w:val="0"/>
        <w:adjustRightInd w:val="0"/>
        <w:spacing w:line="320" w:lineRule="exact"/>
        <w:ind w:firstLineChars="200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选育（引进）单位：</w:t>
      </w:r>
      <w:r>
        <w:rPr>
          <w:rFonts w:ascii="宋体" w:hAnsi="宋体" w:hint="eastAsia"/>
          <w:szCs w:val="21"/>
        </w:rPr>
        <w:t>河北省高寒作物研究所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联系地址：河北省张家口市高新区清水河南路长治街</w:t>
      </w:r>
    </w:p>
    <w:p w:rsidR="00971330" w:rsidRDefault="00971330" w:rsidP="00971330">
      <w:pPr>
        <w:tabs>
          <w:tab w:val="left" w:pos="5550"/>
        </w:tabs>
        <w:spacing w:line="32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邮政编码：075000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联 系 人：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尹江</w:t>
      </w:r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联系电话：</w:t>
      </w:r>
      <w:proofErr w:type="gramStart"/>
      <w:r>
        <w:rPr>
          <w:rFonts w:ascii="宋体" w:hAnsi="宋体" w:hint="eastAsia"/>
          <w:bCs/>
          <w:szCs w:val="21"/>
        </w:rPr>
        <w:t>13603136776  18932636776</w:t>
      </w:r>
      <w:proofErr w:type="gramEnd"/>
    </w:p>
    <w:p w:rsidR="00971330" w:rsidRDefault="00971330" w:rsidP="00971330">
      <w:pPr>
        <w:spacing w:line="32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电子邮件：bshnks@sina.com</w:t>
      </w:r>
    </w:p>
    <w:p w:rsidR="00EC2E29" w:rsidRPr="00971330" w:rsidRDefault="00EC2E29"/>
    <w:sectPr w:rsidR="00EC2E29" w:rsidRPr="00971330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29D" w:rsidRDefault="00AC129D" w:rsidP="0084101D">
      <w:r>
        <w:separator/>
      </w:r>
    </w:p>
  </w:endnote>
  <w:endnote w:type="continuationSeparator" w:id="0">
    <w:p w:rsidR="00AC129D" w:rsidRDefault="00AC129D" w:rsidP="00841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29D" w:rsidRDefault="00AC129D" w:rsidP="0084101D">
      <w:r>
        <w:separator/>
      </w:r>
    </w:p>
  </w:footnote>
  <w:footnote w:type="continuationSeparator" w:id="0">
    <w:p w:rsidR="00AC129D" w:rsidRDefault="00AC129D" w:rsidP="00841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multilevel"/>
    <w:tmpl w:val="00000026"/>
    <w:lvl w:ilvl="0">
      <w:start w:val="1"/>
      <w:numFmt w:val="chineseCountingThousand"/>
      <w:lvlText w:val="%1、"/>
      <w:lvlJc w:val="left"/>
      <w:pPr>
        <w:ind w:left="1130" w:hanging="42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4924911"/>
    <w:multiLevelType w:val="multilevel"/>
    <w:tmpl w:val="54924911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330"/>
    <w:rsid w:val="0084101D"/>
    <w:rsid w:val="00971330"/>
    <w:rsid w:val="00AC129D"/>
    <w:rsid w:val="00AC2259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713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133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841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0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0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jianming1973@si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nliping@caas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ike.com/wiki/&#26685;&#22521;&#31181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2</cp:revision>
  <dcterms:created xsi:type="dcterms:W3CDTF">2015-09-17T02:44:00Z</dcterms:created>
  <dcterms:modified xsi:type="dcterms:W3CDTF">2015-09-22T02:58:00Z</dcterms:modified>
</cp:coreProperties>
</file>